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6B70F" w14:textId="77777777" w:rsidR="00C66FDE" w:rsidRDefault="00C66FDE" w:rsidP="0073496B">
      <w:pPr>
        <w:pStyle w:val="Oben"/>
        <w:keepNext w:val="0"/>
        <w:widowControl w:val="0"/>
      </w:pPr>
      <w:bookmarkStart w:id="0" w:name="_GoBack"/>
      <w:bookmarkEnd w:id="0"/>
    </w:p>
    <w:p w14:paraId="3249A06E" w14:textId="77777777" w:rsidR="00E74997" w:rsidRPr="00E74997" w:rsidRDefault="00E74997" w:rsidP="00CA64AE">
      <w:pPr>
        <w:keepNext w:val="0"/>
        <w:widowControl w:val="0"/>
        <w:spacing w:after="240"/>
        <w:ind w:right="-149"/>
        <w:rPr>
          <w:b/>
          <w:sz w:val="28"/>
          <w:szCs w:val="28"/>
        </w:rPr>
      </w:pPr>
      <w:r w:rsidRPr="00E74997">
        <w:rPr>
          <w:b/>
          <w:sz w:val="28"/>
          <w:szCs w:val="28"/>
        </w:rPr>
        <w:t>Bewerbungsbedingungen</w:t>
      </w:r>
    </w:p>
    <w:p w14:paraId="4D9C579A" w14:textId="77777777" w:rsidR="00E74997" w:rsidRPr="0090200C" w:rsidRDefault="00E74997" w:rsidP="00CA64AE">
      <w:pPr>
        <w:pStyle w:val="Oben"/>
        <w:keepNext w:val="0"/>
        <w:widowControl w:val="0"/>
        <w:rPr>
          <w:sz w:val="22"/>
          <w:szCs w:val="22"/>
        </w:rPr>
      </w:pPr>
      <w:r w:rsidRPr="0090200C">
        <w:t>für die Vergabe von freiberuflichen Dienstleistungen</w:t>
      </w:r>
    </w:p>
    <w:p w14:paraId="01D99F44" w14:textId="77777777" w:rsidR="00E74997" w:rsidRDefault="00E74997" w:rsidP="00CA64AE">
      <w:pPr>
        <w:keepNext w:val="0"/>
        <w:widowControl w:val="0"/>
        <w:spacing w:before="60" w:after="120"/>
        <w:ind w:left="851" w:hanging="851"/>
        <w:outlineLvl w:val="1"/>
        <w:rPr>
          <w:rFonts w:cs="Arial"/>
          <w:b/>
          <w:bCs/>
          <w:iCs/>
        </w:rPr>
      </w:pPr>
    </w:p>
    <w:p w14:paraId="14BFB1E6" w14:textId="7002337F" w:rsidR="00E74997" w:rsidRPr="009D26BA" w:rsidRDefault="00E74997" w:rsidP="00CA64AE">
      <w:pPr>
        <w:keepNext w:val="0"/>
        <w:widowControl w:val="0"/>
        <w:spacing w:before="60" w:after="120"/>
        <w:ind w:left="851" w:hanging="851"/>
        <w:outlineLvl w:val="1"/>
        <w:rPr>
          <w:rFonts w:cs="Arial"/>
          <w:b/>
          <w:bCs/>
          <w:iCs/>
        </w:rPr>
      </w:pPr>
      <w:r w:rsidRPr="009D26BA">
        <w:rPr>
          <w:rFonts w:cs="Arial"/>
          <w:b/>
          <w:bCs/>
          <w:iCs/>
        </w:rPr>
        <w:t>Hinweis</w:t>
      </w:r>
      <w:r w:rsidR="00356BB2">
        <w:rPr>
          <w:rFonts w:cs="Arial"/>
          <w:b/>
          <w:bCs/>
          <w:iCs/>
        </w:rPr>
        <w:t>e</w:t>
      </w:r>
      <w:r w:rsidRPr="009D26BA">
        <w:rPr>
          <w:rFonts w:cs="Arial"/>
          <w:b/>
          <w:bCs/>
          <w:iCs/>
        </w:rPr>
        <w:t>:</w:t>
      </w:r>
    </w:p>
    <w:p w14:paraId="19186EE5" w14:textId="77777777" w:rsidR="00E74997" w:rsidRDefault="00E74997" w:rsidP="00CA64AE">
      <w:pPr>
        <w:keepNext w:val="0"/>
        <w:widowControl w:val="0"/>
        <w:tabs>
          <w:tab w:val="left" w:pos="3261"/>
          <w:tab w:val="center" w:pos="4536"/>
          <w:tab w:val="right" w:pos="9072"/>
        </w:tabs>
      </w:pPr>
      <w:r w:rsidRPr="009D26BA">
        <w:t>Das Vergabeverfahren erfolgt nach der Verordnung über die Vergabe öffentlicher Aufträge (Vergabeverordnung – VgV).</w:t>
      </w:r>
    </w:p>
    <w:p w14:paraId="5963035C" w14:textId="77777777" w:rsidR="00E74997" w:rsidRDefault="00E74997" w:rsidP="00CA64AE">
      <w:pPr>
        <w:keepNext w:val="0"/>
        <w:widowControl w:val="0"/>
        <w:tabs>
          <w:tab w:val="left" w:pos="3261"/>
          <w:tab w:val="center" w:pos="4536"/>
          <w:tab w:val="right" w:pos="9072"/>
        </w:tabs>
      </w:pPr>
    </w:p>
    <w:p w14:paraId="4684B4CB" w14:textId="4A07394B" w:rsidR="00E74997" w:rsidRDefault="00E74997" w:rsidP="00CA64AE">
      <w:pPr>
        <w:keepNext w:val="0"/>
        <w:widowControl w:val="0"/>
        <w:tabs>
          <w:tab w:val="left" w:pos="3261"/>
          <w:tab w:val="center" w:pos="4536"/>
          <w:tab w:val="right" w:pos="9072"/>
        </w:tabs>
        <w:rPr>
          <w:b/>
        </w:rPr>
      </w:pPr>
      <w:r w:rsidRPr="0090200C">
        <w:t>Die vorläufige Eignungsprüfung erfolgt anhand einer Eigenerklärung des Bieters/der Bieter. Die Eigenerklärung ist entweder durch den Bewerberbogen (Formblatt III.6) oder durch eine Eigenerklärung (Formblatt III.106)</w:t>
      </w:r>
      <w:r w:rsidR="0090200C" w:rsidRPr="0090200C">
        <w:t xml:space="preserve"> zu erklären</w:t>
      </w:r>
      <w:r w:rsidRPr="0090200C">
        <w:t xml:space="preserve">. </w:t>
      </w:r>
      <w:r w:rsidRPr="0090200C">
        <w:rPr>
          <w:b/>
        </w:rPr>
        <w:t>Welche Erklärung zu nutzen ist, ergibt sich aus den Vergabeunterlagen.</w:t>
      </w:r>
    </w:p>
    <w:p w14:paraId="122DC844" w14:textId="77777777" w:rsidR="00252C2E" w:rsidRDefault="00252C2E" w:rsidP="00356BB2">
      <w:pPr>
        <w:keepNext w:val="0"/>
        <w:widowControl w:val="0"/>
        <w:tabs>
          <w:tab w:val="num" w:pos="709"/>
        </w:tabs>
        <w:ind w:left="709" w:hanging="709"/>
      </w:pPr>
    </w:p>
    <w:p w14:paraId="6C189773" w14:textId="77777777" w:rsidR="00E74997" w:rsidRPr="00356BB2" w:rsidRDefault="00E74997" w:rsidP="00356BB2">
      <w:pPr>
        <w:keepNext w:val="0"/>
        <w:widowControl w:val="0"/>
        <w:tabs>
          <w:tab w:val="num" w:pos="709"/>
        </w:tabs>
        <w:ind w:left="709" w:hanging="709"/>
      </w:pPr>
    </w:p>
    <w:p w14:paraId="06771077" w14:textId="77777777" w:rsidR="00E74997" w:rsidRPr="00807570" w:rsidRDefault="001477AB" w:rsidP="0090200C">
      <w:pPr>
        <w:pStyle w:val="Listenabsatz"/>
        <w:keepNext w:val="0"/>
        <w:widowControl w:val="0"/>
        <w:numPr>
          <w:ilvl w:val="0"/>
          <w:numId w:val="3"/>
        </w:numPr>
        <w:tabs>
          <w:tab w:val="clear" w:pos="851"/>
          <w:tab w:val="num" w:pos="709"/>
        </w:tabs>
        <w:spacing w:after="120"/>
        <w:contextualSpacing w:val="0"/>
        <w:rPr>
          <w:b/>
        </w:rPr>
      </w:pPr>
      <w:r w:rsidRPr="00807570">
        <w:rPr>
          <w:b/>
        </w:rPr>
        <w:t>Mitteilungen von Unklarheiten</w:t>
      </w:r>
    </w:p>
    <w:p w14:paraId="20BF581C" w14:textId="5B3322E9" w:rsidR="001477AB" w:rsidRDefault="00356BB2" w:rsidP="00356BB2">
      <w:pPr>
        <w:keepNext w:val="0"/>
        <w:widowControl w:val="0"/>
        <w:tabs>
          <w:tab w:val="num" w:pos="709"/>
        </w:tabs>
        <w:ind w:left="709" w:hanging="709"/>
      </w:pPr>
      <w:r>
        <w:tab/>
      </w:r>
      <w:r w:rsidR="001477AB" w:rsidRPr="008B52D6">
        <w:t xml:space="preserve">Enthalten die Vergabeunterlagen nach Auffassung des </w:t>
      </w:r>
      <w:r w:rsidR="001477AB">
        <w:t>Unternehmens</w:t>
      </w:r>
      <w:r w:rsidR="001477AB" w:rsidRPr="008B52D6">
        <w:t xml:space="preserve"> Unklarheiten,</w:t>
      </w:r>
      <w:r w:rsidR="001477AB">
        <w:t xml:space="preserve"> Unvollständigkeiten oder Fehler, so hat es</w:t>
      </w:r>
      <w:r w:rsidR="001477AB" w:rsidRPr="008B52D6">
        <w:t xml:space="preserve"> unver</w:t>
      </w:r>
      <w:r w:rsidR="001477AB">
        <w:softHyphen/>
      </w:r>
      <w:r w:rsidR="001477AB" w:rsidRPr="008B52D6">
        <w:t>züglich d</w:t>
      </w:r>
      <w:r w:rsidR="001477AB">
        <w:t>ie Vergabestelle</w:t>
      </w:r>
      <w:r w:rsidR="001477AB" w:rsidRPr="008B52D6">
        <w:t xml:space="preserve"> vor Angebotsabgabe in Textform darauf hinzuweisen</w:t>
      </w:r>
      <w:r w:rsidR="009B467A">
        <w:t xml:space="preserve"> (s.a. § 160 Abs.3 GWB)</w:t>
      </w:r>
      <w:r w:rsidR="001477AB" w:rsidRPr="008B52D6">
        <w:t>.</w:t>
      </w:r>
    </w:p>
    <w:p w14:paraId="67A3EA75" w14:textId="226A6208" w:rsidR="001477AB" w:rsidRPr="00356BB2" w:rsidRDefault="001477AB" w:rsidP="00356BB2">
      <w:pPr>
        <w:keepNext w:val="0"/>
        <w:widowControl w:val="0"/>
        <w:tabs>
          <w:tab w:val="num" w:pos="709"/>
        </w:tabs>
        <w:ind w:left="709" w:hanging="709"/>
      </w:pPr>
    </w:p>
    <w:p w14:paraId="663F8613" w14:textId="77777777" w:rsidR="00356BB2" w:rsidRPr="00356BB2" w:rsidRDefault="00356BB2" w:rsidP="00356BB2">
      <w:pPr>
        <w:keepNext w:val="0"/>
        <w:widowControl w:val="0"/>
        <w:tabs>
          <w:tab w:val="num" w:pos="709"/>
        </w:tabs>
        <w:ind w:left="709" w:hanging="709"/>
      </w:pPr>
    </w:p>
    <w:p w14:paraId="166684DD" w14:textId="77777777" w:rsidR="00E74997" w:rsidRPr="00807570" w:rsidRDefault="001477AB" w:rsidP="0090200C">
      <w:pPr>
        <w:pStyle w:val="Listenabsatz"/>
        <w:keepNext w:val="0"/>
        <w:widowControl w:val="0"/>
        <w:numPr>
          <w:ilvl w:val="0"/>
          <w:numId w:val="3"/>
        </w:numPr>
        <w:tabs>
          <w:tab w:val="clear" w:pos="851"/>
          <w:tab w:val="num" w:pos="709"/>
        </w:tabs>
        <w:spacing w:after="120"/>
        <w:contextualSpacing w:val="0"/>
        <w:rPr>
          <w:b/>
        </w:rPr>
      </w:pPr>
      <w:r w:rsidRPr="00807570">
        <w:rPr>
          <w:b/>
        </w:rPr>
        <w:t>Unzulässige Wettbewerbsbeschränkungen</w:t>
      </w:r>
    </w:p>
    <w:p w14:paraId="7603DD83" w14:textId="77777777" w:rsidR="001477AB" w:rsidRDefault="001477AB" w:rsidP="0090200C">
      <w:pPr>
        <w:keepNext w:val="0"/>
        <w:widowControl w:val="0"/>
        <w:spacing w:after="120"/>
        <w:ind w:left="709"/>
        <w:contextualSpacing/>
      </w:pPr>
      <w:r w:rsidRPr="008B52D6">
        <w:t>Angebote von Bietern, die sich im Zusammenhang mit diesem Vergabeverfahren an einer unzulässi</w:t>
      </w:r>
      <w:r w:rsidRPr="008B52D6">
        <w:softHyphen/>
        <w:t>gen Wettbewerbsbeschränkung beteiligen, werden ausgeschlossen.</w:t>
      </w:r>
      <w:r>
        <w:t xml:space="preserve"> </w:t>
      </w:r>
      <w:r w:rsidRPr="008B52D6">
        <w:t xml:space="preserve">Zur Bekämpfung </w:t>
      </w:r>
      <w:r>
        <w:t>von Wettbewerbsbeschränkungen</w:t>
      </w:r>
      <w:r w:rsidRPr="008B52D6">
        <w:t xml:space="preserve"> hat der Bieter auf Verlangen Auskünfte darüber zu geben, ob und auf welche Art der </w:t>
      </w:r>
      <w:r>
        <w:t>Bieter wirtschaftlich und recht</w:t>
      </w:r>
      <w:r w:rsidRPr="008B52D6">
        <w:t xml:space="preserve">lich mit Unternehmen verbunden ist. </w:t>
      </w:r>
    </w:p>
    <w:p w14:paraId="3079E965" w14:textId="7E6F1C7A" w:rsidR="001477AB" w:rsidRPr="00356BB2" w:rsidRDefault="001477AB" w:rsidP="00356BB2">
      <w:pPr>
        <w:keepNext w:val="0"/>
        <w:widowControl w:val="0"/>
        <w:tabs>
          <w:tab w:val="num" w:pos="709"/>
        </w:tabs>
        <w:ind w:left="709" w:hanging="709"/>
      </w:pPr>
    </w:p>
    <w:p w14:paraId="07A471E7" w14:textId="77777777" w:rsidR="00356BB2" w:rsidRPr="00356BB2" w:rsidRDefault="00356BB2" w:rsidP="00356BB2">
      <w:pPr>
        <w:keepNext w:val="0"/>
        <w:widowControl w:val="0"/>
        <w:tabs>
          <w:tab w:val="num" w:pos="709"/>
        </w:tabs>
        <w:ind w:left="709" w:hanging="709"/>
      </w:pPr>
    </w:p>
    <w:p w14:paraId="4FFBA08E" w14:textId="77777777" w:rsidR="00E74997" w:rsidRPr="00807570" w:rsidRDefault="001477AB" w:rsidP="00807570">
      <w:pPr>
        <w:pStyle w:val="Listenabsatz"/>
        <w:keepNext w:val="0"/>
        <w:widowControl w:val="0"/>
        <w:numPr>
          <w:ilvl w:val="0"/>
          <w:numId w:val="3"/>
        </w:numPr>
        <w:tabs>
          <w:tab w:val="clear" w:pos="851"/>
          <w:tab w:val="num" w:pos="709"/>
        </w:tabs>
        <w:spacing w:after="120"/>
        <w:contextualSpacing w:val="0"/>
        <w:rPr>
          <w:b/>
        </w:rPr>
      </w:pPr>
      <w:r w:rsidRPr="00807570">
        <w:rPr>
          <w:b/>
        </w:rPr>
        <w:t>Angebot</w:t>
      </w:r>
    </w:p>
    <w:p w14:paraId="034B51C3" w14:textId="77777777" w:rsidR="001477AB" w:rsidRPr="0098593C" w:rsidRDefault="001477AB" w:rsidP="0090200C">
      <w:pPr>
        <w:pStyle w:val="Listenabsatz"/>
        <w:keepNext w:val="0"/>
        <w:widowControl w:val="0"/>
        <w:numPr>
          <w:ilvl w:val="0"/>
          <w:numId w:val="5"/>
        </w:numPr>
        <w:spacing w:before="240" w:after="120"/>
        <w:ind w:hanging="720"/>
        <w:contextualSpacing w:val="0"/>
      </w:pPr>
      <w:r w:rsidRPr="0098593C">
        <w:t>Das Angebot ist in deutscher Sprache abzufassen.</w:t>
      </w:r>
    </w:p>
    <w:p w14:paraId="7B8C6813" w14:textId="77777777" w:rsidR="001477AB" w:rsidRPr="003D2087" w:rsidRDefault="001477AB" w:rsidP="0090200C">
      <w:pPr>
        <w:pStyle w:val="Listenabsatz"/>
        <w:keepNext w:val="0"/>
        <w:widowControl w:val="0"/>
        <w:numPr>
          <w:ilvl w:val="0"/>
          <w:numId w:val="5"/>
        </w:numPr>
        <w:spacing w:before="240" w:after="120"/>
        <w:ind w:hanging="720"/>
        <w:contextualSpacing w:val="0"/>
      </w:pPr>
      <w:r w:rsidRPr="008B52D6">
        <w:t xml:space="preserve">Für das Angebot sind die </w:t>
      </w:r>
      <w:r>
        <w:t>von der Vergabestelle vorgegebenen</w:t>
      </w:r>
      <w:r w:rsidRPr="008B52D6">
        <w:t xml:space="preserve"> </w:t>
      </w:r>
      <w:r>
        <w:t>Unterlagen</w:t>
      </w:r>
      <w:r w:rsidRPr="008B52D6">
        <w:t xml:space="preserve"> zu verwenden</w:t>
      </w:r>
      <w:r>
        <w:t xml:space="preserve">.   </w:t>
      </w:r>
      <w:r w:rsidRPr="00994CD9">
        <w:t>Das Angebot ist bis zu dem von der Vergabestelle angegebenen Ablauf der Angebotsfrist einzureichen. Ein nicht form- oder fristgerecht eingereichtes Angebot wird ausgeschlossen.</w:t>
      </w:r>
    </w:p>
    <w:p w14:paraId="5481909F" w14:textId="77777777" w:rsidR="001477AB" w:rsidRPr="00F4748F" w:rsidRDefault="001477AB" w:rsidP="0090200C">
      <w:pPr>
        <w:pStyle w:val="Listenabsatz"/>
        <w:keepNext w:val="0"/>
        <w:widowControl w:val="0"/>
        <w:numPr>
          <w:ilvl w:val="0"/>
          <w:numId w:val="5"/>
        </w:numPr>
        <w:spacing w:after="120"/>
        <w:ind w:hanging="720"/>
        <w:contextualSpacing w:val="0"/>
      </w:pPr>
      <w:r w:rsidRPr="00F4748F">
        <w:t xml:space="preserve">Eine selbstgefertigte </w:t>
      </w:r>
      <w:r>
        <w:t>Abschrift</w:t>
      </w:r>
      <w:r w:rsidRPr="00F4748F">
        <w:t xml:space="preserve"> oder Kurzfassung des Leistungsverzeichnisses</w:t>
      </w:r>
      <w:r>
        <w:t xml:space="preserve"> / der Leistungsbeschreibung</w:t>
      </w:r>
      <w:r w:rsidRPr="00F4748F">
        <w:t xml:space="preserve"> ist zulässig. Die von der Vergabestelle vorgegebene </w:t>
      </w:r>
      <w:r>
        <w:t xml:space="preserve">Langfassung des </w:t>
      </w:r>
      <w:r w:rsidRPr="00F4748F">
        <w:t>Leistungsverzeichnis</w:t>
      </w:r>
      <w:r>
        <w:t>ses / der Leistungsbeschreibung</w:t>
      </w:r>
      <w:r w:rsidRPr="00F4748F">
        <w:t xml:space="preserve"> ist allein verbindlich.</w:t>
      </w:r>
    </w:p>
    <w:p w14:paraId="09960DF0" w14:textId="77777777" w:rsidR="001477AB" w:rsidRPr="008B52D6" w:rsidRDefault="001477AB" w:rsidP="0090200C">
      <w:pPr>
        <w:pStyle w:val="Listenabsatz"/>
        <w:keepNext w:val="0"/>
        <w:widowControl w:val="0"/>
        <w:numPr>
          <w:ilvl w:val="0"/>
          <w:numId w:val="5"/>
        </w:numPr>
        <w:spacing w:after="120"/>
        <w:ind w:hanging="720"/>
        <w:contextualSpacing w:val="0"/>
      </w:pPr>
      <w:r>
        <w:t>Unterlagen und Nachweise, die von der Vergabestelle nach Angebotsabgabe verlangt werden, sind zu dem von der Vergabestelle bestimmten Zeitpunkt einzureichen. Werden die Unterlagen nicht vollständig fristgerecht vorgelegt, wird das Angebot ausgeschlossen.</w:t>
      </w:r>
    </w:p>
    <w:p w14:paraId="5CA1726C" w14:textId="77777777" w:rsidR="001477AB" w:rsidRPr="009952C1" w:rsidRDefault="001477AB" w:rsidP="0090200C">
      <w:pPr>
        <w:pStyle w:val="Listenabsatz"/>
        <w:keepNext w:val="0"/>
        <w:widowControl w:val="0"/>
        <w:numPr>
          <w:ilvl w:val="0"/>
          <w:numId w:val="5"/>
        </w:numPr>
        <w:spacing w:after="120"/>
        <w:ind w:hanging="720"/>
        <w:contextualSpacing w:val="0"/>
      </w:pPr>
      <w:r>
        <w:t>Bei einer Leistungsbeschreibung mit Leistungsverzeichnis benennt e</w:t>
      </w:r>
      <w:r w:rsidRPr="009952C1">
        <w:t>in Bieter, der in seinem Angebot die von ihm tatsächlich für einzelne Leistungspositionen geforderten Einheitspreise auf verschiedene Einheitspreise anderer Leistungspositionen verteilt, nicht die von ihm gefo</w:t>
      </w:r>
      <w:r>
        <w:t>rderten Preise</w:t>
      </w:r>
      <w:r w:rsidRPr="009952C1">
        <w:t>. Deshalb werden Angebote, bei denen der Bieter die Einheitspreise einzelner Leistungspositionen in „Mischkalkulationen“ auf andere Leistungspositionen umlegt, grundsätzlich von</w:t>
      </w:r>
      <w:r>
        <w:t xml:space="preserve"> der Wertung ausgeschlossen</w:t>
      </w:r>
      <w:r w:rsidRPr="009952C1">
        <w:t>.</w:t>
      </w:r>
    </w:p>
    <w:p w14:paraId="38AF88F4" w14:textId="77777777" w:rsidR="001477AB" w:rsidRPr="008B52D6" w:rsidRDefault="001477AB" w:rsidP="0090200C">
      <w:pPr>
        <w:pStyle w:val="Listenabsatz"/>
        <w:keepNext w:val="0"/>
        <w:widowControl w:val="0"/>
        <w:numPr>
          <w:ilvl w:val="0"/>
          <w:numId w:val="5"/>
        </w:numPr>
        <w:spacing w:after="120"/>
        <w:ind w:hanging="720"/>
        <w:contextualSpacing w:val="0"/>
      </w:pPr>
      <w:r w:rsidRPr="008B52D6">
        <w:t xml:space="preserve">Alle Preise sind in Euro mit höchstens </w:t>
      </w:r>
      <w:r>
        <w:t>zwei</w:t>
      </w:r>
      <w:r w:rsidRPr="00D06F00">
        <w:t xml:space="preserve"> N</w:t>
      </w:r>
      <w:r w:rsidRPr="008B52D6">
        <w:t>achkommastellen anzugeben.</w:t>
      </w:r>
    </w:p>
    <w:p w14:paraId="4125CBD0" w14:textId="77777777" w:rsidR="001477AB" w:rsidRPr="0098593C" w:rsidRDefault="001477AB" w:rsidP="0090200C">
      <w:pPr>
        <w:pStyle w:val="Listenabsatz"/>
        <w:keepNext w:val="0"/>
        <w:widowControl w:val="0"/>
        <w:spacing w:after="120"/>
        <w:contextualSpacing w:val="0"/>
      </w:pPr>
      <w:r w:rsidRPr="008B52D6">
        <w:t xml:space="preserve">Die Preise (Einheitspreise, Pauschalpreise, Verrechnungssätze usw.) sind ohne Umsatzsteuer anzugeben. Der Umsatzsteuerbetrag </w:t>
      </w:r>
      <w:r>
        <w:t>wird</w:t>
      </w:r>
      <w:r w:rsidRPr="008B52D6">
        <w:t xml:space="preserve"> unter Zugrundelegung des geltenden Steuersatzes am Schluss des Angebotes hinzu</w:t>
      </w:r>
      <w:r>
        <w:t>gefügt.</w:t>
      </w:r>
    </w:p>
    <w:p w14:paraId="6208B5DD" w14:textId="02729A6D" w:rsidR="001477AB" w:rsidRDefault="001477AB" w:rsidP="0090200C">
      <w:pPr>
        <w:pStyle w:val="Listenabsatz"/>
        <w:keepNext w:val="0"/>
        <w:widowControl w:val="0"/>
        <w:numPr>
          <w:ilvl w:val="0"/>
          <w:numId w:val="5"/>
        </w:numPr>
        <w:spacing w:after="120"/>
        <w:ind w:hanging="720"/>
        <w:contextualSpacing w:val="0"/>
      </w:pPr>
      <w:r w:rsidRPr="009D26BA">
        <w:t xml:space="preserve">Bescheinigungen, die nicht in deutscher Sprache abgefasst sind, ist eine Übersetzung in die deutsche Sprache beizufügen. Sollten bei der Vergabestelle </w:t>
      </w:r>
      <w:r w:rsidR="009B467A">
        <w:t xml:space="preserve">berechtigte </w:t>
      </w:r>
      <w:r w:rsidRPr="009D26BA">
        <w:t xml:space="preserve">Zweifel an der </w:t>
      </w:r>
      <w:r w:rsidRPr="005A1B27">
        <w:t>Übersetzung bestehen, hat der Bieter</w:t>
      </w:r>
      <w:r w:rsidRPr="009D26BA">
        <w:t xml:space="preserve"> auf Nachfrage der Vergabestelle eine beglaubigte Übersetzung vorzulegen; legt der B</w:t>
      </w:r>
      <w:r>
        <w:t>ieter</w:t>
      </w:r>
      <w:r w:rsidRPr="009D26BA">
        <w:t xml:space="preserve"> die beglaubigte Übersetzung nicht innerhalb der von der Vergabestelle gesetzten Frist vor, wird der Teilnahmeantrag ausgeschlossen</w:t>
      </w:r>
      <w:r>
        <w:t>.</w:t>
      </w:r>
    </w:p>
    <w:p w14:paraId="4ED9C247" w14:textId="77777777" w:rsidR="001477AB" w:rsidRDefault="001477AB" w:rsidP="0090200C">
      <w:pPr>
        <w:pStyle w:val="Listenabsatz"/>
        <w:keepNext w:val="0"/>
        <w:widowControl w:val="0"/>
        <w:numPr>
          <w:ilvl w:val="0"/>
          <w:numId w:val="5"/>
        </w:numPr>
        <w:spacing w:after="120"/>
        <w:ind w:hanging="720"/>
        <w:contextualSpacing w:val="0"/>
      </w:pPr>
      <w:r w:rsidRPr="00BA0E85">
        <w:t>Der Bieter hat auf Verlangen der Vergabestelle Unterlagen zur Preis</w:t>
      </w:r>
      <w:r>
        <w:t>ermittlung zu dem von der Verga</w:t>
      </w:r>
      <w:r w:rsidRPr="00BA0E85">
        <w:t>bestelle bestimmten Zeitpunkt vorzulegen. Dies gilt auch für Leistungen anderer Unternehmen.</w:t>
      </w:r>
    </w:p>
    <w:p w14:paraId="12FEF935" w14:textId="7E72D77C" w:rsidR="001477AB" w:rsidRDefault="001477AB" w:rsidP="00CA64AE">
      <w:pPr>
        <w:pStyle w:val="Listenabsatz"/>
        <w:keepNext w:val="0"/>
        <w:widowControl w:val="0"/>
        <w:ind w:left="851"/>
        <w:rPr>
          <w:b/>
          <w:vanish/>
        </w:rPr>
      </w:pPr>
    </w:p>
    <w:p w14:paraId="16C1B3D9" w14:textId="77777777" w:rsidR="00252C2E" w:rsidRPr="001477AB" w:rsidRDefault="00252C2E" w:rsidP="00356BB2">
      <w:pPr>
        <w:keepNext w:val="0"/>
        <w:widowControl w:val="0"/>
        <w:tabs>
          <w:tab w:val="num" w:pos="709"/>
        </w:tabs>
        <w:ind w:left="709" w:hanging="709"/>
        <w:rPr>
          <w:b/>
          <w:vanish/>
        </w:rPr>
      </w:pPr>
    </w:p>
    <w:p w14:paraId="5AAB30CE" w14:textId="77777777" w:rsidR="00E74997" w:rsidRPr="00807570" w:rsidRDefault="001477AB" w:rsidP="0090200C">
      <w:pPr>
        <w:pStyle w:val="Listenabsatz"/>
        <w:keepNext w:val="0"/>
        <w:widowControl w:val="0"/>
        <w:numPr>
          <w:ilvl w:val="0"/>
          <w:numId w:val="3"/>
        </w:numPr>
        <w:tabs>
          <w:tab w:val="clear" w:pos="851"/>
          <w:tab w:val="num" w:pos="709"/>
        </w:tabs>
        <w:spacing w:after="120"/>
        <w:contextualSpacing w:val="0"/>
        <w:rPr>
          <w:b/>
        </w:rPr>
      </w:pPr>
      <w:r w:rsidRPr="00807570">
        <w:rPr>
          <w:b/>
        </w:rPr>
        <w:t>Nebenangebote</w:t>
      </w:r>
    </w:p>
    <w:p w14:paraId="747C44C5" w14:textId="77777777" w:rsidR="001477AB" w:rsidRPr="004553F6" w:rsidRDefault="001477AB" w:rsidP="0090200C">
      <w:pPr>
        <w:pStyle w:val="Listenabsatz"/>
        <w:keepNext w:val="0"/>
        <w:widowControl w:val="0"/>
        <w:numPr>
          <w:ilvl w:val="0"/>
          <w:numId w:val="4"/>
        </w:numPr>
        <w:spacing w:after="120"/>
        <w:ind w:hanging="720"/>
        <w:contextualSpacing w:val="0"/>
        <w:rPr>
          <w:bCs/>
          <w:iCs/>
        </w:rPr>
      </w:pPr>
      <w:r w:rsidRPr="004553F6">
        <w:t>Soweit Nebenangebote zugelassen sind, müssen sie die geforderten Mindestanforderungen erfüllen; dies ist mit Angebotsabgabe nachzuweisen.</w:t>
      </w:r>
    </w:p>
    <w:p w14:paraId="5E673605" w14:textId="77777777" w:rsidR="001477AB" w:rsidRPr="004553F6" w:rsidRDefault="001477AB" w:rsidP="0090200C">
      <w:pPr>
        <w:pStyle w:val="Listenabsatz"/>
        <w:keepNext w:val="0"/>
        <w:widowControl w:val="0"/>
        <w:numPr>
          <w:ilvl w:val="0"/>
          <w:numId w:val="4"/>
        </w:numPr>
        <w:spacing w:after="120"/>
        <w:ind w:hanging="720"/>
        <w:contextualSpacing w:val="0"/>
      </w:pPr>
      <w:r w:rsidRPr="004553F6">
        <w:t>Der Bieter hat die in Nebenangeboten enthaltenen Leistungen eindeutig und erschöpfend zu beschreiben; die Gliederung des Leistungsverzeichnisses ist, soweit möglich, beizubehalten.</w:t>
      </w:r>
    </w:p>
    <w:p w14:paraId="389052C8" w14:textId="77777777" w:rsidR="001477AB" w:rsidRPr="004553F6" w:rsidRDefault="001477AB" w:rsidP="0090200C">
      <w:pPr>
        <w:pStyle w:val="Listenabsatz"/>
        <w:keepNext w:val="0"/>
        <w:widowControl w:val="0"/>
        <w:numPr>
          <w:ilvl w:val="0"/>
          <w:numId w:val="4"/>
        </w:numPr>
        <w:spacing w:after="120"/>
        <w:ind w:hanging="720"/>
        <w:contextualSpacing w:val="0"/>
      </w:pPr>
      <w:r w:rsidRPr="004553F6">
        <w:t xml:space="preserve">Nebenangebote müssen alle Leistungen umfassen, die zu einer einwandfreien Ausführung der Leistung erforderlich sind. </w:t>
      </w:r>
    </w:p>
    <w:p w14:paraId="13C48AE4" w14:textId="77777777" w:rsidR="001477AB" w:rsidRPr="004553F6" w:rsidRDefault="001477AB" w:rsidP="0090200C">
      <w:pPr>
        <w:pStyle w:val="Listenabsatz"/>
        <w:keepNext w:val="0"/>
        <w:widowControl w:val="0"/>
        <w:numPr>
          <w:ilvl w:val="0"/>
          <w:numId w:val="4"/>
        </w:numPr>
        <w:spacing w:after="120"/>
        <w:ind w:hanging="720"/>
        <w:contextualSpacing w:val="0"/>
      </w:pPr>
      <w:r w:rsidRPr="004553F6">
        <w:t>Soweit der Bieter eine Leistung anbietet, deren Ausführung nicht in den Vergabeunterlagen geregelt ist, hat er im Angebot entsprechende Angaben über Ausführung und Beschaffenheit dieser Leistung zu machen.</w:t>
      </w:r>
    </w:p>
    <w:p w14:paraId="76110432" w14:textId="77777777" w:rsidR="001477AB" w:rsidRPr="004553F6" w:rsidRDefault="001477AB" w:rsidP="0090200C">
      <w:pPr>
        <w:pStyle w:val="Listenabsatz"/>
        <w:keepNext w:val="0"/>
        <w:widowControl w:val="0"/>
        <w:numPr>
          <w:ilvl w:val="0"/>
          <w:numId w:val="4"/>
        </w:numPr>
        <w:spacing w:after="120"/>
        <w:ind w:hanging="720"/>
        <w:contextualSpacing w:val="0"/>
      </w:pPr>
      <w:r w:rsidRPr="004553F6">
        <w:t>Nebenangebote sind, soweit sie Teilleistungen (Positionen) des Leistungsverzeichnisses beeinflussen (ändern, ersetzen, entfallen lassen, zusätzlich erfordern), nach Mengenansätzen und Einzelpreisen aufzugliedern (auch bei Vergütung durch Pauschalsumme).</w:t>
      </w:r>
    </w:p>
    <w:p w14:paraId="05DAFB49" w14:textId="77777777" w:rsidR="001477AB" w:rsidRDefault="001477AB" w:rsidP="0090200C">
      <w:pPr>
        <w:pStyle w:val="Listenabsatz"/>
        <w:keepNext w:val="0"/>
        <w:widowControl w:val="0"/>
        <w:numPr>
          <w:ilvl w:val="0"/>
          <w:numId w:val="4"/>
        </w:numPr>
        <w:spacing w:after="120"/>
        <w:ind w:hanging="720"/>
        <w:contextualSpacing w:val="0"/>
      </w:pPr>
      <w:r w:rsidRPr="004553F6">
        <w:t>Nebenangebote, die den Nummern 5.1 bis 5.3 nicht entsprechen, werden von der Wertung ausgeschlossen.</w:t>
      </w:r>
    </w:p>
    <w:p w14:paraId="008F376A" w14:textId="1472E560" w:rsidR="001477AB" w:rsidRPr="00356BB2" w:rsidRDefault="001477AB" w:rsidP="00356BB2">
      <w:pPr>
        <w:pStyle w:val="Listenabsatz"/>
        <w:keepNext w:val="0"/>
        <w:widowControl w:val="0"/>
        <w:ind w:left="709"/>
        <w:contextualSpacing w:val="0"/>
      </w:pPr>
    </w:p>
    <w:p w14:paraId="16D64ABA" w14:textId="77777777" w:rsidR="00356BB2" w:rsidRPr="00356BB2" w:rsidRDefault="00356BB2" w:rsidP="00356BB2">
      <w:pPr>
        <w:pStyle w:val="Listenabsatz"/>
        <w:keepNext w:val="0"/>
        <w:widowControl w:val="0"/>
        <w:ind w:left="709"/>
        <w:contextualSpacing w:val="0"/>
      </w:pPr>
    </w:p>
    <w:p w14:paraId="114D835A" w14:textId="77777777" w:rsidR="001477AB" w:rsidRPr="0090200C" w:rsidRDefault="001477AB" w:rsidP="00252C2E">
      <w:pPr>
        <w:pStyle w:val="Listenabsatz"/>
        <w:keepNext w:val="0"/>
        <w:widowControl w:val="0"/>
        <w:numPr>
          <w:ilvl w:val="0"/>
          <w:numId w:val="3"/>
        </w:numPr>
        <w:tabs>
          <w:tab w:val="clear" w:pos="851"/>
          <w:tab w:val="num" w:pos="709"/>
        </w:tabs>
        <w:spacing w:after="120"/>
        <w:contextualSpacing w:val="0"/>
        <w:rPr>
          <w:b/>
        </w:rPr>
      </w:pPr>
      <w:r w:rsidRPr="001477AB">
        <w:rPr>
          <w:b/>
        </w:rPr>
        <w:t xml:space="preserve">Bietergemeinschaften </w:t>
      </w:r>
    </w:p>
    <w:p w14:paraId="65B4BCC1" w14:textId="77777777" w:rsidR="001477AB" w:rsidRPr="001477AB" w:rsidRDefault="001477AB" w:rsidP="00252C2E">
      <w:pPr>
        <w:pStyle w:val="Listenabsatz"/>
        <w:keepNext w:val="0"/>
        <w:widowControl w:val="0"/>
        <w:numPr>
          <w:ilvl w:val="1"/>
          <w:numId w:val="3"/>
        </w:numPr>
        <w:tabs>
          <w:tab w:val="clear" w:pos="851"/>
          <w:tab w:val="num" w:pos="709"/>
        </w:tabs>
        <w:spacing w:after="120"/>
        <w:ind w:left="709" w:hanging="709"/>
        <w:contextualSpacing w:val="0"/>
      </w:pPr>
      <w:r w:rsidRPr="001477AB">
        <w:t>Mitglieder von Bietergemeinschaften haben im Bewerberbogen unter Punkt 1.1.2 bzw. 1.1.3 bzw. in der Eigenerklärung im Vorspann zu seiner Rolle entsprechende Eintragungen vorzunehmen und zum Nachweis ihrer Eignung hat jedes Mitglied einer Bietergemeinschaft einen eigenen Bewerberbogen bzw. eine Eigenerklärung (ggf. ergänzt durch geforderte auftragsspezifische Erklärungen) auszufüllen. Das vertretungsberechtigte Mitglied der Bietergemeinschaft lädt seinen Bewerberbogen bzw. seine Eigenerklärung mit den geforderten Unterlagen hoch und legt die Bewerberbögen bzw. die Eigenerklärungen und ggf. weitere Unterlagen der nicht vertretungsberechtigten</w:t>
      </w:r>
      <w:r w:rsidRPr="001477AB">
        <w:rPr>
          <w:b/>
        </w:rPr>
        <w:t xml:space="preserve"> </w:t>
      </w:r>
      <w:r w:rsidRPr="001477AB">
        <w:t>Mitglieder der Bietergemeinschaft als Anlage bei.</w:t>
      </w:r>
    </w:p>
    <w:p w14:paraId="61BA3222" w14:textId="77777777" w:rsidR="001477AB" w:rsidRPr="001477AB" w:rsidRDefault="001477AB" w:rsidP="00252C2E">
      <w:pPr>
        <w:pStyle w:val="Listenabsatz"/>
        <w:keepNext w:val="0"/>
        <w:widowControl w:val="0"/>
        <w:numPr>
          <w:ilvl w:val="1"/>
          <w:numId w:val="3"/>
        </w:numPr>
        <w:tabs>
          <w:tab w:val="clear" w:pos="851"/>
          <w:tab w:val="num" w:pos="0"/>
          <w:tab w:val="num" w:pos="709"/>
        </w:tabs>
        <w:spacing w:after="120"/>
        <w:ind w:left="709" w:hanging="709"/>
        <w:contextualSpacing w:val="0"/>
      </w:pPr>
      <w:r w:rsidRPr="001477AB">
        <w:t>Bietergemeinschaften haben zusätzlich zu den Bewerberbögen bzw. der Eigenerklärung eine Erklärung aller Mitglieder in Textform (Formblatt III.9 VHF) abzugeben,</w:t>
      </w:r>
    </w:p>
    <w:p w14:paraId="3F2227CE" w14:textId="77777777" w:rsidR="001477AB" w:rsidRPr="001477AB" w:rsidRDefault="001477AB" w:rsidP="00252C2E">
      <w:pPr>
        <w:pStyle w:val="Listenabsatz"/>
        <w:keepNext w:val="0"/>
        <w:widowControl w:val="0"/>
        <w:numPr>
          <w:ilvl w:val="0"/>
          <w:numId w:val="6"/>
        </w:numPr>
        <w:ind w:left="1701" w:hanging="709"/>
        <w:contextualSpacing w:val="0"/>
      </w:pPr>
      <w:r w:rsidRPr="001477AB">
        <w:t>in der die Bildung einer Arbeitsgemeinschaft im Fall der Beauftragung erklärt ist,</w:t>
      </w:r>
    </w:p>
    <w:p w14:paraId="1C5DE16E" w14:textId="77777777" w:rsidR="001477AB" w:rsidRPr="001477AB" w:rsidRDefault="001477AB" w:rsidP="00252C2E">
      <w:pPr>
        <w:pStyle w:val="Listenabsatz"/>
        <w:keepNext w:val="0"/>
        <w:widowControl w:val="0"/>
        <w:numPr>
          <w:ilvl w:val="0"/>
          <w:numId w:val="6"/>
        </w:numPr>
        <w:ind w:left="1701" w:hanging="709"/>
        <w:contextualSpacing w:val="0"/>
      </w:pPr>
      <w:r w:rsidRPr="001477AB">
        <w:t>in der alle Mitglieder aufgeführt sind und der bevollmächtigte Vertreter bezeichnet ist,</w:t>
      </w:r>
    </w:p>
    <w:p w14:paraId="589DF966" w14:textId="77777777" w:rsidR="001477AB" w:rsidRPr="001477AB" w:rsidRDefault="001477AB" w:rsidP="00252C2E">
      <w:pPr>
        <w:pStyle w:val="Listenabsatz"/>
        <w:keepNext w:val="0"/>
        <w:widowControl w:val="0"/>
        <w:numPr>
          <w:ilvl w:val="0"/>
          <w:numId w:val="6"/>
        </w:numPr>
        <w:ind w:left="1701" w:hanging="709"/>
        <w:contextualSpacing w:val="0"/>
      </w:pPr>
      <w:r w:rsidRPr="001477AB">
        <w:t>in der erklärt ist, dass der bevollmächtigte Vertreter die Mitglieder gegenüber der Vergabestelle rechtsverbindlich vertritt.</w:t>
      </w:r>
    </w:p>
    <w:p w14:paraId="3F759FFC" w14:textId="0D4892A4" w:rsidR="001477AB" w:rsidRPr="001477AB" w:rsidRDefault="001477AB" w:rsidP="00252C2E">
      <w:pPr>
        <w:pStyle w:val="Listenabsatz"/>
        <w:keepNext w:val="0"/>
        <w:widowControl w:val="0"/>
        <w:numPr>
          <w:ilvl w:val="0"/>
          <w:numId w:val="6"/>
        </w:numPr>
        <w:spacing w:after="240"/>
        <w:ind w:left="1701" w:hanging="709"/>
        <w:contextualSpacing w:val="0"/>
      </w:pPr>
      <w:r w:rsidRPr="001477AB">
        <w:t>in der erklärt ist, dass alle Mitgli</w:t>
      </w:r>
      <w:r w:rsidR="0040391E">
        <w:t>eder als Gesamtschuldner haften.</w:t>
      </w:r>
    </w:p>
    <w:p w14:paraId="1E876FE6" w14:textId="453E3BCE" w:rsidR="001477AB" w:rsidRPr="00E74997" w:rsidRDefault="00252C2E" w:rsidP="00252C2E">
      <w:pPr>
        <w:pStyle w:val="Listenabsatz"/>
        <w:keepNext w:val="0"/>
        <w:widowControl w:val="0"/>
        <w:tabs>
          <w:tab w:val="num" w:pos="709"/>
        </w:tabs>
        <w:spacing w:after="120"/>
        <w:ind w:left="709" w:hanging="709"/>
        <w:contextualSpacing w:val="0"/>
      </w:pPr>
      <w:r>
        <w:tab/>
      </w:r>
      <w:r w:rsidR="001477AB" w:rsidRPr="001477AB">
        <w:t>Auf gesondertes Verlangen der Vergabestelle ist eine von allen Mitgliedern unterzeichnete bzw. fortgeschritten oder qualifiziert</w:t>
      </w:r>
      <w:r w:rsidR="001477AB" w:rsidRPr="001477AB">
        <w:rPr>
          <w:b/>
        </w:rPr>
        <w:t xml:space="preserve"> </w:t>
      </w:r>
      <w:r w:rsidR="001477AB" w:rsidRPr="00E74997">
        <w:t>signierte Erklärung der Bietergemeinschaft (Formblatt III.9 VHF) abzugeben.</w:t>
      </w:r>
    </w:p>
    <w:p w14:paraId="4CDC8CDE" w14:textId="77777777" w:rsidR="001477AB" w:rsidRDefault="001477AB" w:rsidP="00252C2E">
      <w:pPr>
        <w:pStyle w:val="Listenabsatz"/>
        <w:keepNext w:val="0"/>
        <w:widowControl w:val="0"/>
        <w:numPr>
          <w:ilvl w:val="1"/>
          <w:numId w:val="3"/>
        </w:numPr>
        <w:tabs>
          <w:tab w:val="clear" w:pos="851"/>
          <w:tab w:val="num" w:pos="709"/>
        </w:tabs>
        <w:spacing w:after="120"/>
        <w:ind w:left="709" w:hanging="709"/>
        <w:contextualSpacing w:val="0"/>
      </w:pPr>
      <w:r w:rsidRPr="001477AB">
        <w:t>Angebote von Bietergemeinschaften, die sich erst nach Angebotsabgabe gebildet haben, sind nicht zugelassen.</w:t>
      </w:r>
    </w:p>
    <w:p w14:paraId="4414F0F9" w14:textId="71BE3E25" w:rsidR="001477AB" w:rsidRDefault="001477AB" w:rsidP="00252C2E">
      <w:pPr>
        <w:pStyle w:val="Listenabsatz"/>
        <w:keepNext w:val="0"/>
        <w:widowControl w:val="0"/>
        <w:numPr>
          <w:ilvl w:val="1"/>
          <w:numId w:val="3"/>
        </w:numPr>
        <w:tabs>
          <w:tab w:val="clear" w:pos="851"/>
          <w:tab w:val="num" w:pos="709"/>
        </w:tabs>
        <w:spacing w:after="120"/>
        <w:ind w:left="709" w:hanging="709"/>
        <w:contextualSpacing w:val="0"/>
      </w:pPr>
      <w:r w:rsidRPr="001477AB">
        <w:t xml:space="preserve">Bei Bietergemeinschaften muss nicht jedes einzelne Mitglied, die in der Bekanntmachung angegebene Anzahl an Referenzen für alle Kriterien abgeben. Es können in der Wertung gem. Matrix im Regelfall nur insgesamt, die in der Bekanntmachung angegebene Anzahl an </w:t>
      </w:r>
      <w:r w:rsidR="00E74997">
        <w:t>Referenzen pro Kriterium berück</w:t>
      </w:r>
      <w:r w:rsidRPr="001477AB">
        <w:t>sichtigt werden. Vom Bieter ist dabei genau vorzugeben, welche Re</w:t>
      </w:r>
      <w:r w:rsidR="00E74997">
        <w:t>ferenz welchem Kriterium zuzuord</w:t>
      </w:r>
      <w:r w:rsidRPr="001477AB">
        <w:t>nen ist.</w:t>
      </w:r>
    </w:p>
    <w:p w14:paraId="2A630BAE" w14:textId="23EC725C" w:rsidR="00356BB2" w:rsidRDefault="00356BB2" w:rsidP="00356BB2">
      <w:pPr>
        <w:pStyle w:val="Listenabsatz"/>
        <w:keepNext w:val="0"/>
        <w:widowControl w:val="0"/>
        <w:ind w:left="709"/>
        <w:contextualSpacing w:val="0"/>
      </w:pPr>
    </w:p>
    <w:p w14:paraId="40EBF163" w14:textId="77777777" w:rsidR="00356BB2" w:rsidRPr="001477AB" w:rsidRDefault="00356BB2" w:rsidP="00356BB2">
      <w:pPr>
        <w:pStyle w:val="Listenabsatz"/>
        <w:keepNext w:val="0"/>
        <w:widowControl w:val="0"/>
        <w:ind w:left="709"/>
        <w:contextualSpacing w:val="0"/>
      </w:pPr>
    </w:p>
    <w:p w14:paraId="668FF9E7" w14:textId="77777777" w:rsidR="00FD1731" w:rsidRPr="00356BB2" w:rsidRDefault="003D2087" w:rsidP="00356BB2">
      <w:pPr>
        <w:pStyle w:val="Listenabsatz"/>
        <w:keepNext w:val="0"/>
        <w:widowControl w:val="0"/>
        <w:numPr>
          <w:ilvl w:val="0"/>
          <w:numId w:val="3"/>
        </w:numPr>
        <w:tabs>
          <w:tab w:val="clear" w:pos="851"/>
          <w:tab w:val="num" w:pos="709"/>
        </w:tabs>
        <w:spacing w:after="120"/>
        <w:contextualSpacing w:val="0"/>
        <w:rPr>
          <w:b/>
        </w:rPr>
      </w:pPr>
      <w:r w:rsidRPr="00356BB2">
        <w:rPr>
          <w:b/>
        </w:rPr>
        <w:t>Kapazitäten anderer Unternehmen (Unteraufträge, Eignungsleihe)</w:t>
      </w:r>
    </w:p>
    <w:p w14:paraId="3C72FE71" w14:textId="77777777" w:rsidR="000A0730" w:rsidRPr="00356BB2" w:rsidRDefault="0051662A" w:rsidP="00356BB2">
      <w:pPr>
        <w:pStyle w:val="Listenabsatz"/>
        <w:keepNext w:val="0"/>
        <w:widowControl w:val="0"/>
        <w:numPr>
          <w:ilvl w:val="1"/>
          <w:numId w:val="3"/>
        </w:numPr>
        <w:tabs>
          <w:tab w:val="clear" w:pos="851"/>
          <w:tab w:val="num" w:pos="709"/>
        </w:tabs>
        <w:spacing w:after="120"/>
        <w:ind w:left="709" w:hanging="709"/>
        <w:contextualSpacing w:val="0"/>
      </w:pPr>
      <w:r w:rsidRPr="00356BB2">
        <w:t>Beabsichtigt der Bieter</w:t>
      </w:r>
      <w:r w:rsidR="000A0730" w:rsidRPr="00356BB2">
        <w:t xml:space="preserve"> Teile der Leistung von anderen Unternehme</w:t>
      </w:r>
      <w:r w:rsidRPr="00356BB2">
        <w:t>n ausführen zu lassen (Unterauf</w:t>
      </w:r>
      <w:r w:rsidR="000A0730" w:rsidRPr="00356BB2">
        <w:t>tragnehmer) oder sich bei der Erfüllung eines Auftrages der Fähigkeite</w:t>
      </w:r>
      <w:r w:rsidRPr="00356BB2">
        <w:t>n anderer Unternehmen im Hin</w:t>
      </w:r>
      <w:r w:rsidR="000A0730" w:rsidRPr="00356BB2">
        <w:t>blick auf die erforderliche wirtschaftliche, finanzielle, technische oder ber</w:t>
      </w:r>
      <w:r w:rsidRPr="00356BB2">
        <w:t>ufliche Leistungsfähigkeit ande</w:t>
      </w:r>
      <w:r w:rsidR="000A0730" w:rsidRPr="00356BB2">
        <w:t>rer Unternehmen zu bedienen</w:t>
      </w:r>
      <w:r w:rsidR="000A0730" w:rsidRPr="00431016">
        <w:t xml:space="preserve"> (Eignungsleihe), so müssen im Bewerberbogen</w:t>
      </w:r>
      <w:r w:rsidRPr="00431016">
        <w:t xml:space="preserve"> (siehe 2.3.1, 2.4.1. und 4.3.7) oder in der Eigenerklärung (Nr. 4)</w:t>
      </w:r>
      <w:r w:rsidR="000A0730" w:rsidRPr="00431016">
        <w:t xml:space="preserve"> entsprechende Angaben eingetragen werden.</w:t>
      </w:r>
    </w:p>
    <w:p w14:paraId="229801A1" w14:textId="45A42B9A" w:rsidR="000A0730" w:rsidRPr="00356BB2" w:rsidRDefault="000A0730" w:rsidP="00356BB2">
      <w:pPr>
        <w:pStyle w:val="Listenabsatz"/>
        <w:keepNext w:val="0"/>
        <w:widowControl w:val="0"/>
        <w:numPr>
          <w:ilvl w:val="1"/>
          <w:numId w:val="3"/>
        </w:numPr>
        <w:tabs>
          <w:tab w:val="clear" w:pos="851"/>
          <w:tab w:val="num" w:pos="709"/>
        </w:tabs>
        <w:spacing w:after="120"/>
        <w:ind w:left="709" w:hanging="709"/>
        <w:contextualSpacing w:val="0"/>
      </w:pPr>
      <w:r w:rsidRPr="00E74997">
        <w:lastRenderedPageBreak/>
        <w:t>Im Falle der Eignungsleihe hat jedes einzelne der in Anspruch genommenen Unternehmen ei</w:t>
      </w:r>
      <w:r w:rsidR="0051662A" w:rsidRPr="00E74997">
        <w:t>nen eige</w:t>
      </w:r>
      <w:r w:rsidRPr="00E74997">
        <w:t>nen Bewerberbogen</w:t>
      </w:r>
      <w:r w:rsidR="0051662A" w:rsidRPr="00E74997">
        <w:t xml:space="preserve"> bzw. eine eigene Eigenerklärung</w:t>
      </w:r>
      <w:r w:rsidRPr="00E74997">
        <w:t xml:space="preserve"> auszufüllen und</w:t>
      </w:r>
      <w:r w:rsidR="0040391E">
        <w:t xml:space="preserve"> </w:t>
      </w:r>
      <w:r w:rsidR="009B467A">
        <w:t xml:space="preserve">diese sind </w:t>
      </w:r>
      <w:r w:rsidR="0040391E">
        <w:t>vom Bieter</w:t>
      </w:r>
      <w:r w:rsidRPr="00E74997">
        <w:t xml:space="preserve"> auf die Plattform hochzuladen.</w:t>
      </w:r>
    </w:p>
    <w:p w14:paraId="3C834964" w14:textId="08BD3044" w:rsidR="000A0730" w:rsidRPr="00356BB2" w:rsidRDefault="000A0730" w:rsidP="00356BB2">
      <w:pPr>
        <w:pStyle w:val="Listenabsatz"/>
        <w:keepNext w:val="0"/>
        <w:widowControl w:val="0"/>
        <w:numPr>
          <w:ilvl w:val="1"/>
          <w:numId w:val="3"/>
        </w:numPr>
        <w:tabs>
          <w:tab w:val="clear" w:pos="851"/>
          <w:tab w:val="num" w:pos="709"/>
        </w:tabs>
        <w:spacing w:after="120"/>
        <w:ind w:left="709" w:hanging="709"/>
        <w:contextualSpacing w:val="0"/>
      </w:pPr>
      <w:r w:rsidRPr="00E74997">
        <w:t xml:space="preserve">Wenn ein Bieter die Vergabe eines Teils des Auftrags an einen Dritten im Wege der Unterauftragsvergabe beabsichtigt und sich damit zugleich im Hinblick auf </w:t>
      </w:r>
      <w:r w:rsidR="0051662A" w:rsidRPr="00E74997">
        <w:t>seine wirtschaftliche und finan</w:t>
      </w:r>
      <w:r w:rsidRPr="00E74997">
        <w:t>zielle und/oder technische und berufliche Leistungsfähigkeit (gemäß d</w:t>
      </w:r>
      <w:r w:rsidR="0051662A" w:rsidRPr="00E74997">
        <w:t>en §§ 45 und 46 VgV) auf die Ka</w:t>
      </w:r>
      <w:r w:rsidRPr="00E74997">
        <w:t>pazitäten dieses Dritten beruft, ist für jedes einzelne der in Anspruc</w:t>
      </w:r>
      <w:r w:rsidR="0051662A" w:rsidRPr="00E74997">
        <w:t>h genommenen Unternehmen ein ei</w:t>
      </w:r>
      <w:r w:rsidRPr="00E74997">
        <w:t>gener Bewerberbogen</w:t>
      </w:r>
      <w:r w:rsidR="0051662A" w:rsidRPr="00E74997">
        <w:t xml:space="preserve"> bzw. ein</w:t>
      </w:r>
      <w:r w:rsidR="00896852" w:rsidRPr="00E74997">
        <w:t>e</w:t>
      </w:r>
      <w:r w:rsidR="0051662A" w:rsidRPr="00E74997">
        <w:t xml:space="preserve"> eigene Eigenerklärung</w:t>
      </w:r>
      <w:r w:rsidRPr="00E74997">
        <w:t xml:space="preserve"> auszufüllen und auf die Plattform mit hochzuladen.</w:t>
      </w:r>
    </w:p>
    <w:p w14:paraId="13A35B3F" w14:textId="77777777" w:rsidR="000A0730" w:rsidRPr="00356BB2" w:rsidRDefault="0051662A" w:rsidP="00356BB2">
      <w:pPr>
        <w:pStyle w:val="Listenabsatz"/>
        <w:keepNext w:val="0"/>
        <w:widowControl w:val="0"/>
        <w:numPr>
          <w:ilvl w:val="1"/>
          <w:numId w:val="3"/>
        </w:numPr>
        <w:tabs>
          <w:tab w:val="clear" w:pos="851"/>
          <w:tab w:val="num" w:pos="709"/>
        </w:tabs>
        <w:spacing w:after="120"/>
        <w:ind w:left="709" w:hanging="709"/>
        <w:contextualSpacing w:val="0"/>
      </w:pPr>
      <w:r w:rsidRPr="00E74997">
        <w:t>Wird von dem Bieter</w:t>
      </w:r>
      <w:r w:rsidR="000A0730" w:rsidRPr="00E74997">
        <w:t xml:space="preserve"> eine Leistung an ein drittes Unternehmen weitergegeben, der für </w:t>
      </w:r>
      <w:r w:rsidRPr="00E74997">
        <w:t>den Bieter</w:t>
      </w:r>
      <w:r w:rsidR="000A0730" w:rsidRPr="00E74997">
        <w:t xml:space="preserve"> einen Teil der zu vergebenen Leistung erbringt und besteht ein direktes Vertragsverhältnis nur zwischen diesen beiden, handelt es sich hier um eine Unterauftragsvergabe gem</w:t>
      </w:r>
      <w:r w:rsidRPr="00E74997">
        <w:t>. § 36 VgV und für den Unterauf</w:t>
      </w:r>
      <w:r w:rsidR="000A0730" w:rsidRPr="00E74997">
        <w:t xml:space="preserve">tragnehmer ist kein eigener Bewerberbogen </w:t>
      </w:r>
      <w:r w:rsidRPr="00E74997">
        <w:t xml:space="preserve">bzw. eine eigene Eigenerklärung </w:t>
      </w:r>
      <w:r w:rsidR="000A0730" w:rsidRPr="00E74997">
        <w:t>abzugeben.</w:t>
      </w:r>
    </w:p>
    <w:p w14:paraId="7CF03229" w14:textId="56A42F51" w:rsidR="000A0730" w:rsidRPr="00E74997" w:rsidRDefault="000A0730" w:rsidP="00356BB2">
      <w:pPr>
        <w:pStyle w:val="Listenabsatz"/>
        <w:keepNext w:val="0"/>
        <w:widowControl w:val="0"/>
        <w:numPr>
          <w:ilvl w:val="1"/>
          <w:numId w:val="3"/>
        </w:numPr>
        <w:tabs>
          <w:tab w:val="clear" w:pos="851"/>
          <w:tab w:val="num" w:pos="709"/>
        </w:tabs>
        <w:spacing w:after="120"/>
        <w:ind w:left="709" w:hanging="709"/>
        <w:contextualSpacing w:val="0"/>
      </w:pPr>
      <w:r w:rsidRPr="00E74997">
        <w:t xml:space="preserve">Dann ist zusätzlich zu dem Bewerberbogen </w:t>
      </w:r>
      <w:r w:rsidR="00896852" w:rsidRPr="00E74997">
        <w:t xml:space="preserve">bzw. der Eigenerklärung </w:t>
      </w:r>
      <w:r w:rsidRPr="00E74997">
        <w:t xml:space="preserve">im „Verzeichnis der Leistungen/Kapazitäten anderer Unternehmen (Formblatt III.7 VHF) die hierfür vorgesehenen </w:t>
      </w:r>
      <w:r w:rsidR="00896852" w:rsidRPr="00E74997">
        <w:t>Leistungen/ Kapazitäten zu nen</w:t>
      </w:r>
      <w:r w:rsidRPr="00E74997">
        <w:t xml:space="preserve">nen, sowie, falls zumutbar, die vorgesehenen anderen Unternehmen zu benennen und das Formblatt auf die Plattform hochzuladen. </w:t>
      </w:r>
    </w:p>
    <w:p w14:paraId="25C14A87" w14:textId="77777777" w:rsidR="000A0730" w:rsidRPr="00356BB2" w:rsidRDefault="000A0730" w:rsidP="00356BB2">
      <w:pPr>
        <w:pStyle w:val="Listenabsatz"/>
        <w:keepNext w:val="0"/>
        <w:widowControl w:val="0"/>
        <w:numPr>
          <w:ilvl w:val="1"/>
          <w:numId w:val="3"/>
        </w:numPr>
        <w:tabs>
          <w:tab w:val="clear" w:pos="851"/>
          <w:tab w:val="num" w:pos="709"/>
        </w:tabs>
        <w:spacing w:after="120"/>
        <w:ind w:left="709" w:hanging="709"/>
        <w:contextualSpacing w:val="0"/>
      </w:pPr>
      <w:r w:rsidRPr="00E74997">
        <w:t xml:space="preserve">Der </w:t>
      </w:r>
      <w:r w:rsidR="00896852" w:rsidRPr="00E74997">
        <w:t xml:space="preserve">Bieter </w:t>
      </w:r>
      <w:r w:rsidRPr="00E74997">
        <w:t>hat auf gesondertes Verlangen der Vergabestelle zu de</w:t>
      </w:r>
      <w:r w:rsidR="00896852" w:rsidRPr="00E74997">
        <w:t>m von der Vergabestelle bestimm</w:t>
      </w:r>
      <w:r w:rsidRPr="00E74997">
        <w:t>ten Zeitpunkt nachzuweisen, dass ihm die erforderlichen Fähigkeiten (Mittel, Kapazitäten) der anderen Unternehmen zur Verfügung stehen und diese Unternehmen geeignet s</w:t>
      </w:r>
      <w:r w:rsidR="00896852" w:rsidRPr="00E74997">
        <w:t>ind. Er hat auf gesondertes Ver</w:t>
      </w:r>
      <w:r w:rsidRPr="00E74997">
        <w:t>langen der Vergabestelle zu dem von der Vergabestelle bestimmten Ze</w:t>
      </w:r>
      <w:r w:rsidR="00896852" w:rsidRPr="00E74997">
        <w:t>itpunkt den Namen, den gesetzli</w:t>
      </w:r>
      <w:r w:rsidRPr="00E74997">
        <w:t>chen Vertreter sowie die Kontaktdaten dieser Unternehmen anzuge</w:t>
      </w:r>
      <w:r w:rsidR="00896852" w:rsidRPr="00E74997">
        <w:t>ben und entsprechende Verpflich</w:t>
      </w:r>
      <w:r w:rsidRPr="00E74997">
        <w:t>tungserklärungen dieser Unternehmen vorzulegen. (Formblatt III.8 VHF)</w:t>
      </w:r>
      <w:r w:rsidR="003C4827">
        <w:t>.</w:t>
      </w:r>
    </w:p>
    <w:p w14:paraId="0354EBCC" w14:textId="77777777" w:rsidR="000A0730" w:rsidRPr="00356BB2" w:rsidRDefault="000A0730" w:rsidP="00356BB2">
      <w:pPr>
        <w:pStyle w:val="Listenabsatz"/>
        <w:keepNext w:val="0"/>
        <w:widowControl w:val="0"/>
        <w:numPr>
          <w:ilvl w:val="1"/>
          <w:numId w:val="3"/>
        </w:numPr>
        <w:tabs>
          <w:tab w:val="clear" w:pos="851"/>
          <w:tab w:val="num" w:pos="709"/>
        </w:tabs>
        <w:spacing w:after="120"/>
        <w:ind w:left="709" w:hanging="709"/>
        <w:contextualSpacing w:val="0"/>
      </w:pPr>
      <w:r w:rsidRPr="00E74997">
        <w:t xml:space="preserve">Nimmt der Bieter in Hinblick auf die Kriterien für die wirtschaftliche und finanzielle Leistungsfähigkeit im Rahmen einer Eignungsleihe die Kapazitäten anderer Unternehmen </w:t>
      </w:r>
      <w:r w:rsidR="00896852" w:rsidRPr="00E74997">
        <w:t>in Anspruch, müssen diese Unter</w:t>
      </w:r>
      <w:r w:rsidRPr="00E74997">
        <w:t>nehmen in dem Umfang, in dem ihre Kapazitäten in Anspruch genommen werden, gemeinsam für die Auftragsausführung haften; die Haftungserklärung ist gleichzeitig der Verpflichtungserklärung anderer Unternehmen (Formblatt III.8 VHF) abzugeben.</w:t>
      </w:r>
    </w:p>
    <w:p w14:paraId="6BE6A0E9" w14:textId="77777777" w:rsidR="00896852" w:rsidRPr="00356BB2" w:rsidRDefault="000A0730" w:rsidP="00356BB2">
      <w:pPr>
        <w:pStyle w:val="Listenabsatz"/>
        <w:keepNext w:val="0"/>
        <w:widowControl w:val="0"/>
        <w:numPr>
          <w:ilvl w:val="1"/>
          <w:numId w:val="3"/>
        </w:numPr>
        <w:tabs>
          <w:tab w:val="clear" w:pos="851"/>
          <w:tab w:val="num" w:pos="709"/>
        </w:tabs>
        <w:spacing w:after="120"/>
        <w:ind w:left="709" w:hanging="709"/>
        <w:contextualSpacing w:val="0"/>
      </w:pPr>
      <w:r w:rsidRPr="00E74997">
        <w:t>Der B</w:t>
      </w:r>
      <w:r w:rsidR="0011059E" w:rsidRPr="00E74997">
        <w:t>ieter</w:t>
      </w:r>
      <w:r w:rsidRPr="00E74997">
        <w:t xml:space="preserve"> hat andere Unternehmen, bei denen Ausschlussgründe</w:t>
      </w:r>
      <w:r w:rsidR="00896852" w:rsidRPr="00E74997">
        <w:t xml:space="preserve"> vorliegen oder die das entspre</w:t>
      </w:r>
      <w:r w:rsidRPr="00E74997">
        <w:t xml:space="preserve">chende Eignungskriterium nicht erfüllen, innerhalb einer von der </w:t>
      </w:r>
      <w:r w:rsidRPr="00431016">
        <w:t>Vergabestelle gesetzt</w:t>
      </w:r>
      <w:r w:rsidR="00896852" w:rsidRPr="00431016">
        <w:t>en Frist zu ersetz</w:t>
      </w:r>
      <w:r w:rsidRPr="00431016">
        <w:t>ten.</w:t>
      </w:r>
    </w:p>
    <w:p w14:paraId="09B80682" w14:textId="4E52CDF2" w:rsidR="00695C55" w:rsidRDefault="00695C55" w:rsidP="00252C2E">
      <w:pPr>
        <w:keepNext w:val="0"/>
        <w:widowControl w:val="0"/>
        <w:tabs>
          <w:tab w:val="num" w:pos="709"/>
        </w:tabs>
        <w:ind w:left="709" w:hanging="709"/>
      </w:pPr>
    </w:p>
    <w:p w14:paraId="59B3AEBB" w14:textId="77777777" w:rsidR="00356BB2" w:rsidRDefault="00356BB2" w:rsidP="00252C2E">
      <w:pPr>
        <w:keepNext w:val="0"/>
        <w:widowControl w:val="0"/>
        <w:tabs>
          <w:tab w:val="num" w:pos="709"/>
        </w:tabs>
        <w:ind w:left="709" w:hanging="709"/>
      </w:pPr>
    </w:p>
    <w:p w14:paraId="73DE5701" w14:textId="77777777" w:rsidR="00896852" w:rsidRPr="00356BB2" w:rsidRDefault="00A66588" w:rsidP="00356BB2">
      <w:pPr>
        <w:pStyle w:val="Listenabsatz"/>
        <w:keepNext w:val="0"/>
        <w:widowControl w:val="0"/>
        <w:numPr>
          <w:ilvl w:val="0"/>
          <w:numId w:val="3"/>
        </w:numPr>
        <w:tabs>
          <w:tab w:val="clear" w:pos="851"/>
          <w:tab w:val="num" w:pos="709"/>
        </w:tabs>
        <w:spacing w:after="120"/>
        <w:contextualSpacing w:val="0"/>
        <w:rPr>
          <w:b/>
        </w:rPr>
      </w:pPr>
      <w:r w:rsidRPr="00356BB2">
        <w:rPr>
          <w:b/>
        </w:rPr>
        <w:t>Eignung</w:t>
      </w:r>
    </w:p>
    <w:p w14:paraId="33BCC0E4" w14:textId="77777777" w:rsidR="003C4827" w:rsidRPr="003C4827" w:rsidRDefault="003C4827" w:rsidP="00252C2E">
      <w:pPr>
        <w:keepNext w:val="0"/>
        <w:widowControl w:val="0"/>
        <w:tabs>
          <w:tab w:val="num" w:pos="709"/>
        </w:tabs>
        <w:ind w:left="709" w:hanging="709"/>
      </w:pPr>
    </w:p>
    <w:p w14:paraId="6B40CAA9" w14:textId="5BE8EB6A" w:rsidR="005A1B27" w:rsidRPr="003C4827" w:rsidRDefault="005A1B27" w:rsidP="00252C2E">
      <w:pPr>
        <w:pStyle w:val="Fuzeile"/>
        <w:keepNext w:val="0"/>
        <w:widowControl w:val="0"/>
        <w:numPr>
          <w:ilvl w:val="0"/>
          <w:numId w:val="2"/>
        </w:numPr>
        <w:tabs>
          <w:tab w:val="num" w:pos="709"/>
        </w:tabs>
        <w:spacing w:after="120"/>
        <w:ind w:left="709" w:hanging="709"/>
        <w:rPr>
          <w:sz w:val="20"/>
          <w:szCs w:val="20"/>
        </w:rPr>
      </w:pPr>
      <w:r w:rsidRPr="00A2256C">
        <w:rPr>
          <w:sz w:val="20"/>
          <w:szCs w:val="20"/>
        </w:rPr>
        <w:t xml:space="preserve">Bieter haben den Bewerberbogen bzw. die Eigenerklärung, ggf. ergänzt durch geforderte auftragsspezifische Erklärungen, vorzulegen; bei Bietergemeinschaften gilt dies für </w:t>
      </w:r>
      <w:r w:rsidR="0040391E">
        <w:rPr>
          <w:sz w:val="20"/>
          <w:szCs w:val="20"/>
        </w:rPr>
        <w:t xml:space="preserve">jedes </w:t>
      </w:r>
      <w:r w:rsidRPr="00A2256C">
        <w:rPr>
          <w:sz w:val="20"/>
          <w:szCs w:val="20"/>
        </w:rPr>
        <w:t>Mitglied</w:t>
      </w:r>
      <w:r w:rsidR="0040391E">
        <w:rPr>
          <w:sz w:val="20"/>
          <w:szCs w:val="20"/>
        </w:rPr>
        <w:t xml:space="preserve"> der Bietergemeinschaft</w:t>
      </w:r>
      <w:r w:rsidRPr="00A2256C">
        <w:rPr>
          <w:sz w:val="20"/>
          <w:szCs w:val="20"/>
        </w:rPr>
        <w:t>. Bei Einsatz von anderen Unternehmen ist deren Eignung auf Verlangen der Vergabestelle in gleicher Weise nachzuweisen</w:t>
      </w:r>
      <w:r w:rsidR="008D784B">
        <w:rPr>
          <w:sz w:val="20"/>
          <w:szCs w:val="20"/>
        </w:rPr>
        <w:t xml:space="preserve"> (sh. Punkt 6)</w:t>
      </w:r>
      <w:r w:rsidRPr="00A2256C">
        <w:rPr>
          <w:sz w:val="20"/>
          <w:szCs w:val="20"/>
        </w:rPr>
        <w:t xml:space="preserve">. </w:t>
      </w:r>
    </w:p>
    <w:p w14:paraId="2FAB9B73" w14:textId="5A626C0F" w:rsidR="00896852" w:rsidRPr="00A2256C" w:rsidRDefault="005A1B27" w:rsidP="00252C2E">
      <w:pPr>
        <w:pStyle w:val="Listenabsatz"/>
        <w:keepNext w:val="0"/>
        <w:widowControl w:val="0"/>
        <w:numPr>
          <w:ilvl w:val="0"/>
          <w:numId w:val="2"/>
        </w:numPr>
        <w:tabs>
          <w:tab w:val="num" w:pos="709"/>
        </w:tabs>
        <w:spacing w:after="120"/>
        <w:ind w:left="709" w:hanging="709"/>
      </w:pPr>
      <w:r w:rsidRPr="00A2256C">
        <w:t>Bieter bzw. Bietergemeinschaften, haben die Eigenerklärungen (auch die der benannten anderen Unternehmen) auf gesondertes Verlangen durch Vorlage der im Bewerberbogen bzw. in der Eigenerklärung genannten Bescheinigungen zuständiger Stellen in der von der Vergabestelle geforderten Frist zu belegen</w:t>
      </w:r>
      <w:r w:rsidR="0040391E">
        <w:t>.</w:t>
      </w:r>
    </w:p>
    <w:p w14:paraId="2CE67AE7" w14:textId="7BEFDADE" w:rsidR="009F64FC" w:rsidRDefault="009F64FC" w:rsidP="00252C2E">
      <w:pPr>
        <w:keepNext w:val="0"/>
        <w:widowControl w:val="0"/>
        <w:tabs>
          <w:tab w:val="num" w:pos="709"/>
        </w:tabs>
        <w:ind w:left="709" w:hanging="709"/>
      </w:pPr>
    </w:p>
    <w:p w14:paraId="3BAC6146" w14:textId="77777777" w:rsidR="00356BB2" w:rsidRDefault="00356BB2" w:rsidP="00252C2E">
      <w:pPr>
        <w:keepNext w:val="0"/>
        <w:widowControl w:val="0"/>
        <w:tabs>
          <w:tab w:val="num" w:pos="709"/>
        </w:tabs>
        <w:ind w:left="709" w:hanging="709"/>
      </w:pPr>
    </w:p>
    <w:p w14:paraId="2105CC9B" w14:textId="77777777" w:rsidR="00D06F00" w:rsidRPr="00356BB2" w:rsidRDefault="00D06F00" w:rsidP="00356BB2">
      <w:pPr>
        <w:pStyle w:val="Listenabsatz"/>
        <w:keepNext w:val="0"/>
        <w:widowControl w:val="0"/>
        <w:numPr>
          <w:ilvl w:val="0"/>
          <w:numId w:val="3"/>
        </w:numPr>
        <w:tabs>
          <w:tab w:val="clear" w:pos="851"/>
          <w:tab w:val="num" w:pos="709"/>
        </w:tabs>
        <w:spacing w:after="120"/>
        <w:contextualSpacing w:val="0"/>
        <w:rPr>
          <w:b/>
        </w:rPr>
      </w:pPr>
      <w:r w:rsidRPr="00356BB2">
        <w:rPr>
          <w:b/>
        </w:rPr>
        <w:t>Elektronische Kommunikation</w:t>
      </w:r>
    </w:p>
    <w:p w14:paraId="7687243B" w14:textId="43597317" w:rsidR="0000559C" w:rsidRPr="001B5B05" w:rsidRDefault="00252C2E" w:rsidP="00252C2E">
      <w:pPr>
        <w:pStyle w:val="berschrift1"/>
        <w:keepNext w:val="0"/>
        <w:widowControl w:val="0"/>
        <w:numPr>
          <w:ilvl w:val="0"/>
          <w:numId w:val="0"/>
        </w:numPr>
        <w:tabs>
          <w:tab w:val="num" w:pos="709"/>
        </w:tabs>
        <w:ind w:left="709" w:hanging="709"/>
        <w:rPr>
          <w:b w:val="0"/>
        </w:rPr>
      </w:pPr>
      <w:r>
        <w:rPr>
          <w:b w:val="0"/>
        </w:rPr>
        <w:tab/>
      </w:r>
      <w:r w:rsidR="00D06F00" w:rsidRPr="0066645A">
        <w:rPr>
          <w:b w:val="0"/>
        </w:rPr>
        <w:t xml:space="preserve">Die gesamte Kommunikation der Vergabe erfolgt gemäß § 9 VgV </w:t>
      </w:r>
      <w:r w:rsidR="0040391E">
        <w:rPr>
          <w:b w:val="0"/>
        </w:rPr>
        <w:t>ausschließlich</w:t>
      </w:r>
      <w:r w:rsidR="0040391E" w:rsidRPr="0066645A">
        <w:rPr>
          <w:b w:val="0"/>
        </w:rPr>
        <w:t xml:space="preserve"> </w:t>
      </w:r>
      <w:r w:rsidR="00D06F00" w:rsidRPr="0066645A">
        <w:rPr>
          <w:b w:val="0"/>
        </w:rPr>
        <w:t xml:space="preserve">elektronisch. Das betrifft sowohl die Aufforderung zur Angebotsabgabe, </w:t>
      </w:r>
      <w:r w:rsidR="0040391E">
        <w:rPr>
          <w:b w:val="0"/>
        </w:rPr>
        <w:t xml:space="preserve">die </w:t>
      </w:r>
      <w:r w:rsidR="00D06F00" w:rsidRPr="0066645A">
        <w:rPr>
          <w:b w:val="0"/>
        </w:rPr>
        <w:t xml:space="preserve">Bereitstellung der Vergabeunterlagen, die Abgabe des Angebotes, als auch die weitere Kommunikation </w:t>
      </w:r>
      <w:r w:rsidR="002D2113" w:rsidRPr="001B5B05">
        <w:rPr>
          <w:b w:val="0"/>
        </w:rPr>
        <w:t>einschließlich der</w:t>
      </w:r>
      <w:r w:rsidR="00D06F00" w:rsidRPr="001B5B05">
        <w:rPr>
          <w:b w:val="0"/>
        </w:rPr>
        <w:t xml:space="preserve"> Zuschlagserteilung. </w:t>
      </w:r>
    </w:p>
    <w:p w14:paraId="3985E80A" w14:textId="77777777" w:rsidR="002D2113" w:rsidRPr="001B5B05" w:rsidRDefault="002D2113" w:rsidP="00CA64AE">
      <w:pPr>
        <w:keepNext w:val="0"/>
        <w:widowControl w:val="0"/>
      </w:pPr>
    </w:p>
    <w:sectPr w:rsidR="002D2113" w:rsidRPr="001B5B05" w:rsidSect="0090200C">
      <w:headerReference w:type="default" r:id="rId8"/>
      <w:footerReference w:type="default" r:id="rId9"/>
      <w:pgSz w:w="11906" w:h="16838" w:code="9"/>
      <w:pgMar w:top="1247" w:right="1133"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8E07" w14:textId="77777777" w:rsidR="003E14AB" w:rsidRDefault="003E14AB">
      <w:r>
        <w:separator/>
      </w:r>
    </w:p>
  </w:endnote>
  <w:endnote w:type="continuationSeparator" w:id="0">
    <w:p w14:paraId="75DB734B" w14:textId="77777777" w:rsidR="003E14AB" w:rsidRDefault="003E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8280"/>
      <w:gridCol w:w="1620"/>
    </w:tblGrid>
    <w:tr w:rsidR="003C50CB" w:rsidRPr="0000559C" w14:paraId="008CDFC6" w14:textId="77777777" w:rsidTr="0009512E">
      <w:trPr>
        <w:cantSplit/>
        <w:trHeight w:hRule="exact" w:val="397"/>
      </w:trPr>
      <w:tc>
        <w:tcPr>
          <w:tcW w:w="8280" w:type="dxa"/>
          <w:vAlign w:val="center"/>
        </w:tcPr>
        <w:p w14:paraId="5DAEDA7F" w14:textId="77777777" w:rsidR="003C50CB" w:rsidRPr="00D12F2F" w:rsidRDefault="003C50CB" w:rsidP="009D26BA">
          <w:pPr>
            <w:tabs>
              <w:tab w:val="left" w:pos="146"/>
            </w:tabs>
            <w:jc w:val="left"/>
            <w:rPr>
              <w:rFonts w:cs="Arial"/>
              <w:sz w:val="16"/>
              <w:szCs w:val="16"/>
            </w:rPr>
          </w:pPr>
          <w:r w:rsidRPr="00D12F2F">
            <w:rPr>
              <w:rFonts w:cs="Arial"/>
              <w:sz w:val="16"/>
              <w:szCs w:val="16"/>
            </w:rPr>
            <w:t>© VH</w:t>
          </w:r>
          <w:r w:rsidR="0013558C" w:rsidRPr="00D12F2F">
            <w:rPr>
              <w:rFonts w:cs="Arial"/>
              <w:sz w:val="16"/>
              <w:szCs w:val="16"/>
            </w:rPr>
            <w:t>F</w:t>
          </w:r>
          <w:r w:rsidRPr="00D12F2F">
            <w:rPr>
              <w:rFonts w:cs="Arial"/>
              <w:sz w:val="16"/>
              <w:szCs w:val="16"/>
            </w:rPr>
            <w:t xml:space="preserve"> Bayern </w:t>
          </w:r>
          <w:r w:rsidR="00F4748F" w:rsidRPr="00D12F2F">
            <w:rPr>
              <w:rFonts w:cs="Arial"/>
              <w:sz w:val="16"/>
              <w:szCs w:val="16"/>
            </w:rPr>
            <w:t xml:space="preserve">- Stand </w:t>
          </w:r>
          <w:r w:rsidR="00266A4A">
            <w:rPr>
              <w:rFonts w:cs="Arial"/>
              <w:sz w:val="16"/>
              <w:szCs w:val="16"/>
            </w:rPr>
            <w:t>J</w:t>
          </w:r>
          <w:r w:rsidR="009D26BA">
            <w:rPr>
              <w:rFonts w:cs="Arial"/>
              <w:sz w:val="16"/>
              <w:szCs w:val="16"/>
            </w:rPr>
            <w:t>uni</w:t>
          </w:r>
          <w:r w:rsidR="00266A4A">
            <w:rPr>
              <w:rFonts w:cs="Arial"/>
              <w:sz w:val="16"/>
              <w:szCs w:val="16"/>
            </w:rPr>
            <w:t xml:space="preserve"> 2021</w:t>
          </w:r>
        </w:p>
      </w:tc>
      <w:tc>
        <w:tcPr>
          <w:tcW w:w="1620" w:type="dxa"/>
          <w:vAlign w:val="center"/>
        </w:tcPr>
        <w:p w14:paraId="18012FA1" w14:textId="01E59839" w:rsidR="003C50CB" w:rsidRPr="0000559C" w:rsidRDefault="003C50CB" w:rsidP="00A31987">
          <w:pPr>
            <w:ind w:right="261"/>
            <w:jc w:val="right"/>
            <w:rPr>
              <w:rFonts w:cs="Arial"/>
              <w:sz w:val="16"/>
              <w:szCs w:val="16"/>
            </w:rPr>
          </w:pPr>
          <w:r w:rsidRPr="0000559C">
            <w:rPr>
              <w:rFonts w:cs="Arial"/>
              <w:snapToGrid w:val="0"/>
              <w:sz w:val="16"/>
              <w:szCs w:val="16"/>
            </w:rPr>
            <w:fldChar w:fldCharType="begin"/>
          </w:r>
          <w:r w:rsidRPr="0000559C">
            <w:rPr>
              <w:rFonts w:cs="Arial"/>
              <w:snapToGrid w:val="0"/>
              <w:sz w:val="16"/>
              <w:szCs w:val="16"/>
            </w:rPr>
            <w:instrText xml:space="preserve"> PAGE </w:instrText>
          </w:r>
          <w:r w:rsidRPr="0000559C">
            <w:rPr>
              <w:rFonts w:cs="Arial"/>
              <w:snapToGrid w:val="0"/>
              <w:sz w:val="16"/>
              <w:szCs w:val="16"/>
            </w:rPr>
            <w:fldChar w:fldCharType="separate"/>
          </w:r>
          <w:r w:rsidR="00A64839">
            <w:rPr>
              <w:rFonts w:cs="Arial"/>
              <w:noProof/>
              <w:snapToGrid w:val="0"/>
              <w:sz w:val="16"/>
              <w:szCs w:val="16"/>
            </w:rPr>
            <w:t>1</w:t>
          </w:r>
          <w:r w:rsidRPr="0000559C">
            <w:rPr>
              <w:rFonts w:cs="Arial"/>
              <w:snapToGrid w:val="0"/>
              <w:sz w:val="16"/>
              <w:szCs w:val="16"/>
            </w:rPr>
            <w:fldChar w:fldCharType="end"/>
          </w:r>
          <w:r w:rsidRPr="0000559C">
            <w:rPr>
              <w:rFonts w:cs="Arial"/>
              <w:snapToGrid w:val="0"/>
              <w:sz w:val="16"/>
              <w:szCs w:val="16"/>
            </w:rPr>
            <w:t xml:space="preserve"> von </w:t>
          </w:r>
          <w:r w:rsidRPr="0000559C">
            <w:rPr>
              <w:rFonts w:cs="Arial"/>
              <w:snapToGrid w:val="0"/>
              <w:sz w:val="16"/>
              <w:szCs w:val="16"/>
            </w:rPr>
            <w:fldChar w:fldCharType="begin"/>
          </w:r>
          <w:r w:rsidRPr="0000559C">
            <w:rPr>
              <w:rFonts w:cs="Arial"/>
              <w:snapToGrid w:val="0"/>
              <w:sz w:val="16"/>
              <w:szCs w:val="16"/>
            </w:rPr>
            <w:instrText xml:space="preserve"> NUMPAGES </w:instrText>
          </w:r>
          <w:r w:rsidRPr="0000559C">
            <w:rPr>
              <w:rFonts w:cs="Arial"/>
              <w:snapToGrid w:val="0"/>
              <w:sz w:val="16"/>
              <w:szCs w:val="16"/>
            </w:rPr>
            <w:fldChar w:fldCharType="separate"/>
          </w:r>
          <w:r w:rsidR="00A64839">
            <w:rPr>
              <w:rFonts w:cs="Arial"/>
              <w:noProof/>
              <w:snapToGrid w:val="0"/>
              <w:sz w:val="16"/>
              <w:szCs w:val="16"/>
            </w:rPr>
            <w:t>3</w:t>
          </w:r>
          <w:r w:rsidRPr="0000559C">
            <w:rPr>
              <w:rFonts w:cs="Arial"/>
              <w:snapToGrid w:val="0"/>
              <w:sz w:val="16"/>
              <w:szCs w:val="16"/>
            </w:rPr>
            <w:fldChar w:fldCharType="end"/>
          </w:r>
        </w:p>
      </w:tc>
    </w:tr>
  </w:tbl>
  <w:p w14:paraId="37716FD2" w14:textId="77777777" w:rsidR="003C50CB" w:rsidRDefault="003C50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11AC4" w14:textId="77777777" w:rsidR="003E14AB" w:rsidRDefault="003E14AB">
      <w:r>
        <w:separator/>
      </w:r>
    </w:p>
  </w:footnote>
  <w:footnote w:type="continuationSeparator" w:id="0">
    <w:p w14:paraId="3A4822C6" w14:textId="77777777" w:rsidR="003E14AB" w:rsidRDefault="003E1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1DF9" w14:textId="77777777" w:rsidR="003C50CB" w:rsidRDefault="0013558C" w:rsidP="00A31987">
    <w:pPr>
      <w:pStyle w:val="Kopfzeile"/>
    </w:pPr>
    <w:r>
      <w:t>III.118</w:t>
    </w:r>
  </w:p>
  <w:p w14:paraId="5CA8D22A" w14:textId="77777777" w:rsidR="003C50CB" w:rsidRDefault="003C50CB" w:rsidP="00A31987">
    <w:pPr>
      <w:pStyle w:val="UnterKopfzeile"/>
    </w:pPr>
    <w:r>
      <w:t>(Bewerbungsbedingungen</w:t>
    </w:r>
    <w:r w:rsidR="00F53F63">
      <w:t xml:space="preserve"> </w:t>
    </w:r>
    <w:r w:rsidR="009D26BA">
      <w:t xml:space="preserve">– offenes </w:t>
    </w:r>
    <w:r w:rsidR="00F53F63">
      <w:t>Verfahren</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EDC"/>
    <w:multiLevelType w:val="multilevel"/>
    <w:tmpl w:val="39B41EC8"/>
    <w:lvl w:ilvl="0">
      <w:start w:val="1"/>
      <w:numFmt w:val="decimal"/>
      <w:lvlText w:val="7.%1"/>
      <w:lvlJc w:val="left"/>
      <w:pPr>
        <w:ind w:left="128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C90FB4"/>
    <w:multiLevelType w:val="multilevel"/>
    <w:tmpl w:val="FEB2AA7C"/>
    <w:lvl w:ilvl="0">
      <w:start w:val="6"/>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6.%2"/>
      <w:lvlJc w:val="left"/>
      <w:pPr>
        <w:tabs>
          <w:tab w:val="num" w:pos="1419"/>
        </w:tabs>
        <w:ind w:left="1419" w:hanging="851"/>
      </w:pPr>
      <w:rPr>
        <w:rFonts w:hint="default"/>
        <w:b w:val="0"/>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4F1519E1"/>
    <w:multiLevelType w:val="hybridMultilevel"/>
    <w:tmpl w:val="1F3E12FC"/>
    <w:lvl w:ilvl="0" w:tplc="CEFEA720">
      <w:start w:val="1"/>
      <w:numFmt w:val="decimal"/>
      <w:lvlText w:val="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1B23434"/>
    <w:multiLevelType w:val="hybridMultilevel"/>
    <w:tmpl w:val="E11C77C8"/>
    <w:lvl w:ilvl="0" w:tplc="810C3B3A">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6DC328F0"/>
    <w:multiLevelType w:val="hybridMultilevel"/>
    <w:tmpl w:val="98A43B58"/>
    <w:lvl w:ilvl="0" w:tplc="D158DD1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E310F45"/>
    <w:multiLevelType w:val="multilevel"/>
    <w:tmpl w:val="DD909132"/>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5"/>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AD"/>
    <w:rsid w:val="00001216"/>
    <w:rsid w:val="0000559C"/>
    <w:rsid w:val="00005F02"/>
    <w:rsid w:val="00010C2E"/>
    <w:rsid w:val="000114D3"/>
    <w:rsid w:val="0002447E"/>
    <w:rsid w:val="000246EA"/>
    <w:rsid w:val="00040B0A"/>
    <w:rsid w:val="00045FC4"/>
    <w:rsid w:val="000646E6"/>
    <w:rsid w:val="00075919"/>
    <w:rsid w:val="00083406"/>
    <w:rsid w:val="0009512E"/>
    <w:rsid w:val="00097050"/>
    <w:rsid w:val="000A0730"/>
    <w:rsid w:val="000B1084"/>
    <w:rsid w:val="000C527B"/>
    <w:rsid w:val="000E7562"/>
    <w:rsid w:val="000F026E"/>
    <w:rsid w:val="00103278"/>
    <w:rsid w:val="0011059E"/>
    <w:rsid w:val="00110816"/>
    <w:rsid w:val="00127C79"/>
    <w:rsid w:val="0013558C"/>
    <w:rsid w:val="001426F7"/>
    <w:rsid w:val="001477AB"/>
    <w:rsid w:val="00152BFA"/>
    <w:rsid w:val="00190C92"/>
    <w:rsid w:val="001B5B05"/>
    <w:rsid w:val="001C509D"/>
    <w:rsid w:val="001E1AFE"/>
    <w:rsid w:val="001F0A51"/>
    <w:rsid w:val="00200614"/>
    <w:rsid w:val="0025038A"/>
    <w:rsid w:val="002517FD"/>
    <w:rsid w:val="00252C2E"/>
    <w:rsid w:val="0025304E"/>
    <w:rsid w:val="00263542"/>
    <w:rsid w:val="002656D7"/>
    <w:rsid w:val="00266A4A"/>
    <w:rsid w:val="00274628"/>
    <w:rsid w:val="002770DA"/>
    <w:rsid w:val="00293D5A"/>
    <w:rsid w:val="002A663C"/>
    <w:rsid w:val="002C403D"/>
    <w:rsid w:val="002D2113"/>
    <w:rsid w:val="002F4952"/>
    <w:rsid w:val="00323B47"/>
    <w:rsid w:val="00327698"/>
    <w:rsid w:val="00333A5B"/>
    <w:rsid w:val="00343E29"/>
    <w:rsid w:val="003451C7"/>
    <w:rsid w:val="00353369"/>
    <w:rsid w:val="0035343F"/>
    <w:rsid w:val="00356BB2"/>
    <w:rsid w:val="00384E74"/>
    <w:rsid w:val="0038697F"/>
    <w:rsid w:val="003918A8"/>
    <w:rsid w:val="003970A4"/>
    <w:rsid w:val="003A36E9"/>
    <w:rsid w:val="003C10B4"/>
    <w:rsid w:val="003C1572"/>
    <w:rsid w:val="003C4827"/>
    <w:rsid w:val="003C50CB"/>
    <w:rsid w:val="003D2087"/>
    <w:rsid w:val="003D3E99"/>
    <w:rsid w:val="003E14AB"/>
    <w:rsid w:val="003E2CD4"/>
    <w:rsid w:val="0040018D"/>
    <w:rsid w:val="004028C6"/>
    <w:rsid w:val="0040391E"/>
    <w:rsid w:val="00424038"/>
    <w:rsid w:val="004257B3"/>
    <w:rsid w:val="00431016"/>
    <w:rsid w:val="0045228F"/>
    <w:rsid w:val="004553F6"/>
    <w:rsid w:val="0045726B"/>
    <w:rsid w:val="0047055A"/>
    <w:rsid w:val="00480ABD"/>
    <w:rsid w:val="00492429"/>
    <w:rsid w:val="004B2BBA"/>
    <w:rsid w:val="004C5609"/>
    <w:rsid w:val="004D7642"/>
    <w:rsid w:val="00500349"/>
    <w:rsid w:val="00505313"/>
    <w:rsid w:val="0051662A"/>
    <w:rsid w:val="005333C9"/>
    <w:rsid w:val="00573601"/>
    <w:rsid w:val="0058798C"/>
    <w:rsid w:val="00591261"/>
    <w:rsid w:val="00594A47"/>
    <w:rsid w:val="0059527D"/>
    <w:rsid w:val="005A1B27"/>
    <w:rsid w:val="005A1F86"/>
    <w:rsid w:val="005B3E36"/>
    <w:rsid w:val="005C41DA"/>
    <w:rsid w:val="005E1F27"/>
    <w:rsid w:val="005F1107"/>
    <w:rsid w:val="005F41CD"/>
    <w:rsid w:val="00605DD3"/>
    <w:rsid w:val="00606550"/>
    <w:rsid w:val="00614636"/>
    <w:rsid w:val="00617603"/>
    <w:rsid w:val="00634B8E"/>
    <w:rsid w:val="00640260"/>
    <w:rsid w:val="0064186D"/>
    <w:rsid w:val="00665357"/>
    <w:rsid w:val="0066645A"/>
    <w:rsid w:val="00675F96"/>
    <w:rsid w:val="00695C55"/>
    <w:rsid w:val="006A4FA0"/>
    <w:rsid w:val="006A5AED"/>
    <w:rsid w:val="006A7AB5"/>
    <w:rsid w:val="006B7CF1"/>
    <w:rsid w:val="006D403D"/>
    <w:rsid w:val="006D70A3"/>
    <w:rsid w:val="006E5795"/>
    <w:rsid w:val="00705E33"/>
    <w:rsid w:val="0072504A"/>
    <w:rsid w:val="00734857"/>
    <w:rsid w:val="0073496B"/>
    <w:rsid w:val="00734EDE"/>
    <w:rsid w:val="00752AE9"/>
    <w:rsid w:val="0075373A"/>
    <w:rsid w:val="007812A3"/>
    <w:rsid w:val="0078194F"/>
    <w:rsid w:val="00781EA4"/>
    <w:rsid w:val="00807570"/>
    <w:rsid w:val="00835F9A"/>
    <w:rsid w:val="008362B2"/>
    <w:rsid w:val="00837FD5"/>
    <w:rsid w:val="00840F3D"/>
    <w:rsid w:val="008735C7"/>
    <w:rsid w:val="00883D19"/>
    <w:rsid w:val="00896852"/>
    <w:rsid w:val="008B52D6"/>
    <w:rsid w:val="008C6981"/>
    <w:rsid w:val="008D2198"/>
    <w:rsid w:val="008D784B"/>
    <w:rsid w:val="0090200C"/>
    <w:rsid w:val="00910F0B"/>
    <w:rsid w:val="00915AA8"/>
    <w:rsid w:val="00916671"/>
    <w:rsid w:val="00923A59"/>
    <w:rsid w:val="00927585"/>
    <w:rsid w:val="00933CFB"/>
    <w:rsid w:val="00962412"/>
    <w:rsid w:val="00964002"/>
    <w:rsid w:val="0097115A"/>
    <w:rsid w:val="0097166A"/>
    <w:rsid w:val="00982AC9"/>
    <w:rsid w:val="0098593C"/>
    <w:rsid w:val="009952C1"/>
    <w:rsid w:val="009B467A"/>
    <w:rsid w:val="009C14BE"/>
    <w:rsid w:val="009C58B6"/>
    <w:rsid w:val="009C5B0E"/>
    <w:rsid w:val="009D26BA"/>
    <w:rsid w:val="009E434C"/>
    <w:rsid w:val="009F64FC"/>
    <w:rsid w:val="00A00872"/>
    <w:rsid w:val="00A17B34"/>
    <w:rsid w:val="00A20AD2"/>
    <w:rsid w:val="00A2256C"/>
    <w:rsid w:val="00A31987"/>
    <w:rsid w:val="00A5084B"/>
    <w:rsid w:val="00A5388A"/>
    <w:rsid w:val="00A64839"/>
    <w:rsid w:val="00A66588"/>
    <w:rsid w:val="00A67D5F"/>
    <w:rsid w:val="00A75824"/>
    <w:rsid w:val="00A82843"/>
    <w:rsid w:val="00A861E4"/>
    <w:rsid w:val="00A90C84"/>
    <w:rsid w:val="00A97BE3"/>
    <w:rsid w:val="00AA3919"/>
    <w:rsid w:val="00AC56D5"/>
    <w:rsid w:val="00AC7F2D"/>
    <w:rsid w:val="00AD2325"/>
    <w:rsid w:val="00AE4AF0"/>
    <w:rsid w:val="00AF19FB"/>
    <w:rsid w:val="00AF3CD9"/>
    <w:rsid w:val="00AF6052"/>
    <w:rsid w:val="00B003C3"/>
    <w:rsid w:val="00B157A4"/>
    <w:rsid w:val="00B242F5"/>
    <w:rsid w:val="00B40176"/>
    <w:rsid w:val="00B40909"/>
    <w:rsid w:val="00B53EA6"/>
    <w:rsid w:val="00B61D2B"/>
    <w:rsid w:val="00B7744E"/>
    <w:rsid w:val="00B80243"/>
    <w:rsid w:val="00B83FFC"/>
    <w:rsid w:val="00B94F77"/>
    <w:rsid w:val="00B96ADB"/>
    <w:rsid w:val="00BA0E85"/>
    <w:rsid w:val="00BA5E42"/>
    <w:rsid w:val="00BA6D20"/>
    <w:rsid w:val="00BC5419"/>
    <w:rsid w:val="00BE76B7"/>
    <w:rsid w:val="00BF2BC2"/>
    <w:rsid w:val="00BF42D4"/>
    <w:rsid w:val="00BF6A5D"/>
    <w:rsid w:val="00C101BF"/>
    <w:rsid w:val="00C105AD"/>
    <w:rsid w:val="00C11D83"/>
    <w:rsid w:val="00C246AC"/>
    <w:rsid w:val="00C2678D"/>
    <w:rsid w:val="00C475C8"/>
    <w:rsid w:val="00C55F57"/>
    <w:rsid w:val="00C66FDE"/>
    <w:rsid w:val="00C70420"/>
    <w:rsid w:val="00C7153E"/>
    <w:rsid w:val="00C726AE"/>
    <w:rsid w:val="00C732AA"/>
    <w:rsid w:val="00C764C5"/>
    <w:rsid w:val="00C9283F"/>
    <w:rsid w:val="00CA64AE"/>
    <w:rsid w:val="00CD156A"/>
    <w:rsid w:val="00CD54C7"/>
    <w:rsid w:val="00D05C74"/>
    <w:rsid w:val="00D06F00"/>
    <w:rsid w:val="00D12F2F"/>
    <w:rsid w:val="00D45CAF"/>
    <w:rsid w:val="00D53EAC"/>
    <w:rsid w:val="00D55012"/>
    <w:rsid w:val="00D6072E"/>
    <w:rsid w:val="00D72F46"/>
    <w:rsid w:val="00D75523"/>
    <w:rsid w:val="00D76F4C"/>
    <w:rsid w:val="00D92855"/>
    <w:rsid w:val="00DA276D"/>
    <w:rsid w:val="00DB4714"/>
    <w:rsid w:val="00DB5BEC"/>
    <w:rsid w:val="00DC2EA6"/>
    <w:rsid w:val="00DC7E08"/>
    <w:rsid w:val="00DE2F64"/>
    <w:rsid w:val="00DE2F9B"/>
    <w:rsid w:val="00E02FAA"/>
    <w:rsid w:val="00E10F54"/>
    <w:rsid w:val="00E126E4"/>
    <w:rsid w:val="00E2177C"/>
    <w:rsid w:val="00E23539"/>
    <w:rsid w:val="00E322E9"/>
    <w:rsid w:val="00E53121"/>
    <w:rsid w:val="00E6087B"/>
    <w:rsid w:val="00E63256"/>
    <w:rsid w:val="00E74997"/>
    <w:rsid w:val="00E85EBB"/>
    <w:rsid w:val="00EC7AED"/>
    <w:rsid w:val="00EF0165"/>
    <w:rsid w:val="00EF1827"/>
    <w:rsid w:val="00F133C2"/>
    <w:rsid w:val="00F21669"/>
    <w:rsid w:val="00F253B4"/>
    <w:rsid w:val="00F32C49"/>
    <w:rsid w:val="00F346FB"/>
    <w:rsid w:val="00F35078"/>
    <w:rsid w:val="00F43EB2"/>
    <w:rsid w:val="00F4748F"/>
    <w:rsid w:val="00F53F63"/>
    <w:rsid w:val="00F65CD9"/>
    <w:rsid w:val="00F6639C"/>
    <w:rsid w:val="00F66F20"/>
    <w:rsid w:val="00F77CE1"/>
    <w:rsid w:val="00F86C2C"/>
    <w:rsid w:val="00FA0151"/>
    <w:rsid w:val="00FA4F96"/>
    <w:rsid w:val="00FC0982"/>
    <w:rsid w:val="00FD1731"/>
    <w:rsid w:val="00FD49AF"/>
    <w:rsid w:val="00FD7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095DED"/>
  <w15:docId w15:val="{4A9FCD96-D764-49BD-8B1A-A6C9EBC7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4997"/>
    <w:pPr>
      <w:keepNext/>
      <w:jc w:val="both"/>
    </w:pPr>
    <w:rPr>
      <w:rFonts w:ascii="Arial" w:hAnsi="Arial"/>
    </w:rPr>
  </w:style>
  <w:style w:type="paragraph" w:styleId="berschrift1">
    <w:name w:val="heading 1"/>
    <w:basedOn w:val="Standard"/>
    <w:next w:val="Standard"/>
    <w:link w:val="berschrift1Zchn"/>
    <w:qFormat/>
    <w:rsid w:val="00CD54C7"/>
    <w:pPr>
      <w:numPr>
        <w:numId w:val="1"/>
      </w:numPr>
      <w:spacing w:before="240" w:after="120"/>
      <w:outlineLvl w:val="0"/>
    </w:pPr>
    <w:rPr>
      <w:rFonts w:cs="Arial"/>
      <w:b/>
      <w:bCs/>
      <w:kern w:val="32"/>
    </w:rPr>
  </w:style>
  <w:style w:type="paragraph" w:styleId="berschrift2">
    <w:name w:val="heading 2"/>
    <w:basedOn w:val="Standard"/>
    <w:next w:val="Standard"/>
    <w:link w:val="berschrift2Zchn"/>
    <w:qFormat/>
    <w:rsid w:val="002F4952"/>
    <w:pPr>
      <w:numPr>
        <w:ilvl w:val="1"/>
        <w:numId w:val="1"/>
      </w:numPr>
      <w:spacing w:before="60" w:after="120"/>
      <w:outlineLvl w:val="1"/>
    </w:pPr>
    <w:rPr>
      <w:rFonts w:cs="Arial"/>
      <w:b/>
      <w:bCs/>
      <w:iCs/>
    </w:rPr>
  </w:style>
  <w:style w:type="paragraph" w:styleId="berschrift3">
    <w:name w:val="heading 3"/>
    <w:basedOn w:val="Standard"/>
    <w:next w:val="Standard"/>
    <w:qFormat/>
    <w:rsid w:val="00CD54C7"/>
    <w:pPr>
      <w:numPr>
        <w:ilvl w:val="2"/>
        <w:numId w:val="1"/>
      </w:numPr>
      <w:spacing w:after="60"/>
      <w:outlineLvl w:val="2"/>
    </w:pPr>
    <w:rPr>
      <w:rFonts w:cs="Arial"/>
      <w:bCs/>
    </w:rPr>
  </w:style>
  <w:style w:type="paragraph" w:styleId="berschrift4">
    <w:name w:val="heading 4"/>
    <w:basedOn w:val="Standard"/>
    <w:next w:val="Standard"/>
    <w:qFormat/>
    <w:rsid w:val="00CD54C7"/>
    <w:pPr>
      <w:numPr>
        <w:ilvl w:val="3"/>
        <w:numId w:val="1"/>
      </w:numPr>
      <w:spacing w:after="60"/>
      <w:outlineLvl w:val="3"/>
    </w:pPr>
    <w:rPr>
      <w:bCs/>
    </w:rPr>
  </w:style>
  <w:style w:type="paragraph" w:styleId="berschrift5">
    <w:name w:val="heading 5"/>
    <w:basedOn w:val="Standard"/>
    <w:next w:val="Standard"/>
    <w:qFormat/>
    <w:rsid w:val="00CD54C7"/>
    <w:pPr>
      <w:numPr>
        <w:ilvl w:val="4"/>
        <w:numId w:val="1"/>
      </w:numPr>
      <w:spacing w:before="240"/>
      <w:outlineLvl w:val="4"/>
    </w:pPr>
    <w:rPr>
      <w:b/>
      <w:bCs/>
      <w:i/>
      <w:iCs/>
      <w:sz w:val="26"/>
      <w:szCs w:val="26"/>
    </w:rPr>
  </w:style>
  <w:style w:type="paragraph" w:styleId="berschrift6">
    <w:name w:val="heading 6"/>
    <w:basedOn w:val="Standard"/>
    <w:next w:val="Standard"/>
    <w:qFormat/>
    <w:rsid w:val="00CD54C7"/>
    <w:pPr>
      <w:numPr>
        <w:ilvl w:val="5"/>
        <w:numId w:val="1"/>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rsid w:val="0045726B"/>
    <w:rPr>
      <w:b/>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link w:val="TextZchn"/>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link w:val="FuzeileZchn"/>
    <w:rsid w:val="003E2CD4"/>
    <w:pPr>
      <w:tabs>
        <w:tab w:val="center" w:pos="4536"/>
        <w:tab w:val="right" w:pos="9072"/>
      </w:tabs>
    </w:pPr>
    <w:rPr>
      <w:sz w:val="12"/>
      <w:szCs w:val="12"/>
    </w:rPr>
  </w:style>
  <w:style w:type="paragraph" w:customStyle="1" w:styleId="UnterKopfzeile">
    <w:name w:val="UnterKopfzeile"/>
    <w:basedOn w:val="Standard"/>
    <w:next w:val="Standard"/>
    <w:rsid w:val="00AD232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character" w:styleId="Funotenzeichen">
    <w:name w:val="footnote reference"/>
    <w:semiHidden/>
    <w:rsid w:val="00CD156A"/>
    <w:rPr>
      <w:vertAlign w:val="superscript"/>
    </w:rPr>
  </w:style>
  <w:style w:type="character" w:customStyle="1" w:styleId="TextZchn">
    <w:name w:val="Text Zchn"/>
    <w:link w:val="Text"/>
    <w:rsid w:val="008B52D6"/>
    <w:rPr>
      <w:rFonts w:ascii="Arial" w:hAnsi="Arial"/>
      <w:lang w:val="de-DE" w:eastAsia="de-DE" w:bidi="ar-SA"/>
    </w:rPr>
  </w:style>
  <w:style w:type="character" w:customStyle="1" w:styleId="berschrift1Zchn">
    <w:name w:val="Überschrift 1 Zchn"/>
    <w:link w:val="berschrift1"/>
    <w:rsid w:val="0035343F"/>
    <w:rPr>
      <w:rFonts w:ascii="Arial" w:hAnsi="Arial" w:cs="Arial"/>
      <w:b/>
      <w:bCs/>
      <w:kern w:val="32"/>
    </w:rPr>
  </w:style>
  <w:style w:type="paragraph" w:styleId="Sprechblasentext">
    <w:name w:val="Balloon Text"/>
    <w:basedOn w:val="Standard"/>
    <w:semiHidden/>
    <w:rsid w:val="00B94F77"/>
    <w:rPr>
      <w:rFonts w:ascii="Tahoma" w:hAnsi="Tahoma" w:cs="Tahoma"/>
      <w:sz w:val="16"/>
      <w:szCs w:val="16"/>
    </w:rPr>
  </w:style>
  <w:style w:type="character" w:styleId="Kommentarzeichen">
    <w:name w:val="annotation reference"/>
    <w:semiHidden/>
    <w:rsid w:val="00665357"/>
    <w:rPr>
      <w:sz w:val="16"/>
      <w:szCs w:val="16"/>
    </w:rPr>
  </w:style>
  <w:style w:type="paragraph" w:styleId="Kommentartext">
    <w:name w:val="annotation text"/>
    <w:basedOn w:val="Standard"/>
    <w:semiHidden/>
    <w:rsid w:val="00665357"/>
  </w:style>
  <w:style w:type="paragraph" w:styleId="Kommentarthema">
    <w:name w:val="annotation subject"/>
    <w:basedOn w:val="Kommentartext"/>
    <w:next w:val="Kommentartext"/>
    <w:semiHidden/>
    <w:rsid w:val="00665357"/>
    <w:rPr>
      <w:b/>
      <w:bCs/>
    </w:rPr>
  </w:style>
  <w:style w:type="character" w:customStyle="1" w:styleId="berschrift2Zchn">
    <w:name w:val="Überschrift 2 Zchn"/>
    <w:link w:val="berschrift2"/>
    <w:rsid w:val="003D2087"/>
    <w:rPr>
      <w:rFonts w:ascii="Arial" w:hAnsi="Arial" w:cs="Arial"/>
      <w:b/>
      <w:bCs/>
      <w:iCs/>
    </w:rPr>
  </w:style>
  <w:style w:type="paragraph" w:styleId="Listenabsatz">
    <w:name w:val="List Paragraph"/>
    <w:basedOn w:val="Standard"/>
    <w:uiPriority w:val="34"/>
    <w:qFormat/>
    <w:rsid w:val="0025304E"/>
    <w:pPr>
      <w:ind w:left="720"/>
      <w:contextualSpacing/>
    </w:pPr>
  </w:style>
  <w:style w:type="character" w:customStyle="1" w:styleId="FuzeileZchn">
    <w:name w:val="Fußzeile Zchn"/>
    <w:basedOn w:val="Absatz-Standardschriftart"/>
    <w:link w:val="Fuzeile"/>
    <w:rsid w:val="005A1B27"/>
    <w:rPr>
      <w:rFonts w:ascii="Arial" w:hAnsi="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7BC4-3DDF-42DE-BC60-C051CFEC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VHB2008.dot</Template>
  <TotalTime>0</TotalTime>
  <Pages>3</Pages>
  <Words>1326</Words>
  <Characters>9183</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III.118 Bewerbungsbedingungen</vt:lpstr>
    </vt:vector>
  </TitlesOfParts>
  <Company>StMB</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III.118 Bewerbungsbedingungen</dc:title>
  <dc:subject>III.118 Bewerbungsbedingungen</dc:subject>
  <dc:creator>C4</dc:creator>
  <cp:lastModifiedBy>Rieger, Angelika (StMB)</cp:lastModifiedBy>
  <cp:revision>9</cp:revision>
  <cp:lastPrinted>2018-11-28T11:42:00Z</cp:lastPrinted>
  <dcterms:created xsi:type="dcterms:W3CDTF">2021-06-22T05:03:00Z</dcterms:created>
  <dcterms:modified xsi:type="dcterms:W3CDTF">2021-08-09T09:16:00Z</dcterms:modified>
</cp:coreProperties>
</file>