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ayout w:type="fixed"/>
        <w:tblLook w:val="01E0" w:firstRow="1" w:lastRow="1" w:firstColumn="1" w:lastColumn="1" w:noHBand="0" w:noVBand="0"/>
      </w:tblPr>
      <w:tblGrid>
        <w:gridCol w:w="1701"/>
        <w:gridCol w:w="236"/>
        <w:gridCol w:w="7419"/>
      </w:tblGrid>
      <w:tr w:rsidR="00706F59" w:rsidRPr="00B43A60" w:rsidTr="001E67B1">
        <w:trPr>
          <w:cantSplit/>
        </w:trPr>
        <w:tc>
          <w:tcPr>
            <w:tcW w:w="1701" w:type="dxa"/>
            <w:shd w:val="clear" w:color="auto" w:fill="auto"/>
          </w:tcPr>
          <w:p w:rsidR="00706F59" w:rsidRPr="0093198D" w:rsidRDefault="00706F59" w:rsidP="0093198D">
            <w:pPr>
              <w:spacing w:before="80" w:line="276" w:lineRule="auto"/>
              <w:rPr>
                <w:rFonts w:ascii="Arial" w:hAnsi="Arial" w:cs="Arial"/>
                <w:sz w:val="20"/>
                <w:szCs w:val="20"/>
              </w:rPr>
            </w:pPr>
            <w:bookmarkStart w:id="0" w:name="_GoBack"/>
            <w:bookmarkEnd w:id="0"/>
          </w:p>
        </w:tc>
        <w:tc>
          <w:tcPr>
            <w:tcW w:w="7655" w:type="dxa"/>
            <w:gridSpan w:val="2"/>
            <w:shd w:val="clear" w:color="auto" w:fill="auto"/>
          </w:tcPr>
          <w:p w:rsidR="00706F59" w:rsidRPr="00B43A60" w:rsidRDefault="00706F59" w:rsidP="0093198D">
            <w:pPr>
              <w:spacing w:before="80" w:line="276" w:lineRule="auto"/>
              <w:jc w:val="both"/>
              <w:rPr>
                <w:rFonts w:ascii="Arial" w:hAnsi="Arial" w:cs="Arial"/>
                <w:b/>
                <w:sz w:val="20"/>
                <w:szCs w:val="20"/>
              </w:rPr>
            </w:pPr>
          </w:p>
        </w:tc>
      </w:tr>
      <w:tr w:rsidR="00487F32" w:rsidRPr="001E67B1" w:rsidTr="001E67B1">
        <w:trPr>
          <w:cantSplit/>
        </w:trPr>
        <w:tc>
          <w:tcPr>
            <w:tcW w:w="1701" w:type="dxa"/>
            <w:shd w:val="clear" w:color="auto" w:fill="auto"/>
          </w:tcPr>
          <w:p w:rsidR="00487F32" w:rsidRPr="0093198D" w:rsidRDefault="00487F32" w:rsidP="0093198D">
            <w:pPr>
              <w:spacing w:before="80" w:line="276" w:lineRule="auto"/>
              <w:rPr>
                <w:rFonts w:ascii="Arial" w:hAnsi="Arial" w:cs="Arial"/>
                <w:sz w:val="20"/>
                <w:szCs w:val="20"/>
              </w:rPr>
            </w:pPr>
          </w:p>
        </w:tc>
        <w:tc>
          <w:tcPr>
            <w:tcW w:w="7655" w:type="dxa"/>
            <w:gridSpan w:val="2"/>
            <w:shd w:val="clear" w:color="auto" w:fill="auto"/>
          </w:tcPr>
          <w:p w:rsidR="006E260A" w:rsidRPr="001E67B1" w:rsidRDefault="00487F32" w:rsidP="0093198D">
            <w:pPr>
              <w:spacing w:before="80" w:line="276" w:lineRule="auto"/>
              <w:jc w:val="both"/>
              <w:rPr>
                <w:rFonts w:ascii="Arial" w:hAnsi="Arial" w:cs="Arial"/>
                <w:b/>
                <w:sz w:val="20"/>
                <w:szCs w:val="20"/>
              </w:rPr>
            </w:pPr>
            <w:r w:rsidRPr="001E67B1">
              <w:rPr>
                <w:rFonts w:ascii="Arial" w:hAnsi="Arial" w:cs="Arial"/>
                <w:b/>
                <w:sz w:val="20"/>
                <w:szCs w:val="20"/>
              </w:rPr>
              <w:t>Richtlinie</w:t>
            </w:r>
            <w:r w:rsidR="00F81D2A" w:rsidRPr="001E67B1">
              <w:rPr>
                <w:rFonts w:ascii="Arial" w:hAnsi="Arial" w:cs="Arial"/>
                <w:b/>
                <w:sz w:val="20"/>
                <w:szCs w:val="20"/>
              </w:rPr>
              <w:t>n</w:t>
            </w:r>
            <w:r w:rsidR="0093198D" w:rsidRPr="001E67B1">
              <w:rPr>
                <w:rFonts w:ascii="Arial" w:hAnsi="Arial" w:cs="Arial"/>
                <w:b/>
                <w:sz w:val="20"/>
                <w:szCs w:val="20"/>
              </w:rPr>
              <w:t xml:space="preserve"> </w:t>
            </w:r>
            <w:r w:rsidRPr="001E67B1">
              <w:rPr>
                <w:rFonts w:ascii="Arial" w:hAnsi="Arial" w:cs="Arial"/>
                <w:b/>
                <w:sz w:val="20"/>
                <w:szCs w:val="20"/>
              </w:rPr>
              <w:t>zur</w:t>
            </w:r>
            <w:r w:rsidR="0093198D" w:rsidRPr="001E67B1">
              <w:rPr>
                <w:rFonts w:ascii="Arial" w:hAnsi="Arial" w:cs="Arial"/>
                <w:b/>
                <w:sz w:val="20"/>
                <w:szCs w:val="20"/>
              </w:rPr>
              <w:t xml:space="preserve"> </w:t>
            </w:r>
            <w:r w:rsidR="00EC15DE" w:rsidRPr="001E67B1">
              <w:rPr>
                <w:rFonts w:ascii="Arial" w:hAnsi="Arial" w:cs="Arial"/>
                <w:b/>
                <w:sz w:val="20"/>
                <w:szCs w:val="20"/>
              </w:rPr>
              <w:t xml:space="preserve">Ausfertigung </w:t>
            </w:r>
            <w:r w:rsidR="0093198D" w:rsidRPr="001E67B1">
              <w:rPr>
                <w:rFonts w:ascii="Arial" w:hAnsi="Arial" w:cs="Arial"/>
                <w:b/>
                <w:sz w:val="20"/>
                <w:szCs w:val="20"/>
              </w:rPr>
              <w:t xml:space="preserve">von </w:t>
            </w:r>
          </w:p>
          <w:p w:rsidR="004B4661" w:rsidRPr="001E67B1" w:rsidRDefault="00812351" w:rsidP="006F0C7D">
            <w:pPr>
              <w:pStyle w:val="Listenabsatz"/>
              <w:numPr>
                <w:ilvl w:val="0"/>
                <w:numId w:val="32"/>
              </w:numPr>
              <w:spacing w:before="80" w:line="276" w:lineRule="auto"/>
              <w:ind w:left="303" w:hanging="303"/>
              <w:jc w:val="both"/>
              <w:rPr>
                <w:rFonts w:ascii="Arial" w:hAnsi="Arial" w:cs="Arial"/>
                <w:b/>
                <w:sz w:val="20"/>
                <w:szCs w:val="20"/>
              </w:rPr>
            </w:pPr>
            <w:r w:rsidRPr="001E67B1">
              <w:rPr>
                <w:rFonts w:ascii="Arial" w:hAnsi="Arial" w:cs="Arial"/>
                <w:b/>
                <w:sz w:val="20"/>
                <w:szCs w:val="20"/>
              </w:rPr>
              <w:t xml:space="preserve">VII.10 </w:t>
            </w:r>
            <w:r w:rsidR="00706F59" w:rsidRPr="001E67B1">
              <w:rPr>
                <w:rFonts w:ascii="Arial" w:hAnsi="Arial" w:cs="Arial"/>
                <w:b/>
                <w:sz w:val="20"/>
                <w:szCs w:val="20"/>
              </w:rPr>
              <w:t>Land</w:t>
            </w:r>
            <w:r w:rsidR="00132D32" w:rsidRPr="001E67B1">
              <w:rPr>
                <w:rFonts w:ascii="Arial" w:hAnsi="Arial" w:cs="Arial"/>
                <w:b/>
                <w:sz w:val="20"/>
                <w:szCs w:val="20"/>
              </w:rPr>
              <w:t xml:space="preserve"> </w:t>
            </w:r>
            <w:r w:rsidRPr="001E67B1">
              <w:rPr>
                <w:rFonts w:ascii="Arial" w:hAnsi="Arial" w:cs="Arial"/>
                <w:b/>
                <w:sz w:val="20"/>
                <w:szCs w:val="20"/>
              </w:rPr>
              <w:t>(</w:t>
            </w:r>
            <w:r w:rsidR="00FF1F8A" w:rsidRPr="001E67B1">
              <w:rPr>
                <w:rFonts w:ascii="Arial" w:hAnsi="Arial" w:cs="Arial"/>
                <w:b/>
                <w:sz w:val="20"/>
                <w:szCs w:val="20"/>
              </w:rPr>
              <w:t xml:space="preserve">Vertrag </w:t>
            </w:r>
            <w:r w:rsidRPr="001E67B1">
              <w:rPr>
                <w:rFonts w:ascii="Arial" w:hAnsi="Arial" w:cs="Arial"/>
                <w:b/>
                <w:sz w:val="20"/>
                <w:szCs w:val="20"/>
              </w:rPr>
              <w:t>Gebäude und Innenräume</w:t>
            </w:r>
            <w:r w:rsidR="00706F59" w:rsidRPr="001E67B1">
              <w:rPr>
                <w:rFonts w:ascii="Arial" w:hAnsi="Arial" w:cs="Arial"/>
                <w:b/>
                <w:sz w:val="20"/>
                <w:szCs w:val="20"/>
              </w:rPr>
              <w:t xml:space="preserve"> – Land</w:t>
            </w:r>
            <w:r w:rsidR="006F0C7D" w:rsidRPr="001E67B1">
              <w:rPr>
                <w:rFonts w:ascii="Arial" w:hAnsi="Arial" w:cs="Arial"/>
                <w:b/>
                <w:sz w:val="20"/>
                <w:szCs w:val="20"/>
              </w:rPr>
              <w:t xml:space="preserve">) </w:t>
            </w:r>
          </w:p>
          <w:p w:rsidR="006F0C7D" w:rsidRPr="001E67B1" w:rsidRDefault="006F0C7D" w:rsidP="006F0C7D">
            <w:pPr>
              <w:pStyle w:val="Listenabsatz"/>
              <w:spacing w:before="80" w:line="276" w:lineRule="auto"/>
              <w:ind w:left="303"/>
              <w:jc w:val="both"/>
              <w:rPr>
                <w:rFonts w:ascii="Arial" w:hAnsi="Arial" w:cs="Arial"/>
                <w:b/>
                <w:sz w:val="12"/>
                <w:szCs w:val="12"/>
              </w:rPr>
            </w:pPr>
          </w:p>
          <w:p w:rsidR="006C339D" w:rsidRPr="001E67B1" w:rsidRDefault="0076079A" w:rsidP="001E67B1">
            <w:pPr>
              <w:pStyle w:val="Listenabsatz"/>
              <w:numPr>
                <w:ilvl w:val="0"/>
                <w:numId w:val="32"/>
              </w:numPr>
              <w:spacing w:before="80" w:line="276" w:lineRule="auto"/>
              <w:ind w:left="303" w:hanging="303"/>
              <w:jc w:val="both"/>
              <w:rPr>
                <w:rFonts w:ascii="Arial" w:hAnsi="Arial" w:cs="Arial"/>
                <w:b/>
                <w:sz w:val="20"/>
                <w:szCs w:val="20"/>
              </w:rPr>
            </w:pPr>
            <w:r w:rsidRPr="001E67B1">
              <w:rPr>
                <w:rFonts w:ascii="Arial" w:hAnsi="Arial" w:cs="Arial"/>
                <w:b/>
                <w:sz w:val="20"/>
                <w:szCs w:val="20"/>
              </w:rPr>
              <w:t xml:space="preserve">VII.10.2 </w:t>
            </w:r>
            <w:r w:rsidR="00706F59" w:rsidRPr="001E67B1">
              <w:rPr>
                <w:rFonts w:ascii="Arial" w:hAnsi="Arial" w:cs="Arial"/>
                <w:b/>
                <w:sz w:val="20"/>
                <w:szCs w:val="20"/>
              </w:rPr>
              <w:t>Land</w:t>
            </w:r>
            <w:r w:rsidR="00132D32" w:rsidRPr="001E67B1">
              <w:rPr>
                <w:rFonts w:ascii="Arial" w:hAnsi="Arial" w:cs="Arial"/>
                <w:b/>
                <w:sz w:val="20"/>
                <w:szCs w:val="20"/>
              </w:rPr>
              <w:t xml:space="preserve"> </w:t>
            </w:r>
            <w:r w:rsidR="001A10D6" w:rsidRPr="001E67B1">
              <w:rPr>
                <w:rFonts w:ascii="Arial" w:hAnsi="Arial" w:cs="Arial"/>
                <w:b/>
                <w:sz w:val="20"/>
                <w:szCs w:val="20"/>
              </w:rPr>
              <w:t>(</w:t>
            </w:r>
            <w:r w:rsidR="00555A63" w:rsidRPr="001E67B1">
              <w:rPr>
                <w:rFonts w:ascii="Arial" w:hAnsi="Arial" w:cs="Arial"/>
                <w:b/>
                <w:sz w:val="20"/>
                <w:szCs w:val="20"/>
              </w:rPr>
              <w:t>Leistungsumfang</w:t>
            </w:r>
            <w:r w:rsidR="00132D32" w:rsidRPr="001E67B1">
              <w:rPr>
                <w:rFonts w:ascii="Arial" w:hAnsi="Arial" w:cs="Arial"/>
                <w:b/>
                <w:sz w:val="20"/>
                <w:szCs w:val="20"/>
              </w:rPr>
              <w:t xml:space="preserve"> Gebäude und</w:t>
            </w:r>
            <w:r w:rsidR="006F0C7D" w:rsidRPr="001E67B1">
              <w:rPr>
                <w:rFonts w:ascii="Arial" w:hAnsi="Arial" w:cs="Arial"/>
                <w:b/>
                <w:sz w:val="20"/>
                <w:szCs w:val="20"/>
              </w:rPr>
              <w:t xml:space="preserve"> </w:t>
            </w:r>
            <w:r w:rsidR="001A10D6" w:rsidRPr="001E67B1">
              <w:rPr>
                <w:rFonts w:ascii="Arial" w:hAnsi="Arial" w:cs="Arial"/>
                <w:b/>
                <w:sz w:val="20"/>
                <w:szCs w:val="20"/>
              </w:rPr>
              <w:t>Innenräume</w:t>
            </w:r>
            <w:r w:rsidR="00706F59" w:rsidRPr="001E67B1">
              <w:rPr>
                <w:rFonts w:ascii="Arial" w:hAnsi="Arial" w:cs="Arial"/>
                <w:b/>
                <w:sz w:val="20"/>
                <w:szCs w:val="20"/>
              </w:rPr>
              <w:t xml:space="preserve"> </w:t>
            </w:r>
            <w:r w:rsidR="006C339D" w:rsidRPr="001E67B1">
              <w:rPr>
                <w:rFonts w:ascii="Arial" w:hAnsi="Arial" w:cs="Arial"/>
                <w:b/>
                <w:sz w:val="20"/>
                <w:szCs w:val="20"/>
              </w:rPr>
              <w:t>– Land</w:t>
            </w:r>
            <w:r w:rsidR="001A10D6" w:rsidRPr="001E67B1">
              <w:rPr>
                <w:rFonts w:ascii="Arial" w:hAnsi="Arial" w:cs="Arial"/>
                <w:b/>
                <w:sz w:val="20"/>
                <w:szCs w:val="20"/>
              </w:rPr>
              <w:t>)</w:t>
            </w:r>
          </w:p>
          <w:p w:rsidR="006C339D" w:rsidRPr="001E67B1" w:rsidRDefault="006C339D" w:rsidP="001E67B1">
            <w:pPr>
              <w:pStyle w:val="Listenabsatz"/>
              <w:rPr>
                <w:rFonts w:ascii="Arial" w:hAnsi="Arial" w:cs="Arial"/>
                <w:b/>
                <w:sz w:val="12"/>
                <w:szCs w:val="12"/>
              </w:rPr>
            </w:pPr>
          </w:p>
          <w:p w:rsidR="005055E0" w:rsidRPr="001E67B1" w:rsidRDefault="0093198D" w:rsidP="001E67B1">
            <w:pPr>
              <w:pStyle w:val="Listenabsatz"/>
              <w:spacing w:before="80" w:line="276" w:lineRule="auto"/>
              <w:ind w:left="303"/>
              <w:jc w:val="both"/>
              <w:rPr>
                <w:rFonts w:ascii="Arial" w:hAnsi="Arial" w:cs="Arial"/>
                <w:b/>
                <w:sz w:val="20"/>
                <w:szCs w:val="20"/>
              </w:rPr>
            </w:pPr>
            <w:r w:rsidRPr="001E67B1">
              <w:rPr>
                <w:rFonts w:ascii="Arial" w:hAnsi="Arial" w:cs="Arial"/>
                <w:b/>
                <w:sz w:val="20"/>
                <w:szCs w:val="20"/>
              </w:rPr>
              <w:t xml:space="preserve">und zur </w:t>
            </w:r>
            <w:r w:rsidR="005C2EFD" w:rsidRPr="001E67B1">
              <w:rPr>
                <w:rFonts w:ascii="Arial" w:hAnsi="Arial" w:cs="Arial"/>
                <w:b/>
                <w:sz w:val="20"/>
                <w:szCs w:val="20"/>
              </w:rPr>
              <w:t>Anwendung der Anlage VI.1 (AVB)</w:t>
            </w:r>
          </w:p>
        </w:tc>
      </w:tr>
      <w:tr w:rsidR="00E429F6" w:rsidRPr="001E67B1" w:rsidTr="001E67B1">
        <w:trPr>
          <w:cantSplit/>
        </w:trPr>
        <w:tc>
          <w:tcPr>
            <w:tcW w:w="1701" w:type="dxa"/>
            <w:shd w:val="clear" w:color="auto" w:fill="auto"/>
          </w:tcPr>
          <w:p w:rsidR="00E429F6" w:rsidRPr="001E67B1" w:rsidRDefault="00E429F6" w:rsidP="0093198D">
            <w:pPr>
              <w:spacing w:before="80" w:line="276" w:lineRule="auto"/>
              <w:rPr>
                <w:rFonts w:ascii="Arial" w:hAnsi="Arial" w:cs="Arial"/>
                <w:sz w:val="20"/>
                <w:szCs w:val="20"/>
              </w:rPr>
            </w:pPr>
          </w:p>
        </w:tc>
        <w:tc>
          <w:tcPr>
            <w:tcW w:w="7655" w:type="dxa"/>
            <w:gridSpan w:val="2"/>
            <w:shd w:val="clear" w:color="auto" w:fill="auto"/>
          </w:tcPr>
          <w:p w:rsidR="00E429F6" w:rsidRPr="001E67B1" w:rsidRDefault="00E429F6" w:rsidP="0093198D">
            <w:pPr>
              <w:spacing w:before="80" w:line="276" w:lineRule="auto"/>
              <w:jc w:val="both"/>
              <w:rPr>
                <w:rFonts w:ascii="Arial" w:hAnsi="Arial" w:cs="Arial"/>
                <w:b/>
                <w:sz w:val="20"/>
                <w:szCs w:val="20"/>
              </w:rPr>
            </w:pPr>
          </w:p>
        </w:tc>
      </w:tr>
      <w:tr w:rsidR="002716E6" w:rsidRPr="001E67B1" w:rsidTr="001E67B1">
        <w:trPr>
          <w:cantSplit/>
        </w:trPr>
        <w:tc>
          <w:tcPr>
            <w:tcW w:w="1701" w:type="dxa"/>
            <w:shd w:val="clear" w:color="auto" w:fill="auto"/>
          </w:tcPr>
          <w:p w:rsidR="002716E6" w:rsidRPr="001E67B1" w:rsidRDefault="002716E6" w:rsidP="0093198D">
            <w:pPr>
              <w:spacing w:before="80" w:line="276" w:lineRule="auto"/>
              <w:rPr>
                <w:rFonts w:ascii="Arial" w:hAnsi="Arial" w:cs="Arial"/>
                <w:sz w:val="20"/>
                <w:szCs w:val="20"/>
              </w:rPr>
            </w:pPr>
          </w:p>
        </w:tc>
        <w:tc>
          <w:tcPr>
            <w:tcW w:w="7655" w:type="dxa"/>
            <w:gridSpan w:val="2"/>
            <w:shd w:val="clear" w:color="auto" w:fill="auto"/>
          </w:tcPr>
          <w:p w:rsidR="00972FDD" w:rsidRPr="001E67B1" w:rsidRDefault="00972FDD" w:rsidP="0093198D">
            <w:pPr>
              <w:spacing w:before="80" w:line="276" w:lineRule="auto"/>
              <w:jc w:val="both"/>
              <w:rPr>
                <w:rFonts w:ascii="Arial" w:hAnsi="Arial" w:cs="Arial"/>
                <w:sz w:val="20"/>
                <w:szCs w:val="20"/>
              </w:rPr>
            </w:pPr>
            <w:r w:rsidRPr="001E67B1">
              <w:rPr>
                <w:rFonts w:ascii="Arial" w:hAnsi="Arial" w:cs="Arial"/>
                <w:b/>
                <w:sz w:val="20"/>
                <w:szCs w:val="20"/>
              </w:rPr>
              <w:t>Vorbemerkungen</w:t>
            </w:r>
          </w:p>
          <w:p w:rsidR="006567F6" w:rsidRPr="001E67B1" w:rsidRDefault="006567F6" w:rsidP="0093198D">
            <w:pPr>
              <w:spacing w:before="80" w:line="276" w:lineRule="auto"/>
              <w:jc w:val="both"/>
              <w:rPr>
                <w:rFonts w:ascii="Arial" w:hAnsi="Arial" w:cs="Arial"/>
                <w:sz w:val="20"/>
                <w:szCs w:val="20"/>
              </w:rPr>
            </w:pPr>
            <w:r w:rsidRPr="001E67B1">
              <w:rPr>
                <w:rFonts w:ascii="Arial" w:hAnsi="Arial" w:cs="Arial"/>
                <w:sz w:val="20"/>
                <w:szCs w:val="20"/>
              </w:rPr>
              <w:t xml:space="preserve">Die Vergabe freiberuflicher Leistungen hat </w:t>
            </w:r>
            <w:r w:rsidR="00AF4348" w:rsidRPr="001E67B1">
              <w:rPr>
                <w:rFonts w:ascii="Arial" w:hAnsi="Arial" w:cs="Arial"/>
                <w:sz w:val="20"/>
                <w:szCs w:val="20"/>
              </w:rPr>
              <w:t xml:space="preserve">nach den </w:t>
            </w:r>
            <w:r w:rsidR="00B15F32" w:rsidRPr="001E67B1">
              <w:rPr>
                <w:rFonts w:ascii="Arial" w:hAnsi="Arial" w:cs="Arial"/>
                <w:sz w:val="20"/>
                <w:szCs w:val="20"/>
              </w:rPr>
              <w:t xml:space="preserve">Vorgaben der RLBau und </w:t>
            </w:r>
            <w:r w:rsidR="00487F32" w:rsidRPr="001E67B1">
              <w:rPr>
                <w:rFonts w:ascii="Arial" w:hAnsi="Arial" w:cs="Arial"/>
                <w:sz w:val="20"/>
                <w:szCs w:val="20"/>
              </w:rPr>
              <w:t>des VHF Bayern</w:t>
            </w:r>
            <w:r w:rsidRPr="001E67B1">
              <w:rPr>
                <w:rFonts w:ascii="Arial" w:hAnsi="Arial" w:cs="Arial"/>
                <w:sz w:val="20"/>
                <w:szCs w:val="20"/>
              </w:rPr>
              <w:t xml:space="preserve"> zu</w:t>
            </w:r>
            <w:r w:rsidR="00487F32" w:rsidRPr="001E67B1">
              <w:rPr>
                <w:rFonts w:ascii="Arial" w:hAnsi="Arial" w:cs="Arial"/>
                <w:sz w:val="20"/>
                <w:szCs w:val="20"/>
              </w:rPr>
              <w:t xml:space="preserve"> </w:t>
            </w:r>
            <w:r w:rsidRPr="001E67B1">
              <w:rPr>
                <w:rFonts w:ascii="Arial" w:hAnsi="Arial" w:cs="Arial"/>
                <w:sz w:val="20"/>
                <w:szCs w:val="20"/>
              </w:rPr>
              <w:t>erfolgen.</w:t>
            </w:r>
          </w:p>
          <w:p w:rsidR="00FB6211" w:rsidRPr="001E67B1" w:rsidRDefault="002553A3">
            <w:pPr>
              <w:spacing w:before="80" w:line="276" w:lineRule="auto"/>
              <w:jc w:val="both"/>
              <w:rPr>
                <w:rFonts w:ascii="Arial" w:hAnsi="Arial" w:cs="Arial"/>
                <w:sz w:val="20"/>
                <w:szCs w:val="20"/>
              </w:rPr>
            </w:pPr>
            <w:r w:rsidRPr="001E67B1">
              <w:rPr>
                <w:rFonts w:ascii="Arial" w:hAnsi="Arial" w:cs="Arial"/>
                <w:sz w:val="20"/>
                <w:szCs w:val="20"/>
              </w:rPr>
              <w:t>Soweit im Vertrag</w:t>
            </w:r>
            <w:r w:rsidR="006567F6" w:rsidRPr="001E67B1">
              <w:rPr>
                <w:rFonts w:ascii="Arial" w:hAnsi="Arial" w:cs="Arial"/>
                <w:sz w:val="20"/>
                <w:szCs w:val="20"/>
              </w:rPr>
              <w:t xml:space="preserve"> und in den Anlagen Festlegungen zu treffen sind, sind in den dazu vorgesehenen Feldern Ankreuzungen vorzunehmen und bei Leer</w:t>
            </w:r>
            <w:r w:rsidR="00DE6C34" w:rsidRPr="001E67B1">
              <w:rPr>
                <w:rFonts w:ascii="Arial" w:hAnsi="Arial" w:cs="Arial"/>
                <w:sz w:val="20"/>
                <w:szCs w:val="20"/>
              </w:rPr>
              <w:t>feldern</w:t>
            </w:r>
            <w:r w:rsidR="00726E9D" w:rsidRPr="001E67B1">
              <w:rPr>
                <w:rFonts w:ascii="Arial" w:hAnsi="Arial" w:cs="Arial"/>
                <w:sz w:val="20"/>
                <w:szCs w:val="20"/>
              </w:rPr>
              <w:t xml:space="preserve"> bzw. Leerzeilen </w:t>
            </w:r>
            <w:r w:rsidR="006567F6" w:rsidRPr="001E67B1">
              <w:rPr>
                <w:rFonts w:ascii="Arial" w:hAnsi="Arial" w:cs="Arial"/>
                <w:sz w:val="20"/>
                <w:szCs w:val="20"/>
              </w:rPr>
              <w:t>entsprechende Eintragungen zu machen.</w:t>
            </w:r>
            <w:r w:rsidR="00BF6009" w:rsidRPr="001E67B1">
              <w:rPr>
                <w:rFonts w:ascii="Arial" w:hAnsi="Arial" w:cs="Arial"/>
                <w:sz w:val="20"/>
                <w:szCs w:val="20"/>
              </w:rPr>
              <w:t xml:space="preserve"> </w:t>
            </w:r>
          </w:p>
        </w:tc>
      </w:tr>
      <w:tr w:rsidR="00487F32" w:rsidRPr="001E67B1" w:rsidTr="001E67B1">
        <w:trPr>
          <w:cantSplit/>
        </w:trPr>
        <w:tc>
          <w:tcPr>
            <w:tcW w:w="1701" w:type="dxa"/>
            <w:shd w:val="clear" w:color="auto" w:fill="auto"/>
          </w:tcPr>
          <w:p w:rsidR="00487F32" w:rsidRPr="001E67B1" w:rsidRDefault="00487F32" w:rsidP="0093198D">
            <w:pPr>
              <w:spacing w:before="80" w:line="276" w:lineRule="auto"/>
              <w:rPr>
                <w:rFonts w:ascii="Arial" w:hAnsi="Arial" w:cs="Arial"/>
                <w:sz w:val="20"/>
                <w:szCs w:val="20"/>
              </w:rPr>
            </w:pPr>
          </w:p>
        </w:tc>
        <w:tc>
          <w:tcPr>
            <w:tcW w:w="7655" w:type="dxa"/>
            <w:gridSpan w:val="2"/>
            <w:shd w:val="clear" w:color="auto" w:fill="auto"/>
          </w:tcPr>
          <w:p w:rsidR="00200C2E" w:rsidRPr="001E67B1" w:rsidRDefault="00200C2E">
            <w:pPr>
              <w:spacing w:before="80" w:line="276" w:lineRule="auto"/>
              <w:jc w:val="both"/>
              <w:rPr>
                <w:rFonts w:ascii="Arial" w:hAnsi="Arial" w:cs="Arial"/>
                <w:sz w:val="20"/>
                <w:szCs w:val="20"/>
              </w:rPr>
            </w:pPr>
          </w:p>
        </w:tc>
      </w:tr>
      <w:tr w:rsidR="002716E6" w:rsidRPr="001E67B1" w:rsidTr="001E67B1">
        <w:trPr>
          <w:cantSplit/>
          <w:trHeight w:val="2386"/>
        </w:trPr>
        <w:tc>
          <w:tcPr>
            <w:tcW w:w="1701" w:type="dxa"/>
            <w:shd w:val="clear" w:color="auto" w:fill="auto"/>
          </w:tcPr>
          <w:p w:rsidR="002716E6" w:rsidRPr="001E67B1" w:rsidRDefault="002716E6" w:rsidP="0093198D">
            <w:pPr>
              <w:spacing w:before="80" w:line="276" w:lineRule="auto"/>
              <w:rPr>
                <w:rFonts w:ascii="Arial" w:hAnsi="Arial" w:cs="Arial"/>
                <w:sz w:val="20"/>
                <w:szCs w:val="20"/>
              </w:rPr>
            </w:pPr>
          </w:p>
        </w:tc>
        <w:tc>
          <w:tcPr>
            <w:tcW w:w="7655" w:type="dxa"/>
            <w:gridSpan w:val="2"/>
            <w:shd w:val="clear" w:color="auto" w:fill="auto"/>
          </w:tcPr>
          <w:p w:rsidR="00972FDD" w:rsidRPr="001E67B1" w:rsidRDefault="00972FDD" w:rsidP="0093198D">
            <w:pPr>
              <w:spacing w:before="80" w:line="276" w:lineRule="auto"/>
              <w:jc w:val="both"/>
              <w:rPr>
                <w:rFonts w:ascii="Arial" w:hAnsi="Arial" w:cs="Arial"/>
                <w:sz w:val="20"/>
                <w:szCs w:val="20"/>
              </w:rPr>
            </w:pPr>
            <w:r w:rsidRPr="001E67B1">
              <w:rPr>
                <w:rFonts w:ascii="Arial" w:hAnsi="Arial" w:cs="Arial"/>
                <w:b/>
                <w:sz w:val="20"/>
                <w:szCs w:val="20"/>
              </w:rPr>
              <w:t>Vertragsabschluss</w:t>
            </w:r>
          </w:p>
          <w:p w:rsidR="00D766B9" w:rsidRPr="001E67B1" w:rsidRDefault="006567F6" w:rsidP="0093198D">
            <w:pPr>
              <w:spacing w:before="80" w:line="276" w:lineRule="auto"/>
              <w:jc w:val="both"/>
              <w:rPr>
                <w:rFonts w:ascii="Arial" w:hAnsi="Arial" w:cs="Arial"/>
                <w:sz w:val="20"/>
                <w:szCs w:val="20"/>
              </w:rPr>
            </w:pPr>
            <w:r w:rsidRPr="001E67B1">
              <w:rPr>
                <w:rFonts w:ascii="Arial" w:hAnsi="Arial" w:cs="Arial"/>
                <w:sz w:val="20"/>
                <w:szCs w:val="20"/>
              </w:rPr>
              <w:t xml:space="preserve">Allgemein darf eine Kostenverpflichtung für Planungsleistungen nur insoweit eingegangen werden, wie dies zur Aufstellung </w:t>
            </w:r>
            <w:r w:rsidR="00EC4F0F" w:rsidRPr="001E67B1">
              <w:rPr>
                <w:rFonts w:ascii="Arial" w:hAnsi="Arial" w:cs="Arial"/>
                <w:sz w:val="20"/>
                <w:szCs w:val="20"/>
              </w:rPr>
              <w:t>der</w:t>
            </w:r>
            <w:r w:rsidR="00DE6C34" w:rsidRPr="001E67B1">
              <w:rPr>
                <w:rFonts w:ascii="Arial" w:hAnsi="Arial" w:cs="Arial"/>
                <w:sz w:val="20"/>
                <w:szCs w:val="20"/>
              </w:rPr>
              <w:t xml:space="preserve"> Projektunterlage (PU)</w:t>
            </w:r>
            <w:r w:rsidR="00EC4F0F" w:rsidRPr="001E67B1">
              <w:rPr>
                <w:rFonts w:ascii="Arial" w:hAnsi="Arial" w:cs="Arial"/>
                <w:sz w:val="20"/>
                <w:szCs w:val="20"/>
              </w:rPr>
              <w:t xml:space="preserve">, </w:t>
            </w:r>
            <w:r w:rsidR="00555A63" w:rsidRPr="001E67B1">
              <w:rPr>
                <w:rFonts w:ascii="Arial" w:hAnsi="Arial" w:cs="Arial"/>
                <w:sz w:val="20"/>
                <w:szCs w:val="20"/>
              </w:rPr>
              <w:t>Projektplanung (PP)</w:t>
            </w:r>
            <w:r w:rsidR="00DE6C34" w:rsidRPr="001E67B1">
              <w:rPr>
                <w:rFonts w:ascii="Arial" w:hAnsi="Arial" w:cs="Arial"/>
                <w:sz w:val="20"/>
                <w:szCs w:val="20"/>
              </w:rPr>
              <w:t xml:space="preserve"> oder Bauunterlage nach RLBau </w:t>
            </w:r>
            <w:r w:rsidR="00B15F32" w:rsidRPr="001E67B1">
              <w:rPr>
                <w:rFonts w:ascii="Arial" w:hAnsi="Arial" w:cs="Arial"/>
                <w:sz w:val="20"/>
                <w:szCs w:val="20"/>
              </w:rPr>
              <w:t>notwendig ist.</w:t>
            </w:r>
            <w:r w:rsidRPr="001E67B1">
              <w:rPr>
                <w:rFonts w:ascii="Arial" w:hAnsi="Arial" w:cs="Arial"/>
                <w:sz w:val="20"/>
                <w:szCs w:val="20"/>
              </w:rPr>
              <w:t xml:space="preserve"> Wenn dazu ein freiberuflich tätiger Architekt/Ingenieur eingeschaltet wer</w:t>
            </w:r>
            <w:r w:rsidR="002553A3" w:rsidRPr="001E67B1">
              <w:rPr>
                <w:rFonts w:ascii="Arial" w:hAnsi="Arial" w:cs="Arial"/>
                <w:sz w:val="20"/>
                <w:szCs w:val="20"/>
              </w:rPr>
              <w:t>den soll, ist d</w:t>
            </w:r>
            <w:r w:rsidR="00FB5816" w:rsidRPr="001E67B1">
              <w:rPr>
                <w:rFonts w:ascii="Arial" w:hAnsi="Arial" w:cs="Arial"/>
                <w:sz w:val="20"/>
                <w:szCs w:val="20"/>
              </w:rPr>
              <w:t xml:space="preserve">as </w:t>
            </w:r>
            <w:r w:rsidR="002553A3" w:rsidRPr="001E67B1">
              <w:rPr>
                <w:rFonts w:ascii="Arial" w:hAnsi="Arial" w:cs="Arial"/>
                <w:sz w:val="20"/>
                <w:szCs w:val="20"/>
              </w:rPr>
              <w:t>Vertrag</w:t>
            </w:r>
            <w:r w:rsidR="00FB5816" w:rsidRPr="001E67B1">
              <w:rPr>
                <w:rFonts w:ascii="Arial" w:hAnsi="Arial" w:cs="Arial"/>
                <w:sz w:val="20"/>
                <w:szCs w:val="20"/>
              </w:rPr>
              <w:t xml:space="preserve">smuster </w:t>
            </w:r>
            <w:r w:rsidR="00555A63" w:rsidRPr="001E67B1">
              <w:rPr>
                <w:rFonts w:ascii="Arial" w:hAnsi="Arial" w:cs="Arial"/>
                <w:sz w:val="20"/>
                <w:szCs w:val="20"/>
              </w:rPr>
              <w:t xml:space="preserve">Objektplanung </w:t>
            </w:r>
            <w:r w:rsidRPr="001E67B1">
              <w:rPr>
                <w:rFonts w:ascii="Arial" w:hAnsi="Arial" w:cs="Arial"/>
                <w:sz w:val="20"/>
                <w:szCs w:val="20"/>
              </w:rPr>
              <w:t>Gebäude und Innenräume</w:t>
            </w:r>
            <w:r w:rsidR="000847A4" w:rsidRPr="001E67B1">
              <w:rPr>
                <w:rFonts w:ascii="Arial" w:hAnsi="Arial" w:cs="Arial"/>
                <w:sz w:val="20"/>
                <w:szCs w:val="20"/>
              </w:rPr>
              <w:t xml:space="preserve"> </w:t>
            </w:r>
            <w:r w:rsidRPr="001E67B1">
              <w:rPr>
                <w:rFonts w:ascii="Arial" w:hAnsi="Arial" w:cs="Arial"/>
                <w:sz w:val="20"/>
                <w:szCs w:val="20"/>
              </w:rPr>
              <w:t xml:space="preserve">zu verwenden. </w:t>
            </w:r>
          </w:p>
          <w:p w:rsidR="006567F6" w:rsidRPr="001E67B1" w:rsidRDefault="006567F6" w:rsidP="0093198D">
            <w:pPr>
              <w:spacing w:before="80" w:line="276" w:lineRule="auto"/>
              <w:jc w:val="both"/>
              <w:rPr>
                <w:rFonts w:ascii="Arial" w:hAnsi="Arial" w:cs="Arial"/>
                <w:sz w:val="20"/>
                <w:szCs w:val="20"/>
              </w:rPr>
            </w:pPr>
            <w:r w:rsidRPr="001E67B1">
              <w:rPr>
                <w:rFonts w:ascii="Arial" w:hAnsi="Arial" w:cs="Arial"/>
                <w:sz w:val="20"/>
                <w:szCs w:val="20"/>
              </w:rPr>
              <w:t>Dem freiberuflich Tätigen sind mit dem Vertragsentwurf eine Ausfertigung der Allgemeinen Vertragsbest</w:t>
            </w:r>
            <w:r w:rsidR="0093198D" w:rsidRPr="001E67B1">
              <w:rPr>
                <w:rFonts w:ascii="Arial" w:hAnsi="Arial" w:cs="Arial"/>
                <w:sz w:val="20"/>
                <w:szCs w:val="20"/>
              </w:rPr>
              <w:t xml:space="preserve">immungen (AVB), </w:t>
            </w:r>
            <w:r w:rsidR="006F0C7D" w:rsidRPr="001E67B1">
              <w:rPr>
                <w:rFonts w:ascii="Arial" w:hAnsi="Arial" w:cs="Arial"/>
                <w:sz w:val="20"/>
                <w:szCs w:val="20"/>
              </w:rPr>
              <w:t xml:space="preserve">die </w:t>
            </w:r>
            <w:r w:rsidR="0093198D" w:rsidRPr="001E67B1">
              <w:rPr>
                <w:rFonts w:ascii="Arial" w:hAnsi="Arial" w:cs="Arial"/>
                <w:sz w:val="20"/>
                <w:szCs w:val="20"/>
              </w:rPr>
              <w:t>Anlage zu § </w:t>
            </w:r>
            <w:r w:rsidRPr="001E67B1">
              <w:rPr>
                <w:rFonts w:ascii="Arial" w:hAnsi="Arial" w:cs="Arial"/>
                <w:sz w:val="20"/>
                <w:szCs w:val="20"/>
              </w:rPr>
              <w:t xml:space="preserve">6 </w:t>
            </w:r>
            <w:r w:rsidR="006F0C7D" w:rsidRPr="001E67B1">
              <w:rPr>
                <w:rFonts w:ascii="Arial" w:hAnsi="Arial" w:cs="Arial"/>
                <w:sz w:val="20"/>
                <w:szCs w:val="20"/>
              </w:rPr>
              <w:t>(</w:t>
            </w:r>
            <w:r w:rsidR="00555A63" w:rsidRPr="001E67B1">
              <w:rPr>
                <w:rFonts w:ascii="Arial" w:hAnsi="Arial" w:cs="Arial"/>
                <w:sz w:val="20"/>
                <w:szCs w:val="20"/>
              </w:rPr>
              <w:t>S</w:t>
            </w:r>
            <w:r w:rsidR="00444F54" w:rsidRPr="001E67B1">
              <w:rPr>
                <w:rFonts w:ascii="Arial" w:hAnsi="Arial" w:cs="Arial"/>
                <w:sz w:val="20"/>
                <w:szCs w:val="20"/>
              </w:rPr>
              <w:t>pezifische Leistungspflichten zum Vertrag Objektplanung</w:t>
            </w:r>
            <w:r w:rsidR="00930AD3" w:rsidRPr="001E67B1">
              <w:rPr>
                <w:rFonts w:ascii="Arial" w:hAnsi="Arial" w:cs="Arial"/>
                <w:sz w:val="20"/>
                <w:szCs w:val="20"/>
              </w:rPr>
              <w:t xml:space="preserve"> –</w:t>
            </w:r>
            <w:r w:rsidR="00626BE6" w:rsidRPr="001E67B1">
              <w:rPr>
                <w:rFonts w:ascii="Arial" w:hAnsi="Arial" w:cs="Arial"/>
                <w:sz w:val="20"/>
                <w:szCs w:val="20"/>
              </w:rPr>
              <w:t xml:space="preserve"> </w:t>
            </w:r>
            <w:r w:rsidR="00444F54" w:rsidRPr="001E67B1">
              <w:rPr>
                <w:rFonts w:ascii="Arial" w:hAnsi="Arial" w:cs="Arial"/>
                <w:sz w:val="20"/>
                <w:szCs w:val="20"/>
              </w:rPr>
              <w:t>Gebäude und Innen</w:t>
            </w:r>
            <w:r w:rsidR="0093198D" w:rsidRPr="001E67B1">
              <w:rPr>
                <w:rFonts w:ascii="Arial" w:hAnsi="Arial" w:cs="Arial"/>
                <w:sz w:val="20"/>
                <w:szCs w:val="20"/>
              </w:rPr>
              <w:t>räume</w:t>
            </w:r>
            <w:r w:rsidR="006F0C7D" w:rsidRPr="001E67B1">
              <w:rPr>
                <w:rFonts w:ascii="Arial" w:hAnsi="Arial" w:cs="Arial"/>
                <w:sz w:val="20"/>
                <w:szCs w:val="20"/>
              </w:rPr>
              <w:t>)</w:t>
            </w:r>
            <w:r w:rsidR="00FB5816" w:rsidRPr="001E67B1">
              <w:rPr>
                <w:rFonts w:ascii="Arial" w:hAnsi="Arial" w:cs="Arial"/>
                <w:sz w:val="20"/>
                <w:szCs w:val="20"/>
              </w:rPr>
              <w:t xml:space="preserve">, </w:t>
            </w:r>
            <w:r w:rsidR="00DA7747" w:rsidRPr="001E67B1">
              <w:rPr>
                <w:rFonts w:ascii="Arial" w:hAnsi="Arial" w:cs="Arial"/>
                <w:sz w:val="20"/>
                <w:szCs w:val="20"/>
              </w:rPr>
              <w:t xml:space="preserve">die </w:t>
            </w:r>
            <w:r w:rsidR="00DA7747" w:rsidRPr="001E67B1">
              <w:rPr>
                <w:rFonts w:ascii="Arial" w:hAnsi="Arial" w:cs="Arial"/>
                <w:color w:val="000000"/>
                <w:sz w:val="20"/>
                <w:szCs w:val="20"/>
              </w:rPr>
              <w:t>Anlage zu §§</w:t>
            </w:r>
            <w:r w:rsidR="001E67B1">
              <w:rPr>
                <w:rFonts w:ascii="Arial" w:hAnsi="Arial" w:cs="Arial"/>
                <w:color w:val="000000"/>
                <w:sz w:val="20"/>
                <w:szCs w:val="20"/>
              </w:rPr>
              <w:t> </w:t>
            </w:r>
            <w:r w:rsidR="00DA7747" w:rsidRPr="001E67B1">
              <w:rPr>
                <w:rFonts w:ascii="Arial" w:hAnsi="Arial" w:cs="Arial"/>
                <w:color w:val="000000"/>
                <w:sz w:val="20"/>
                <w:szCs w:val="20"/>
              </w:rPr>
              <w:t xml:space="preserve">8, 10 und 11 (Honorarangebot für Objektplanung – Gebäude und Innenräume), </w:t>
            </w:r>
            <w:r w:rsidRPr="001E67B1">
              <w:rPr>
                <w:rFonts w:ascii="Arial" w:hAnsi="Arial" w:cs="Arial"/>
                <w:sz w:val="20"/>
                <w:szCs w:val="20"/>
              </w:rPr>
              <w:t>d</w:t>
            </w:r>
            <w:r w:rsidR="003705B1" w:rsidRPr="001E67B1">
              <w:rPr>
                <w:rFonts w:ascii="Arial" w:hAnsi="Arial" w:cs="Arial"/>
                <w:sz w:val="20"/>
                <w:szCs w:val="20"/>
              </w:rPr>
              <w:t xml:space="preserve">ie Anlage </w:t>
            </w:r>
            <w:r w:rsidR="00DA7747" w:rsidRPr="001E67B1">
              <w:rPr>
                <w:rFonts w:ascii="Arial" w:hAnsi="Arial" w:cs="Arial"/>
                <w:sz w:val="20"/>
                <w:szCs w:val="20"/>
              </w:rPr>
              <w:t>VI.3 VHF (ZVB</w:t>
            </w:r>
            <w:r w:rsidR="00DA7747" w:rsidRPr="001E67B1" w:rsidDel="00DA7747">
              <w:rPr>
                <w:rFonts w:ascii="Arial" w:hAnsi="Arial" w:cs="Arial"/>
                <w:sz w:val="20"/>
                <w:szCs w:val="20"/>
              </w:rPr>
              <w:t xml:space="preserve"> </w:t>
            </w:r>
            <w:r w:rsidR="003705B1" w:rsidRPr="001E67B1">
              <w:rPr>
                <w:rFonts w:ascii="Arial" w:hAnsi="Arial" w:cs="Arial"/>
                <w:sz w:val="20"/>
                <w:szCs w:val="20"/>
              </w:rPr>
              <w:t>Rechnungsprüfung, Feststellungsbescheinigungen</w:t>
            </w:r>
            <w:r w:rsidR="00555A63" w:rsidRPr="001E67B1">
              <w:rPr>
                <w:rFonts w:ascii="Arial" w:hAnsi="Arial" w:cs="Arial"/>
                <w:sz w:val="20"/>
                <w:szCs w:val="20"/>
              </w:rPr>
              <w:t>)</w:t>
            </w:r>
            <w:r w:rsidRPr="001E67B1">
              <w:rPr>
                <w:rFonts w:ascii="Arial" w:hAnsi="Arial" w:cs="Arial"/>
                <w:sz w:val="20"/>
                <w:szCs w:val="20"/>
              </w:rPr>
              <w:t xml:space="preserve"> und weitere für die Vertragserfüllung notwendige Unterlagen zu übergeben. </w:t>
            </w:r>
          </w:p>
          <w:p w:rsidR="00200C2E" w:rsidRPr="001E67B1" w:rsidRDefault="003C6BBD">
            <w:pPr>
              <w:spacing w:before="80" w:line="276" w:lineRule="auto"/>
              <w:jc w:val="both"/>
              <w:rPr>
                <w:rFonts w:ascii="Arial" w:hAnsi="Arial" w:cs="Arial"/>
                <w:sz w:val="20"/>
                <w:szCs w:val="20"/>
              </w:rPr>
            </w:pPr>
            <w:r w:rsidRPr="001E67B1">
              <w:rPr>
                <w:rFonts w:ascii="Arial" w:hAnsi="Arial" w:cs="Arial"/>
                <w:sz w:val="20"/>
                <w:szCs w:val="20"/>
              </w:rPr>
              <w:t>Soweit der Auftragnehmer verpflichtet werden soll, eine Verpflichtungserklärung abzugeben, ist das Formblatt VI.11 VHF (Verpflichtungserklärung) dem Vertrag schon im Entwurf beizufügen und als Anlage zu § 14 Nummer 14.1 zum Vertrag in § 2 Nummer 2.1 anzukreuzen.</w:t>
            </w:r>
          </w:p>
        </w:tc>
      </w:tr>
      <w:tr w:rsidR="000005A2" w:rsidRPr="001E67B1" w:rsidTr="001E67B1">
        <w:trPr>
          <w:cantSplit/>
          <w:trHeight w:val="297"/>
        </w:trPr>
        <w:tc>
          <w:tcPr>
            <w:tcW w:w="1701" w:type="dxa"/>
            <w:shd w:val="clear" w:color="auto" w:fill="auto"/>
          </w:tcPr>
          <w:p w:rsidR="000005A2" w:rsidRPr="001E67B1" w:rsidRDefault="000005A2" w:rsidP="0093198D">
            <w:pPr>
              <w:spacing w:before="80" w:line="276" w:lineRule="auto"/>
              <w:rPr>
                <w:rFonts w:ascii="Arial" w:hAnsi="Arial" w:cs="Arial"/>
                <w:sz w:val="20"/>
                <w:szCs w:val="20"/>
              </w:rPr>
            </w:pPr>
          </w:p>
        </w:tc>
        <w:tc>
          <w:tcPr>
            <w:tcW w:w="7655" w:type="dxa"/>
            <w:gridSpan w:val="2"/>
            <w:shd w:val="clear" w:color="auto" w:fill="auto"/>
          </w:tcPr>
          <w:p w:rsidR="000005A2" w:rsidRPr="001E67B1" w:rsidRDefault="000005A2" w:rsidP="0093198D">
            <w:pPr>
              <w:spacing w:before="80" w:line="276" w:lineRule="auto"/>
              <w:jc w:val="both"/>
              <w:rPr>
                <w:rFonts w:ascii="Arial" w:hAnsi="Arial" w:cs="Arial"/>
                <w:b/>
                <w:sz w:val="20"/>
                <w:szCs w:val="20"/>
              </w:rPr>
            </w:pPr>
            <w:r w:rsidRPr="001E67B1">
              <w:rPr>
                <w:rFonts w:ascii="Arial" w:hAnsi="Arial" w:cs="Arial"/>
                <w:sz w:val="20"/>
                <w:szCs w:val="20"/>
              </w:rPr>
              <w:t>Die AVB dürfen nicht geändert werden.</w:t>
            </w:r>
          </w:p>
        </w:tc>
      </w:tr>
      <w:tr w:rsidR="00A32719" w:rsidRPr="001E67B1" w:rsidTr="001E67B1">
        <w:trPr>
          <w:cantSplit/>
        </w:trPr>
        <w:tc>
          <w:tcPr>
            <w:tcW w:w="1701" w:type="dxa"/>
            <w:shd w:val="clear" w:color="auto" w:fill="auto"/>
          </w:tcPr>
          <w:p w:rsidR="00A32719" w:rsidRPr="001E67B1" w:rsidRDefault="00A32719" w:rsidP="0093198D">
            <w:pPr>
              <w:spacing w:before="80" w:line="276" w:lineRule="auto"/>
              <w:rPr>
                <w:rFonts w:ascii="Arial" w:hAnsi="Arial" w:cs="Arial"/>
                <w:sz w:val="20"/>
                <w:szCs w:val="20"/>
              </w:rPr>
            </w:pPr>
          </w:p>
        </w:tc>
        <w:tc>
          <w:tcPr>
            <w:tcW w:w="7655" w:type="dxa"/>
            <w:gridSpan w:val="2"/>
            <w:shd w:val="clear" w:color="auto" w:fill="auto"/>
          </w:tcPr>
          <w:p w:rsidR="00A32719" w:rsidRPr="001E67B1" w:rsidRDefault="00A32719" w:rsidP="0093198D">
            <w:pPr>
              <w:spacing w:before="80" w:line="276" w:lineRule="auto"/>
              <w:jc w:val="both"/>
              <w:rPr>
                <w:rFonts w:ascii="Arial" w:hAnsi="Arial" w:cs="Arial"/>
                <w:b/>
                <w:sz w:val="20"/>
                <w:szCs w:val="20"/>
              </w:rPr>
            </w:pPr>
          </w:p>
        </w:tc>
      </w:tr>
      <w:tr w:rsidR="002716E6" w:rsidRPr="001E67B1" w:rsidTr="001E67B1">
        <w:trPr>
          <w:cantSplit/>
        </w:trPr>
        <w:tc>
          <w:tcPr>
            <w:tcW w:w="1701" w:type="dxa"/>
            <w:shd w:val="clear" w:color="auto" w:fill="auto"/>
          </w:tcPr>
          <w:p w:rsidR="002716E6" w:rsidRPr="001E67B1" w:rsidRDefault="002716E6" w:rsidP="0093198D">
            <w:pPr>
              <w:spacing w:before="80" w:line="276" w:lineRule="auto"/>
              <w:rPr>
                <w:rFonts w:ascii="Arial" w:hAnsi="Arial" w:cs="Arial"/>
                <w:sz w:val="20"/>
                <w:szCs w:val="20"/>
              </w:rPr>
            </w:pPr>
          </w:p>
        </w:tc>
        <w:tc>
          <w:tcPr>
            <w:tcW w:w="7655" w:type="dxa"/>
            <w:gridSpan w:val="2"/>
            <w:shd w:val="clear" w:color="auto" w:fill="auto"/>
          </w:tcPr>
          <w:p w:rsidR="00930AD3" w:rsidRPr="001E67B1" w:rsidRDefault="00930AD3" w:rsidP="00930AD3">
            <w:pPr>
              <w:spacing w:before="80" w:line="276" w:lineRule="auto"/>
              <w:jc w:val="both"/>
              <w:rPr>
                <w:rFonts w:ascii="Arial" w:hAnsi="Arial" w:cs="Arial"/>
                <w:sz w:val="20"/>
                <w:szCs w:val="20"/>
              </w:rPr>
            </w:pPr>
            <w:r w:rsidRPr="001E67B1">
              <w:rPr>
                <w:rFonts w:ascii="Arial" w:hAnsi="Arial" w:cs="Arial"/>
                <w:b/>
                <w:sz w:val="20"/>
                <w:szCs w:val="20"/>
              </w:rPr>
              <w:t>Angaben zu den Vertragsparteien</w:t>
            </w:r>
          </w:p>
          <w:p w:rsidR="006A55B2" w:rsidRPr="001E67B1" w:rsidRDefault="002850E5" w:rsidP="0093198D">
            <w:pPr>
              <w:spacing w:before="80" w:line="276" w:lineRule="auto"/>
              <w:jc w:val="both"/>
              <w:rPr>
                <w:rFonts w:ascii="Arial" w:hAnsi="Arial" w:cs="Arial"/>
                <w:sz w:val="20"/>
                <w:szCs w:val="20"/>
              </w:rPr>
            </w:pPr>
            <w:r w:rsidRPr="001E67B1">
              <w:rPr>
                <w:rFonts w:ascii="Arial" w:hAnsi="Arial" w:cs="Arial"/>
                <w:sz w:val="20"/>
                <w:szCs w:val="20"/>
              </w:rPr>
              <w:t>Die Angaben zu den Vertragsparteien</w:t>
            </w:r>
            <w:r w:rsidR="00CF7B7E" w:rsidRPr="001E67B1">
              <w:rPr>
                <w:rFonts w:ascii="Arial" w:hAnsi="Arial" w:cs="Arial"/>
                <w:sz w:val="20"/>
                <w:szCs w:val="20"/>
              </w:rPr>
              <w:t xml:space="preserve"> </w:t>
            </w:r>
            <w:r w:rsidRPr="001E67B1">
              <w:rPr>
                <w:rFonts w:ascii="Arial" w:hAnsi="Arial" w:cs="Arial"/>
                <w:sz w:val="20"/>
                <w:szCs w:val="20"/>
              </w:rPr>
              <w:t>sind vollständig</w:t>
            </w:r>
            <w:r w:rsidR="00A940B2" w:rsidRPr="001E67B1">
              <w:rPr>
                <w:rFonts w:ascii="Arial" w:hAnsi="Arial" w:cs="Arial"/>
                <w:sz w:val="20"/>
                <w:szCs w:val="20"/>
              </w:rPr>
              <w:t xml:space="preserve">, z. B. im Auftragsschreiben, </w:t>
            </w:r>
            <w:r w:rsidRPr="001E67B1">
              <w:rPr>
                <w:rFonts w:ascii="Arial" w:hAnsi="Arial" w:cs="Arial"/>
                <w:sz w:val="20"/>
                <w:szCs w:val="20"/>
              </w:rPr>
              <w:t xml:space="preserve">einzutragen. </w:t>
            </w:r>
          </w:p>
          <w:p w:rsidR="002716E6" w:rsidRPr="001E67B1" w:rsidRDefault="00842316" w:rsidP="0093198D">
            <w:pPr>
              <w:spacing w:before="80" w:line="276" w:lineRule="auto"/>
              <w:jc w:val="both"/>
              <w:rPr>
                <w:rFonts w:ascii="Arial" w:hAnsi="Arial" w:cs="Arial"/>
                <w:sz w:val="20"/>
                <w:szCs w:val="20"/>
              </w:rPr>
            </w:pPr>
            <w:r w:rsidRPr="001E67B1">
              <w:rPr>
                <w:rFonts w:ascii="Arial" w:hAnsi="Arial" w:cs="Arial"/>
                <w:sz w:val="20"/>
                <w:szCs w:val="20"/>
              </w:rPr>
              <w:t>Bauherr ist der Freistaat Bayern, vertreten durch die jeweils zuständige oberste Staatsbehörde, letztvertreten durch das jeweilige Staatliche Bauamt.</w:t>
            </w:r>
          </w:p>
        </w:tc>
      </w:tr>
      <w:tr w:rsidR="001E794E" w:rsidRPr="001E67B1" w:rsidTr="001E67B1">
        <w:trPr>
          <w:cantSplit/>
        </w:trPr>
        <w:tc>
          <w:tcPr>
            <w:tcW w:w="1701" w:type="dxa"/>
            <w:shd w:val="clear" w:color="auto" w:fill="auto"/>
          </w:tcPr>
          <w:p w:rsidR="001E794E" w:rsidRPr="001E67B1" w:rsidRDefault="001E794E" w:rsidP="0093198D">
            <w:pPr>
              <w:spacing w:before="80" w:line="276" w:lineRule="auto"/>
              <w:rPr>
                <w:rFonts w:ascii="Arial" w:hAnsi="Arial" w:cs="Arial"/>
                <w:sz w:val="20"/>
                <w:szCs w:val="20"/>
              </w:rPr>
            </w:pPr>
          </w:p>
        </w:tc>
        <w:tc>
          <w:tcPr>
            <w:tcW w:w="7655" w:type="dxa"/>
            <w:gridSpan w:val="2"/>
            <w:shd w:val="clear" w:color="auto" w:fill="auto"/>
          </w:tcPr>
          <w:p w:rsidR="001E794E" w:rsidRPr="001E67B1" w:rsidRDefault="001E794E" w:rsidP="001E794E">
            <w:pPr>
              <w:spacing w:before="80" w:line="276" w:lineRule="auto"/>
              <w:jc w:val="both"/>
              <w:rPr>
                <w:rFonts w:ascii="Arial" w:hAnsi="Arial" w:cs="Arial"/>
                <w:sz w:val="20"/>
                <w:szCs w:val="20"/>
              </w:rPr>
            </w:pPr>
            <w:r w:rsidRPr="001E67B1">
              <w:rPr>
                <w:rFonts w:ascii="Arial" w:hAnsi="Arial" w:cs="Arial"/>
                <w:sz w:val="20"/>
                <w:szCs w:val="20"/>
              </w:rPr>
              <w:t xml:space="preserve">Auf </w:t>
            </w:r>
            <w:proofErr w:type="spellStart"/>
            <w:r w:rsidRPr="001E67B1">
              <w:rPr>
                <w:rFonts w:ascii="Arial" w:hAnsi="Arial" w:cs="Arial"/>
                <w:sz w:val="20"/>
                <w:szCs w:val="20"/>
              </w:rPr>
              <w:t>Auftraggeberseite</w:t>
            </w:r>
            <w:proofErr w:type="spellEnd"/>
            <w:r w:rsidRPr="001E67B1">
              <w:rPr>
                <w:rFonts w:ascii="Arial" w:hAnsi="Arial" w:cs="Arial"/>
                <w:sz w:val="20"/>
                <w:szCs w:val="20"/>
              </w:rPr>
              <w:t xml:space="preserve"> kommen in Betracht:</w:t>
            </w:r>
          </w:p>
        </w:tc>
      </w:tr>
      <w:tr w:rsidR="00842316" w:rsidRPr="001E67B1" w:rsidTr="001E67B1">
        <w:trPr>
          <w:cantSplit/>
        </w:trPr>
        <w:tc>
          <w:tcPr>
            <w:tcW w:w="1701" w:type="dxa"/>
            <w:shd w:val="clear" w:color="auto" w:fill="auto"/>
          </w:tcPr>
          <w:p w:rsidR="00842316" w:rsidRPr="001E67B1" w:rsidRDefault="00842316" w:rsidP="0093198D">
            <w:pPr>
              <w:spacing w:before="80" w:line="276" w:lineRule="auto"/>
              <w:rPr>
                <w:rFonts w:ascii="Arial" w:hAnsi="Arial" w:cs="Arial"/>
                <w:sz w:val="20"/>
                <w:szCs w:val="20"/>
              </w:rPr>
            </w:pPr>
          </w:p>
        </w:tc>
        <w:tc>
          <w:tcPr>
            <w:tcW w:w="7655" w:type="dxa"/>
            <w:gridSpan w:val="2"/>
            <w:shd w:val="clear" w:color="auto" w:fill="auto"/>
          </w:tcPr>
          <w:p w:rsidR="00842316" w:rsidRPr="001E67B1" w:rsidRDefault="00842316" w:rsidP="00842316">
            <w:pPr>
              <w:spacing w:before="80" w:line="276" w:lineRule="auto"/>
              <w:jc w:val="both"/>
              <w:rPr>
                <w:rFonts w:ascii="Arial" w:hAnsi="Arial" w:cs="Arial"/>
                <w:sz w:val="20"/>
                <w:szCs w:val="20"/>
              </w:rPr>
            </w:pPr>
            <w:r w:rsidRPr="001E67B1">
              <w:rPr>
                <w:rFonts w:ascii="Arial" w:hAnsi="Arial" w:cs="Arial"/>
                <w:sz w:val="20"/>
                <w:szCs w:val="20"/>
              </w:rPr>
              <w:t xml:space="preserve">Freistaat Bayern, </w:t>
            </w:r>
          </w:p>
          <w:p w:rsidR="00842316" w:rsidRPr="001E67B1" w:rsidRDefault="00842316" w:rsidP="00842316">
            <w:pPr>
              <w:spacing w:before="80" w:line="276" w:lineRule="auto"/>
              <w:jc w:val="both"/>
              <w:rPr>
                <w:rFonts w:ascii="Arial" w:hAnsi="Arial" w:cs="Arial"/>
                <w:sz w:val="20"/>
                <w:szCs w:val="20"/>
              </w:rPr>
            </w:pPr>
            <w:r w:rsidRPr="001E67B1">
              <w:rPr>
                <w:rFonts w:ascii="Arial" w:hAnsi="Arial" w:cs="Arial"/>
                <w:sz w:val="20"/>
                <w:szCs w:val="20"/>
              </w:rPr>
              <w:t xml:space="preserve">vertreten </w:t>
            </w:r>
            <w:r w:rsidR="00B85766" w:rsidRPr="001E67B1">
              <w:rPr>
                <w:rFonts w:ascii="Arial" w:hAnsi="Arial" w:cs="Arial"/>
                <w:sz w:val="20"/>
                <w:szCs w:val="20"/>
              </w:rPr>
              <w:t xml:space="preserve">durch z. B. </w:t>
            </w:r>
            <w:r w:rsidRPr="001E67B1">
              <w:rPr>
                <w:rFonts w:ascii="Arial" w:hAnsi="Arial" w:cs="Arial"/>
                <w:sz w:val="20"/>
                <w:szCs w:val="20"/>
              </w:rPr>
              <w:t>das Bayerische Staatsministerium für Wissenschaft und Kunst, das Bayerische Staatsministerium der Justiz, etc.</w:t>
            </w:r>
          </w:p>
          <w:p w:rsidR="00842316" w:rsidRPr="001E67B1" w:rsidRDefault="00842316" w:rsidP="00842316">
            <w:pPr>
              <w:spacing w:before="80" w:line="276" w:lineRule="auto"/>
              <w:jc w:val="both"/>
              <w:rPr>
                <w:rFonts w:ascii="Arial" w:hAnsi="Arial" w:cs="Arial"/>
                <w:sz w:val="20"/>
                <w:szCs w:val="20"/>
              </w:rPr>
            </w:pPr>
            <w:r w:rsidRPr="001E67B1">
              <w:rPr>
                <w:rFonts w:ascii="Arial" w:hAnsi="Arial" w:cs="Arial"/>
                <w:sz w:val="20"/>
                <w:szCs w:val="20"/>
              </w:rPr>
              <w:t>vertreten durch das Staatliche Bauamt …</w:t>
            </w:r>
          </w:p>
        </w:tc>
      </w:tr>
      <w:tr w:rsidR="002716E6" w:rsidRPr="001E67B1" w:rsidTr="001E67B1">
        <w:trPr>
          <w:cantSplit/>
        </w:trPr>
        <w:tc>
          <w:tcPr>
            <w:tcW w:w="1701" w:type="dxa"/>
            <w:shd w:val="clear" w:color="auto" w:fill="auto"/>
          </w:tcPr>
          <w:p w:rsidR="002716E6" w:rsidRPr="001E67B1" w:rsidRDefault="002716E6" w:rsidP="0093198D">
            <w:pPr>
              <w:spacing w:before="80" w:line="276" w:lineRule="auto"/>
              <w:rPr>
                <w:rFonts w:ascii="Arial" w:hAnsi="Arial" w:cs="Arial"/>
                <w:sz w:val="20"/>
                <w:szCs w:val="20"/>
              </w:rPr>
            </w:pPr>
          </w:p>
        </w:tc>
        <w:tc>
          <w:tcPr>
            <w:tcW w:w="7655" w:type="dxa"/>
            <w:gridSpan w:val="2"/>
            <w:shd w:val="clear" w:color="auto" w:fill="auto"/>
          </w:tcPr>
          <w:p w:rsidR="002716E6" w:rsidRPr="001E67B1" w:rsidRDefault="002850E5" w:rsidP="007B02C1">
            <w:pPr>
              <w:spacing w:before="80" w:line="276" w:lineRule="auto"/>
              <w:jc w:val="both"/>
              <w:rPr>
                <w:rFonts w:ascii="Arial" w:hAnsi="Arial" w:cs="Arial"/>
                <w:sz w:val="20"/>
                <w:szCs w:val="20"/>
              </w:rPr>
            </w:pPr>
            <w:r w:rsidRPr="001E67B1">
              <w:rPr>
                <w:rFonts w:ascii="Arial" w:hAnsi="Arial" w:cs="Arial"/>
                <w:sz w:val="20"/>
                <w:szCs w:val="20"/>
              </w:rPr>
              <w:t>Die</w:t>
            </w:r>
            <w:r w:rsidR="006A55B2" w:rsidRPr="001E67B1">
              <w:rPr>
                <w:rFonts w:ascii="Arial" w:hAnsi="Arial" w:cs="Arial"/>
                <w:sz w:val="20"/>
                <w:szCs w:val="20"/>
              </w:rPr>
              <w:t xml:space="preserve"> V</w:t>
            </w:r>
            <w:r w:rsidRPr="001E67B1">
              <w:rPr>
                <w:rFonts w:ascii="Arial" w:hAnsi="Arial" w:cs="Arial"/>
                <w:sz w:val="20"/>
                <w:szCs w:val="20"/>
              </w:rPr>
              <w:t xml:space="preserve">ertretungsfolge </w:t>
            </w:r>
            <w:r w:rsidR="00F448D9" w:rsidRPr="001E67B1">
              <w:rPr>
                <w:rFonts w:ascii="Arial" w:hAnsi="Arial" w:cs="Arial"/>
                <w:sz w:val="20"/>
                <w:szCs w:val="20"/>
              </w:rPr>
              <w:t>ist darzustellen.</w:t>
            </w:r>
          </w:p>
        </w:tc>
      </w:tr>
      <w:tr w:rsidR="003374CB" w:rsidRPr="001E67B1" w:rsidTr="001E67B1">
        <w:trPr>
          <w:cantSplit/>
        </w:trPr>
        <w:tc>
          <w:tcPr>
            <w:tcW w:w="1701" w:type="dxa"/>
            <w:shd w:val="clear" w:color="auto" w:fill="auto"/>
          </w:tcPr>
          <w:p w:rsidR="003374CB" w:rsidRPr="001E67B1" w:rsidRDefault="003374CB" w:rsidP="0093198D">
            <w:pPr>
              <w:spacing w:before="80" w:line="276" w:lineRule="auto"/>
              <w:rPr>
                <w:rFonts w:ascii="Arial" w:hAnsi="Arial" w:cs="Arial"/>
                <w:sz w:val="20"/>
                <w:szCs w:val="20"/>
              </w:rPr>
            </w:pPr>
          </w:p>
        </w:tc>
        <w:tc>
          <w:tcPr>
            <w:tcW w:w="7655" w:type="dxa"/>
            <w:gridSpan w:val="2"/>
            <w:shd w:val="clear" w:color="auto" w:fill="auto"/>
          </w:tcPr>
          <w:p w:rsidR="003374CB" w:rsidRPr="001E67B1" w:rsidRDefault="003374CB" w:rsidP="0093198D">
            <w:pPr>
              <w:spacing w:before="80" w:line="276" w:lineRule="auto"/>
              <w:jc w:val="both"/>
              <w:rPr>
                <w:rFonts w:ascii="Arial" w:hAnsi="Arial" w:cs="Arial"/>
                <w:sz w:val="20"/>
                <w:szCs w:val="20"/>
              </w:rPr>
            </w:pPr>
          </w:p>
        </w:tc>
      </w:tr>
      <w:tr w:rsidR="003374CB" w:rsidRPr="001E67B1" w:rsidTr="001E67B1">
        <w:trPr>
          <w:cantSplit/>
        </w:trPr>
        <w:tc>
          <w:tcPr>
            <w:tcW w:w="1701" w:type="dxa"/>
            <w:shd w:val="clear" w:color="auto" w:fill="auto"/>
          </w:tcPr>
          <w:p w:rsidR="003374CB" w:rsidRPr="001E67B1" w:rsidRDefault="003374CB" w:rsidP="0093198D">
            <w:pPr>
              <w:spacing w:before="80" w:line="276" w:lineRule="auto"/>
              <w:rPr>
                <w:rFonts w:ascii="Arial" w:hAnsi="Arial" w:cs="Arial"/>
                <w:sz w:val="20"/>
                <w:szCs w:val="20"/>
              </w:rPr>
            </w:pPr>
          </w:p>
        </w:tc>
        <w:tc>
          <w:tcPr>
            <w:tcW w:w="7655" w:type="dxa"/>
            <w:gridSpan w:val="2"/>
            <w:shd w:val="clear" w:color="auto" w:fill="auto"/>
          </w:tcPr>
          <w:p w:rsidR="003374CB" w:rsidRPr="001E67B1" w:rsidRDefault="003374CB">
            <w:pPr>
              <w:spacing w:before="80" w:line="276" w:lineRule="auto"/>
              <w:jc w:val="both"/>
              <w:rPr>
                <w:rFonts w:ascii="Arial" w:hAnsi="Arial" w:cs="Arial"/>
                <w:sz w:val="20"/>
                <w:szCs w:val="20"/>
              </w:rPr>
            </w:pPr>
            <w:r w:rsidRPr="001E67B1">
              <w:rPr>
                <w:rFonts w:ascii="Arial" w:hAnsi="Arial" w:cs="Arial"/>
                <w:sz w:val="20"/>
                <w:szCs w:val="20"/>
              </w:rPr>
              <w:t xml:space="preserve">Eine Vertretung der </w:t>
            </w:r>
            <w:proofErr w:type="spellStart"/>
            <w:r w:rsidRPr="001E67B1">
              <w:rPr>
                <w:rFonts w:ascii="Arial" w:hAnsi="Arial" w:cs="Arial"/>
                <w:sz w:val="20"/>
                <w:szCs w:val="20"/>
              </w:rPr>
              <w:t>Auftragnehmerseite</w:t>
            </w:r>
            <w:proofErr w:type="spellEnd"/>
            <w:r w:rsidRPr="001E67B1">
              <w:rPr>
                <w:rFonts w:ascii="Arial" w:hAnsi="Arial" w:cs="Arial"/>
                <w:sz w:val="20"/>
                <w:szCs w:val="20"/>
              </w:rPr>
              <w:t xml:space="preserve"> ist immer anzugeben:</w:t>
            </w:r>
          </w:p>
        </w:tc>
      </w:tr>
      <w:tr w:rsidR="002850E5" w:rsidRPr="001E67B1" w:rsidTr="001E67B1">
        <w:trPr>
          <w:cantSplit/>
        </w:trPr>
        <w:tc>
          <w:tcPr>
            <w:tcW w:w="1701" w:type="dxa"/>
            <w:shd w:val="clear" w:color="auto" w:fill="auto"/>
          </w:tcPr>
          <w:p w:rsidR="002850E5" w:rsidRPr="001E67B1" w:rsidRDefault="002850E5" w:rsidP="0093198D">
            <w:pPr>
              <w:spacing w:before="40" w:line="276" w:lineRule="auto"/>
              <w:rPr>
                <w:rFonts w:ascii="Arial" w:hAnsi="Arial" w:cs="Arial"/>
                <w:b/>
                <w:sz w:val="20"/>
                <w:szCs w:val="20"/>
              </w:rPr>
            </w:pPr>
          </w:p>
        </w:tc>
        <w:tc>
          <w:tcPr>
            <w:tcW w:w="236" w:type="dxa"/>
            <w:shd w:val="clear" w:color="auto" w:fill="auto"/>
          </w:tcPr>
          <w:p w:rsidR="002850E5" w:rsidRPr="001E67B1" w:rsidRDefault="002850E5"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419" w:type="dxa"/>
            <w:shd w:val="clear" w:color="auto" w:fill="auto"/>
          </w:tcPr>
          <w:p w:rsidR="002850E5" w:rsidRPr="001E67B1" w:rsidRDefault="002250B9" w:rsidP="0093198D">
            <w:pPr>
              <w:spacing w:before="40" w:line="276" w:lineRule="auto"/>
              <w:jc w:val="both"/>
              <w:rPr>
                <w:rFonts w:ascii="Arial" w:hAnsi="Arial" w:cs="Arial"/>
                <w:sz w:val="20"/>
                <w:szCs w:val="20"/>
              </w:rPr>
            </w:pPr>
            <w:r w:rsidRPr="001E67B1">
              <w:rPr>
                <w:rFonts w:ascii="Arial" w:hAnsi="Arial" w:cs="Arial"/>
                <w:sz w:val="20"/>
                <w:szCs w:val="20"/>
              </w:rPr>
              <w:t>bei Arbeitsgemeinschaften,</w:t>
            </w:r>
          </w:p>
        </w:tc>
      </w:tr>
      <w:tr w:rsidR="00A80867" w:rsidRPr="001E67B1" w:rsidTr="001E67B1">
        <w:trPr>
          <w:cantSplit/>
        </w:trPr>
        <w:tc>
          <w:tcPr>
            <w:tcW w:w="1701" w:type="dxa"/>
            <w:shd w:val="clear" w:color="auto" w:fill="auto"/>
          </w:tcPr>
          <w:p w:rsidR="00A80867" w:rsidRPr="001E67B1" w:rsidRDefault="00A80867" w:rsidP="0093198D">
            <w:pPr>
              <w:spacing w:before="40" w:line="276" w:lineRule="auto"/>
              <w:rPr>
                <w:rFonts w:ascii="Arial" w:hAnsi="Arial" w:cs="Arial"/>
                <w:b/>
                <w:sz w:val="20"/>
                <w:szCs w:val="20"/>
              </w:rPr>
            </w:pPr>
          </w:p>
        </w:tc>
        <w:tc>
          <w:tcPr>
            <w:tcW w:w="236" w:type="dxa"/>
            <w:shd w:val="clear" w:color="auto" w:fill="auto"/>
          </w:tcPr>
          <w:p w:rsidR="00A80867" w:rsidRPr="001E67B1" w:rsidRDefault="00A80867" w:rsidP="00F448D9">
            <w:pPr>
              <w:spacing w:before="40" w:line="276" w:lineRule="auto"/>
              <w:jc w:val="both"/>
              <w:rPr>
                <w:rFonts w:ascii="Arial" w:hAnsi="Arial" w:cs="Arial"/>
                <w:sz w:val="20"/>
                <w:szCs w:val="20"/>
              </w:rPr>
            </w:pPr>
            <w:r w:rsidRPr="001E67B1">
              <w:rPr>
                <w:rFonts w:ascii="Arial" w:hAnsi="Arial" w:cs="Arial"/>
                <w:sz w:val="20"/>
                <w:szCs w:val="20"/>
              </w:rPr>
              <w:t>-</w:t>
            </w:r>
          </w:p>
        </w:tc>
        <w:tc>
          <w:tcPr>
            <w:tcW w:w="7419" w:type="dxa"/>
            <w:shd w:val="clear" w:color="auto" w:fill="auto"/>
          </w:tcPr>
          <w:p w:rsidR="00200C2E" w:rsidRPr="001E67B1" w:rsidRDefault="00CF2345" w:rsidP="0093198D">
            <w:pPr>
              <w:spacing w:before="40" w:line="276" w:lineRule="auto"/>
              <w:jc w:val="both"/>
              <w:rPr>
                <w:rFonts w:ascii="Arial" w:hAnsi="Arial" w:cs="Arial"/>
                <w:sz w:val="20"/>
                <w:szCs w:val="20"/>
              </w:rPr>
            </w:pPr>
            <w:r w:rsidRPr="001E67B1">
              <w:rPr>
                <w:rFonts w:ascii="Arial" w:hAnsi="Arial" w:cs="Arial"/>
                <w:sz w:val="20"/>
                <w:szCs w:val="20"/>
              </w:rPr>
              <w:t>wenn</w:t>
            </w:r>
            <w:r w:rsidR="00A80867" w:rsidRPr="001E67B1">
              <w:rPr>
                <w:rFonts w:ascii="Arial" w:hAnsi="Arial" w:cs="Arial"/>
                <w:sz w:val="20"/>
                <w:szCs w:val="20"/>
              </w:rPr>
              <w:t xml:space="preserve"> der Auftragnehmer einen rechtsgeschäftlich Bevollmächtigten bestimmt.</w:t>
            </w:r>
          </w:p>
        </w:tc>
      </w:tr>
      <w:tr w:rsidR="00102F87" w:rsidRPr="001E67B1" w:rsidTr="001E67B1">
        <w:trPr>
          <w:cantSplit/>
        </w:trPr>
        <w:tc>
          <w:tcPr>
            <w:tcW w:w="1701" w:type="dxa"/>
            <w:shd w:val="clear" w:color="auto" w:fill="auto"/>
          </w:tcPr>
          <w:p w:rsidR="00102F87" w:rsidRPr="001E67B1" w:rsidRDefault="00102F87" w:rsidP="0093198D">
            <w:pPr>
              <w:spacing w:before="40" w:line="276" w:lineRule="auto"/>
              <w:rPr>
                <w:rFonts w:ascii="Arial" w:hAnsi="Arial" w:cs="Arial"/>
                <w:b/>
                <w:sz w:val="20"/>
                <w:szCs w:val="20"/>
              </w:rPr>
            </w:pPr>
          </w:p>
        </w:tc>
        <w:tc>
          <w:tcPr>
            <w:tcW w:w="7655" w:type="dxa"/>
            <w:gridSpan w:val="2"/>
            <w:shd w:val="clear" w:color="auto" w:fill="auto"/>
          </w:tcPr>
          <w:p w:rsidR="00102F87" w:rsidRPr="001E67B1" w:rsidRDefault="00102F87" w:rsidP="0093198D">
            <w:pPr>
              <w:spacing w:before="40" w:line="276" w:lineRule="auto"/>
              <w:jc w:val="both"/>
              <w:rPr>
                <w:rFonts w:ascii="Arial" w:hAnsi="Arial" w:cs="Arial"/>
                <w:sz w:val="20"/>
                <w:szCs w:val="20"/>
              </w:rPr>
            </w:pPr>
          </w:p>
        </w:tc>
      </w:tr>
      <w:tr w:rsidR="002716E6" w:rsidRPr="001E67B1" w:rsidTr="001E67B1">
        <w:trPr>
          <w:cantSplit/>
        </w:trPr>
        <w:tc>
          <w:tcPr>
            <w:tcW w:w="1701" w:type="dxa"/>
            <w:shd w:val="clear" w:color="auto" w:fill="auto"/>
          </w:tcPr>
          <w:p w:rsidR="002716E6" w:rsidRPr="001E67B1" w:rsidRDefault="002250B9" w:rsidP="00AC6B62">
            <w:pPr>
              <w:spacing w:before="80" w:line="276" w:lineRule="auto"/>
              <w:rPr>
                <w:rFonts w:ascii="Arial" w:hAnsi="Arial" w:cs="Arial"/>
                <w:color w:val="000000"/>
                <w:sz w:val="20"/>
                <w:szCs w:val="20"/>
              </w:rPr>
            </w:pPr>
            <w:r w:rsidRPr="001E67B1">
              <w:rPr>
                <w:rFonts w:ascii="Arial" w:hAnsi="Arial" w:cs="Arial"/>
                <w:b/>
                <w:color w:val="000000"/>
                <w:sz w:val="20"/>
                <w:szCs w:val="20"/>
              </w:rPr>
              <w:t>Zu §</w:t>
            </w:r>
            <w:r w:rsidR="00AC6B62" w:rsidRPr="001E67B1">
              <w:rPr>
                <w:rFonts w:ascii="Arial" w:hAnsi="Arial" w:cs="Arial"/>
                <w:b/>
                <w:color w:val="000000"/>
                <w:sz w:val="20"/>
                <w:szCs w:val="20"/>
              </w:rPr>
              <w:t> </w:t>
            </w:r>
            <w:r w:rsidRPr="001E67B1">
              <w:rPr>
                <w:rFonts w:ascii="Arial" w:hAnsi="Arial" w:cs="Arial"/>
                <w:b/>
                <w:color w:val="000000"/>
                <w:sz w:val="20"/>
                <w:szCs w:val="20"/>
              </w:rPr>
              <w:t>1</w:t>
            </w:r>
          </w:p>
        </w:tc>
        <w:tc>
          <w:tcPr>
            <w:tcW w:w="7655" w:type="dxa"/>
            <w:gridSpan w:val="2"/>
            <w:shd w:val="clear" w:color="auto" w:fill="auto"/>
          </w:tcPr>
          <w:p w:rsidR="00972FDD" w:rsidRPr="001E67B1" w:rsidRDefault="007D4CD6" w:rsidP="0093198D">
            <w:pPr>
              <w:spacing w:before="80" w:line="276" w:lineRule="auto"/>
              <w:jc w:val="both"/>
              <w:rPr>
                <w:rFonts w:ascii="Arial" w:hAnsi="Arial" w:cs="Arial"/>
                <w:color w:val="000000"/>
                <w:sz w:val="20"/>
                <w:szCs w:val="20"/>
              </w:rPr>
            </w:pPr>
            <w:r w:rsidRPr="001E67B1">
              <w:rPr>
                <w:rFonts w:ascii="Arial" w:hAnsi="Arial" w:cs="Arial"/>
                <w:b/>
                <w:color w:val="000000"/>
                <w:sz w:val="20"/>
                <w:szCs w:val="20"/>
              </w:rPr>
              <w:t>G</w:t>
            </w:r>
            <w:r w:rsidR="00972FDD" w:rsidRPr="001E67B1">
              <w:rPr>
                <w:rFonts w:ascii="Arial" w:hAnsi="Arial" w:cs="Arial"/>
                <w:b/>
                <w:color w:val="000000"/>
                <w:sz w:val="20"/>
                <w:szCs w:val="20"/>
              </w:rPr>
              <w:t>egenstand</w:t>
            </w:r>
            <w:r w:rsidRPr="001E67B1">
              <w:rPr>
                <w:rFonts w:ascii="Arial" w:hAnsi="Arial" w:cs="Arial"/>
                <w:b/>
                <w:color w:val="000000"/>
                <w:sz w:val="20"/>
                <w:szCs w:val="20"/>
              </w:rPr>
              <w:t xml:space="preserve"> des Vertrages</w:t>
            </w:r>
          </w:p>
          <w:p w:rsidR="0096041C" w:rsidRPr="001E67B1" w:rsidRDefault="0096041C" w:rsidP="0093198D">
            <w:pPr>
              <w:spacing w:before="80" w:line="276" w:lineRule="auto"/>
              <w:jc w:val="both"/>
              <w:rPr>
                <w:rFonts w:ascii="Arial" w:hAnsi="Arial" w:cs="Arial"/>
                <w:color w:val="000000"/>
                <w:sz w:val="20"/>
                <w:szCs w:val="20"/>
              </w:rPr>
            </w:pPr>
            <w:r w:rsidRPr="001E67B1">
              <w:rPr>
                <w:rFonts w:ascii="Arial" w:hAnsi="Arial" w:cs="Arial"/>
                <w:color w:val="000000"/>
                <w:sz w:val="20"/>
                <w:szCs w:val="20"/>
              </w:rPr>
              <w:t>Bezieht sich der Vertrag auf eine Baumaßnahme mit mehreren Objekten</w:t>
            </w:r>
            <w:r w:rsidR="00F448D9" w:rsidRPr="001E67B1">
              <w:rPr>
                <w:rFonts w:ascii="Arial" w:hAnsi="Arial" w:cs="Arial"/>
                <w:color w:val="000000"/>
                <w:sz w:val="20"/>
                <w:szCs w:val="20"/>
              </w:rPr>
              <w:t>, sind diese in der Anlage zu § </w:t>
            </w:r>
            <w:r w:rsidRPr="001E67B1">
              <w:rPr>
                <w:rFonts w:ascii="Arial" w:hAnsi="Arial" w:cs="Arial"/>
                <w:color w:val="000000"/>
                <w:sz w:val="20"/>
                <w:szCs w:val="20"/>
              </w:rPr>
              <w:t>1</w:t>
            </w:r>
            <w:r w:rsidR="007B65BD" w:rsidRPr="001E67B1">
              <w:rPr>
                <w:rFonts w:ascii="Arial" w:hAnsi="Arial" w:cs="Arial"/>
                <w:color w:val="000000"/>
                <w:sz w:val="20"/>
                <w:szCs w:val="20"/>
              </w:rPr>
              <w:t xml:space="preserve"> </w:t>
            </w:r>
            <w:r w:rsidRPr="001E67B1">
              <w:rPr>
                <w:rFonts w:ascii="Arial" w:hAnsi="Arial" w:cs="Arial"/>
                <w:color w:val="000000"/>
                <w:sz w:val="20"/>
                <w:szCs w:val="20"/>
              </w:rPr>
              <w:t>Nummer</w:t>
            </w:r>
            <w:r w:rsidR="007B65BD" w:rsidRPr="001E67B1">
              <w:rPr>
                <w:rFonts w:ascii="Arial" w:hAnsi="Arial" w:cs="Arial"/>
                <w:color w:val="000000"/>
                <w:sz w:val="20"/>
                <w:szCs w:val="20"/>
              </w:rPr>
              <w:t xml:space="preserve"> </w:t>
            </w:r>
            <w:r w:rsidRPr="001E67B1">
              <w:rPr>
                <w:rFonts w:ascii="Arial" w:hAnsi="Arial" w:cs="Arial"/>
                <w:color w:val="000000"/>
                <w:sz w:val="20"/>
                <w:szCs w:val="20"/>
              </w:rPr>
              <w:t xml:space="preserve">1.1 aufzuführen. </w:t>
            </w:r>
          </w:p>
          <w:p w:rsidR="0096041C" w:rsidRPr="001E67B1" w:rsidRDefault="0096041C" w:rsidP="0093198D">
            <w:pPr>
              <w:spacing w:before="80" w:line="276" w:lineRule="auto"/>
              <w:jc w:val="both"/>
              <w:rPr>
                <w:rFonts w:ascii="Arial" w:hAnsi="Arial" w:cs="Arial"/>
                <w:color w:val="000000"/>
                <w:sz w:val="20"/>
                <w:szCs w:val="20"/>
              </w:rPr>
            </w:pPr>
            <w:r w:rsidRPr="001E67B1">
              <w:rPr>
                <w:rFonts w:ascii="Arial" w:hAnsi="Arial" w:cs="Arial"/>
                <w:color w:val="000000"/>
                <w:sz w:val="20"/>
                <w:szCs w:val="20"/>
              </w:rPr>
              <w:t>Wenn dem Auftragnehmer auch Grundleistungen fü</w:t>
            </w:r>
            <w:r w:rsidR="00F448D9" w:rsidRPr="001E67B1">
              <w:rPr>
                <w:rFonts w:ascii="Arial" w:hAnsi="Arial" w:cs="Arial"/>
                <w:color w:val="000000"/>
                <w:sz w:val="20"/>
                <w:szCs w:val="20"/>
              </w:rPr>
              <w:t>r Freianlagen mit weniger als 7 </w:t>
            </w:r>
            <w:r w:rsidRPr="001E67B1">
              <w:rPr>
                <w:rFonts w:ascii="Arial" w:hAnsi="Arial" w:cs="Arial"/>
                <w:color w:val="000000"/>
                <w:sz w:val="20"/>
                <w:szCs w:val="20"/>
              </w:rPr>
              <w:t>500 Euro anrechenbaren Kosten übertragen werden sollen, so ist dies unter §</w:t>
            </w:r>
            <w:r w:rsidR="00F448D9" w:rsidRPr="001E67B1">
              <w:rPr>
                <w:rFonts w:ascii="Arial" w:hAnsi="Arial" w:cs="Arial"/>
                <w:color w:val="000000"/>
                <w:sz w:val="20"/>
                <w:szCs w:val="20"/>
              </w:rPr>
              <w:t> </w:t>
            </w:r>
            <w:r w:rsidRPr="001E67B1">
              <w:rPr>
                <w:rFonts w:ascii="Arial" w:hAnsi="Arial" w:cs="Arial"/>
                <w:color w:val="000000"/>
                <w:sz w:val="20"/>
                <w:szCs w:val="20"/>
              </w:rPr>
              <w:t>1</w:t>
            </w:r>
            <w:r w:rsidR="007B65BD" w:rsidRPr="001E67B1">
              <w:rPr>
                <w:rFonts w:ascii="Arial" w:hAnsi="Arial" w:cs="Arial"/>
                <w:color w:val="000000"/>
                <w:sz w:val="20"/>
                <w:szCs w:val="20"/>
              </w:rPr>
              <w:t xml:space="preserve"> </w:t>
            </w:r>
            <w:r w:rsidRPr="001E67B1">
              <w:rPr>
                <w:rFonts w:ascii="Arial" w:hAnsi="Arial" w:cs="Arial"/>
                <w:color w:val="000000"/>
                <w:sz w:val="20"/>
                <w:szCs w:val="20"/>
              </w:rPr>
              <w:t>Nummer</w:t>
            </w:r>
            <w:r w:rsidR="007B65BD" w:rsidRPr="001E67B1">
              <w:rPr>
                <w:rFonts w:ascii="Arial" w:hAnsi="Arial" w:cs="Arial"/>
                <w:color w:val="000000"/>
                <w:sz w:val="20"/>
                <w:szCs w:val="20"/>
              </w:rPr>
              <w:t xml:space="preserve"> </w:t>
            </w:r>
            <w:r w:rsidRPr="001E67B1">
              <w:rPr>
                <w:rFonts w:ascii="Arial" w:hAnsi="Arial" w:cs="Arial"/>
                <w:color w:val="000000"/>
                <w:sz w:val="20"/>
                <w:szCs w:val="20"/>
              </w:rPr>
              <w:t xml:space="preserve">1.3 anzukreuzen. </w:t>
            </w:r>
          </w:p>
          <w:p w:rsidR="00200C2E" w:rsidRPr="001E67B1" w:rsidRDefault="0096041C" w:rsidP="00BA2DE6">
            <w:pPr>
              <w:spacing w:before="80" w:line="276" w:lineRule="auto"/>
              <w:jc w:val="both"/>
              <w:rPr>
                <w:rFonts w:ascii="Arial" w:hAnsi="Arial" w:cs="Arial"/>
                <w:color w:val="000000"/>
                <w:sz w:val="20"/>
                <w:szCs w:val="20"/>
              </w:rPr>
            </w:pPr>
            <w:r w:rsidRPr="001E67B1">
              <w:rPr>
                <w:rFonts w:ascii="Arial" w:hAnsi="Arial" w:cs="Arial"/>
                <w:color w:val="000000"/>
                <w:sz w:val="20"/>
                <w:szCs w:val="20"/>
              </w:rPr>
              <w:t>Für Freianlagen mit mehr als 7</w:t>
            </w:r>
            <w:r w:rsidR="00F448D9" w:rsidRPr="001E67B1">
              <w:rPr>
                <w:rFonts w:ascii="Arial" w:hAnsi="Arial" w:cs="Arial"/>
                <w:color w:val="000000"/>
                <w:sz w:val="20"/>
                <w:szCs w:val="20"/>
              </w:rPr>
              <w:t> </w:t>
            </w:r>
            <w:r w:rsidRPr="001E67B1">
              <w:rPr>
                <w:rFonts w:ascii="Arial" w:hAnsi="Arial" w:cs="Arial"/>
                <w:color w:val="000000"/>
                <w:sz w:val="20"/>
                <w:szCs w:val="20"/>
              </w:rPr>
              <w:t xml:space="preserve">500 Euro anrechenbare Kosten sind gesonderte Verträge nach </w:t>
            </w:r>
            <w:r w:rsidR="00BA2DE6" w:rsidRPr="001E67B1">
              <w:rPr>
                <w:rFonts w:ascii="Arial" w:hAnsi="Arial" w:cs="Arial"/>
                <w:color w:val="000000"/>
                <w:sz w:val="20"/>
                <w:szCs w:val="20"/>
              </w:rPr>
              <w:t xml:space="preserve">Vertragsmuster VII.13 VHF (Vertrag Objektplanung – Freianlagen) </w:t>
            </w:r>
            <w:r w:rsidRPr="001E67B1">
              <w:rPr>
                <w:rFonts w:ascii="Arial" w:hAnsi="Arial" w:cs="Arial"/>
                <w:color w:val="000000"/>
                <w:sz w:val="20"/>
                <w:szCs w:val="20"/>
              </w:rPr>
              <w:t>abzuschließen.</w:t>
            </w:r>
          </w:p>
        </w:tc>
      </w:tr>
      <w:tr w:rsidR="00102F87" w:rsidRPr="001E67B1" w:rsidTr="001E67B1">
        <w:trPr>
          <w:cantSplit/>
        </w:trPr>
        <w:tc>
          <w:tcPr>
            <w:tcW w:w="1701" w:type="dxa"/>
            <w:shd w:val="clear" w:color="auto" w:fill="auto"/>
          </w:tcPr>
          <w:p w:rsidR="00102F87" w:rsidRPr="001E67B1" w:rsidRDefault="00102F87" w:rsidP="00AC6B62">
            <w:pPr>
              <w:spacing w:before="80" w:line="276" w:lineRule="auto"/>
              <w:rPr>
                <w:rFonts w:ascii="Arial" w:hAnsi="Arial" w:cs="Arial"/>
                <w:b/>
                <w:color w:val="000000"/>
                <w:sz w:val="20"/>
                <w:szCs w:val="20"/>
              </w:rPr>
            </w:pPr>
          </w:p>
        </w:tc>
        <w:tc>
          <w:tcPr>
            <w:tcW w:w="7655" w:type="dxa"/>
            <w:gridSpan w:val="2"/>
            <w:shd w:val="clear" w:color="auto" w:fill="auto"/>
          </w:tcPr>
          <w:p w:rsidR="00102F87" w:rsidRPr="001E67B1" w:rsidRDefault="00102F87" w:rsidP="0093198D">
            <w:pPr>
              <w:spacing w:before="80" w:line="276" w:lineRule="auto"/>
              <w:jc w:val="both"/>
              <w:rPr>
                <w:rFonts w:ascii="Arial" w:hAnsi="Arial" w:cs="Arial"/>
                <w:b/>
                <w:color w:val="000000"/>
                <w:sz w:val="20"/>
                <w:szCs w:val="20"/>
              </w:rPr>
            </w:pPr>
          </w:p>
        </w:tc>
      </w:tr>
      <w:tr w:rsidR="002716E6" w:rsidRPr="001E67B1" w:rsidTr="001E67B1">
        <w:trPr>
          <w:cantSplit/>
        </w:trPr>
        <w:tc>
          <w:tcPr>
            <w:tcW w:w="1701" w:type="dxa"/>
            <w:shd w:val="clear" w:color="auto" w:fill="auto"/>
          </w:tcPr>
          <w:p w:rsidR="004D2CB7" w:rsidRPr="001E67B1" w:rsidRDefault="00AC6B62" w:rsidP="0093198D">
            <w:pPr>
              <w:spacing w:before="80" w:line="276" w:lineRule="auto"/>
              <w:rPr>
                <w:rFonts w:ascii="Arial" w:hAnsi="Arial" w:cs="Arial"/>
                <w:b/>
                <w:sz w:val="20"/>
                <w:szCs w:val="20"/>
              </w:rPr>
            </w:pPr>
            <w:r w:rsidRPr="001E67B1">
              <w:rPr>
                <w:rFonts w:ascii="Arial" w:hAnsi="Arial" w:cs="Arial"/>
                <w:b/>
                <w:sz w:val="20"/>
                <w:szCs w:val="20"/>
              </w:rPr>
              <w:t>Zu § </w:t>
            </w:r>
            <w:r w:rsidR="00972FDD" w:rsidRPr="001E67B1">
              <w:rPr>
                <w:rFonts w:ascii="Arial" w:hAnsi="Arial" w:cs="Arial"/>
                <w:b/>
                <w:sz w:val="20"/>
                <w:szCs w:val="20"/>
              </w:rPr>
              <w:t>2</w:t>
            </w:r>
          </w:p>
          <w:p w:rsidR="002716E6" w:rsidRPr="001E67B1" w:rsidRDefault="0096041C" w:rsidP="0093198D">
            <w:pPr>
              <w:spacing w:before="80" w:line="276" w:lineRule="auto"/>
              <w:ind w:firstLine="549"/>
              <w:rPr>
                <w:rFonts w:ascii="Arial" w:hAnsi="Arial" w:cs="Arial"/>
                <w:b/>
                <w:sz w:val="20"/>
                <w:szCs w:val="20"/>
              </w:rPr>
            </w:pPr>
            <w:r w:rsidRPr="001E67B1">
              <w:rPr>
                <w:rFonts w:ascii="Arial" w:hAnsi="Arial" w:cs="Arial"/>
                <w:b/>
                <w:sz w:val="20"/>
                <w:szCs w:val="20"/>
              </w:rPr>
              <w:t>Zu 2.3.1</w:t>
            </w:r>
          </w:p>
        </w:tc>
        <w:tc>
          <w:tcPr>
            <w:tcW w:w="7655" w:type="dxa"/>
            <w:gridSpan w:val="2"/>
            <w:shd w:val="clear" w:color="auto" w:fill="auto"/>
          </w:tcPr>
          <w:p w:rsidR="004D2CB7" w:rsidRPr="001E67B1" w:rsidRDefault="0096041C" w:rsidP="0093198D">
            <w:pPr>
              <w:spacing w:before="80" w:line="276" w:lineRule="auto"/>
              <w:jc w:val="both"/>
              <w:rPr>
                <w:rFonts w:ascii="Arial" w:hAnsi="Arial" w:cs="Arial"/>
                <w:sz w:val="20"/>
                <w:szCs w:val="20"/>
              </w:rPr>
            </w:pPr>
            <w:r w:rsidRPr="001E67B1">
              <w:rPr>
                <w:rFonts w:ascii="Arial" w:hAnsi="Arial" w:cs="Arial"/>
                <w:b/>
                <w:sz w:val="20"/>
                <w:szCs w:val="20"/>
              </w:rPr>
              <w:t>Bestandteile und Grundlagen des Vertrags</w:t>
            </w:r>
          </w:p>
          <w:p w:rsidR="00200C2E" w:rsidRPr="001E67B1" w:rsidRDefault="0096041C" w:rsidP="00B27FBA">
            <w:pPr>
              <w:spacing w:before="80" w:line="276" w:lineRule="auto"/>
              <w:jc w:val="both"/>
              <w:rPr>
                <w:rFonts w:ascii="Arial" w:hAnsi="Arial" w:cs="Arial"/>
                <w:sz w:val="20"/>
                <w:szCs w:val="20"/>
              </w:rPr>
            </w:pPr>
            <w:r w:rsidRPr="001E67B1">
              <w:rPr>
                <w:rFonts w:ascii="Arial" w:hAnsi="Arial" w:cs="Arial"/>
                <w:sz w:val="20"/>
                <w:szCs w:val="20"/>
              </w:rPr>
              <w:t xml:space="preserve">Datum ist das </w:t>
            </w:r>
            <w:r w:rsidR="005B50A5" w:rsidRPr="001E67B1">
              <w:rPr>
                <w:rFonts w:ascii="Arial" w:hAnsi="Arial" w:cs="Arial"/>
                <w:sz w:val="20"/>
                <w:szCs w:val="20"/>
              </w:rPr>
              <w:t>Genehmigungsdatum des Projektantrags</w:t>
            </w:r>
            <w:r w:rsidR="00B27FBA" w:rsidRPr="001E67B1">
              <w:rPr>
                <w:rFonts w:ascii="Arial" w:hAnsi="Arial" w:cs="Arial"/>
                <w:sz w:val="20"/>
                <w:szCs w:val="20"/>
              </w:rPr>
              <w:t>.</w:t>
            </w:r>
          </w:p>
        </w:tc>
      </w:tr>
      <w:tr w:rsidR="00102F87" w:rsidRPr="001E67B1" w:rsidTr="001E67B1">
        <w:trPr>
          <w:cantSplit/>
        </w:trPr>
        <w:tc>
          <w:tcPr>
            <w:tcW w:w="1701" w:type="dxa"/>
            <w:shd w:val="clear" w:color="auto" w:fill="auto"/>
          </w:tcPr>
          <w:p w:rsidR="00102F87" w:rsidRPr="001E67B1" w:rsidRDefault="00102F87" w:rsidP="0093198D">
            <w:pPr>
              <w:spacing w:before="80" w:line="276" w:lineRule="auto"/>
              <w:rPr>
                <w:rFonts w:ascii="Arial" w:hAnsi="Arial" w:cs="Arial"/>
                <w:b/>
                <w:sz w:val="20"/>
                <w:szCs w:val="20"/>
              </w:rPr>
            </w:pPr>
          </w:p>
        </w:tc>
        <w:tc>
          <w:tcPr>
            <w:tcW w:w="7655" w:type="dxa"/>
            <w:gridSpan w:val="2"/>
            <w:shd w:val="clear" w:color="auto" w:fill="auto"/>
          </w:tcPr>
          <w:p w:rsidR="00102F87" w:rsidRPr="001E67B1" w:rsidRDefault="00102F87" w:rsidP="0093198D">
            <w:pPr>
              <w:spacing w:before="80" w:line="276" w:lineRule="auto"/>
              <w:jc w:val="both"/>
              <w:rPr>
                <w:rFonts w:ascii="Arial" w:hAnsi="Arial" w:cs="Arial"/>
                <w:b/>
                <w:sz w:val="20"/>
                <w:szCs w:val="20"/>
              </w:rPr>
            </w:pPr>
          </w:p>
        </w:tc>
      </w:tr>
      <w:tr w:rsidR="0052573C" w:rsidRPr="001E67B1" w:rsidTr="001E67B1">
        <w:trPr>
          <w:cantSplit/>
        </w:trPr>
        <w:tc>
          <w:tcPr>
            <w:tcW w:w="1701" w:type="dxa"/>
            <w:shd w:val="clear" w:color="auto" w:fill="auto"/>
          </w:tcPr>
          <w:p w:rsidR="0052573C" w:rsidRPr="001E67B1" w:rsidRDefault="00AC6B62" w:rsidP="00AC6B62">
            <w:pPr>
              <w:spacing w:before="80" w:line="276" w:lineRule="auto"/>
              <w:rPr>
                <w:rFonts w:ascii="Arial" w:hAnsi="Arial" w:cs="Arial"/>
                <w:sz w:val="20"/>
                <w:szCs w:val="20"/>
              </w:rPr>
            </w:pPr>
            <w:r w:rsidRPr="001E67B1">
              <w:rPr>
                <w:rFonts w:ascii="Arial" w:hAnsi="Arial" w:cs="Arial"/>
                <w:b/>
                <w:sz w:val="20"/>
                <w:szCs w:val="20"/>
              </w:rPr>
              <w:t>Zu § </w:t>
            </w:r>
            <w:r w:rsidR="0052573C" w:rsidRPr="001E67B1">
              <w:rPr>
                <w:rFonts w:ascii="Arial" w:hAnsi="Arial" w:cs="Arial"/>
                <w:b/>
                <w:sz w:val="20"/>
                <w:szCs w:val="20"/>
              </w:rPr>
              <w:t>3</w:t>
            </w:r>
          </w:p>
        </w:tc>
        <w:tc>
          <w:tcPr>
            <w:tcW w:w="7655" w:type="dxa"/>
            <w:gridSpan w:val="2"/>
            <w:shd w:val="clear" w:color="auto" w:fill="auto"/>
          </w:tcPr>
          <w:p w:rsidR="00972FDD" w:rsidRPr="001E67B1" w:rsidRDefault="0096041C" w:rsidP="0093198D">
            <w:pPr>
              <w:spacing w:before="80" w:line="276" w:lineRule="auto"/>
              <w:jc w:val="both"/>
              <w:rPr>
                <w:rFonts w:ascii="Arial" w:hAnsi="Arial" w:cs="Arial"/>
                <w:sz w:val="20"/>
                <w:szCs w:val="20"/>
              </w:rPr>
            </w:pPr>
            <w:r w:rsidRPr="001E67B1">
              <w:rPr>
                <w:rFonts w:ascii="Arial" w:hAnsi="Arial" w:cs="Arial"/>
                <w:b/>
                <w:sz w:val="20"/>
                <w:szCs w:val="20"/>
              </w:rPr>
              <w:t>Übergabe von Vertragsunterlagen</w:t>
            </w:r>
          </w:p>
          <w:p w:rsidR="00200C2E" w:rsidRPr="001E67B1" w:rsidRDefault="0096041C" w:rsidP="0093198D">
            <w:pPr>
              <w:spacing w:before="80" w:line="276" w:lineRule="auto"/>
              <w:jc w:val="both"/>
              <w:rPr>
                <w:rFonts w:ascii="Arial" w:hAnsi="Arial" w:cs="Arial"/>
                <w:sz w:val="20"/>
                <w:szCs w:val="20"/>
              </w:rPr>
            </w:pPr>
            <w:r w:rsidRPr="001E67B1">
              <w:rPr>
                <w:rFonts w:ascii="Arial" w:hAnsi="Arial" w:cs="Arial"/>
                <w:sz w:val="20"/>
                <w:szCs w:val="20"/>
              </w:rPr>
              <w:t>Alle zum Zeitpunkt des Vertragsabschlusses vorliegenden, für die Vertragsleistung maßgeblichen</w:t>
            </w:r>
            <w:r w:rsidR="00BE61DC" w:rsidRPr="001E67B1">
              <w:rPr>
                <w:rFonts w:ascii="Arial" w:hAnsi="Arial" w:cs="Arial"/>
                <w:sz w:val="20"/>
                <w:szCs w:val="20"/>
              </w:rPr>
              <w:t>,</w:t>
            </w:r>
            <w:r w:rsidRPr="001E67B1">
              <w:rPr>
                <w:rFonts w:ascii="Arial" w:hAnsi="Arial" w:cs="Arial"/>
                <w:sz w:val="20"/>
                <w:szCs w:val="20"/>
              </w:rPr>
              <w:t xml:space="preserve"> Unterlagen sind aufzulisten und dem Auftragnehmer in der erforderlichen Anzahl zu übergeben</w:t>
            </w:r>
            <w:r w:rsidR="00BE61DC" w:rsidRPr="001E67B1">
              <w:rPr>
                <w:rFonts w:ascii="Arial" w:hAnsi="Arial" w:cs="Arial"/>
                <w:sz w:val="20"/>
                <w:szCs w:val="20"/>
              </w:rPr>
              <w:t>.</w:t>
            </w:r>
          </w:p>
        </w:tc>
      </w:tr>
      <w:tr w:rsidR="00102F87" w:rsidRPr="001E67B1" w:rsidTr="001E67B1">
        <w:trPr>
          <w:cantSplit/>
        </w:trPr>
        <w:tc>
          <w:tcPr>
            <w:tcW w:w="1701" w:type="dxa"/>
            <w:shd w:val="clear" w:color="auto" w:fill="auto"/>
          </w:tcPr>
          <w:p w:rsidR="00102F87" w:rsidRPr="001E67B1" w:rsidRDefault="00102F87" w:rsidP="00AC6B62">
            <w:pPr>
              <w:spacing w:before="80" w:line="276" w:lineRule="auto"/>
              <w:rPr>
                <w:rFonts w:ascii="Arial" w:hAnsi="Arial" w:cs="Arial"/>
                <w:b/>
                <w:sz w:val="20"/>
                <w:szCs w:val="20"/>
              </w:rPr>
            </w:pPr>
          </w:p>
        </w:tc>
        <w:tc>
          <w:tcPr>
            <w:tcW w:w="7655" w:type="dxa"/>
            <w:gridSpan w:val="2"/>
            <w:shd w:val="clear" w:color="auto" w:fill="auto"/>
          </w:tcPr>
          <w:p w:rsidR="00102F87" w:rsidRPr="001E67B1" w:rsidRDefault="00102F87" w:rsidP="0093198D">
            <w:pPr>
              <w:spacing w:before="80" w:line="276" w:lineRule="auto"/>
              <w:jc w:val="both"/>
              <w:rPr>
                <w:rFonts w:ascii="Arial" w:hAnsi="Arial" w:cs="Arial"/>
                <w:b/>
                <w:sz w:val="20"/>
                <w:szCs w:val="20"/>
              </w:rPr>
            </w:pPr>
          </w:p>
        </w:tc>
      </w:tr>
      <w:tr w:rsidR="0052573C" w:rsidRPr="001E67B1" w:rsidTr="001E67B1">
        <w:trPr>
          <w:cantSplit/>
        </w:trPr>
        <w:tc>
          <w:tcPr>
            <w:tcW w:w="1701" w:type="dxa"/>
            <w:shd w:val="clear" w:color="auto" w:fill="auto"/>
          </w:tcPr>
          <w:p w:rsidR="0096041C" w:rsidRPr="001E67B1" w:rsidRDefault="00D36142" w:rsidP="00AC6B62">
            <w:pPr>
              <w:spacing w:before="80" w:line="276" w:lineRule="auto"/>
              <w:rPr>
                <w:rFonts w:ascii="Arial" w:hAnsi="Arial" w:cs="Arial"/>
                <w:sz w:val="20"/>
                <w:szCs w:val="20"/>
              </w:rPr>
            </w:pPr>
            <w:r w:rsidRPr="001E67B1">
              <w:rPr>
                <w:rFonts w:ascii="Arial" w:hAnsi="Arial" w:cs="Arial"/>
                <w:b/>
                <w:sz w:val="20"/>
                <w:szCs w:val="20"/>
              </w:rPr>
              <w:t>Zu §</w:t>
            </w:r>
            <w:r w:rsidR="00AC6B62" w:rsidRPr="001E67B1">
              <w:rPr>
                <w:rFonts w:ascii="Arial" w:hAnsi="Arial" w:cs="Arial"/>
                <w:b/>
                <w:sz w:val="20"/>
                <w:szCs w:val="20"/>
              </w:rPr>
              <w:t> </w:t>
            </w:r>
            <w:r w:rsidRPr="001E67B1">
              <w:rPr>
                <w:rFonts w:ascii="Arial" w:hAnsi="Arial" w:cs="Arial"/>
                <w:b/>
                <w:sz w:val="20"/>
                <w:szCs w:val="20"/>
              </w:rPr>
              <w:t>4</w:t>
            </w:r>
          </w:p>
        </w:tc>
        <w:tc>
          <w:tcPr>
            <w:tcW w:w="7655" w:type="dxa"/>
            <w:gridSpan w:val="2"/>
            <w:shd w:val="clear" w:color="auto" w:fill="auto"/>
          </w:tcPr>
          <w:p w:rsidR="00D36142" w:rsidRPr="001E67B1" w:rsidRDefault="0096041C" w:rsidP="0093198D">
            <w:pPr>
              <w:spacing w:before="80" w:line="276" w:lineRule="auto"/>
              <w:jc w:val="both"/>
              <w:rPr>
                <w:rFonts w:ascii="Arial" w:hAnsi="Arial" w:cs="Arial"/>
                <w:sz w:val="20"/>
                <w:szCs w:val="20"/>
              </w:rPr>
            </w:pPr>
            <w:r w:rsidRPr="001E67B1">
              <w:rPr>
                <w:rFonts w:ascii="Arial" w:hAnsi="Arial" w:cs="Arial"/>
                <w:b/>
                <w:sz w:val="20"/>
                <w:szCs w:val="20"/>
              </w:rPr>
              <w:t>Leistungspflichten</w:t>
            </w:r>
            <w:r w:rsidR="00D47517" w:rsidRPr="001E67B1">
              <w:rPr>
                <w:rFonts w:ascii="Arial" w:hAnsi="Arial" w:cs="Arial"/>
                <w:b/>
                <w:sz w:val="20"/>
                <w:szCs w:val="20"/>
              </w:rPr>
              <w:t xml:space="preserve"> des Auftragnehmers, stufenweise Beauftragung</w:t>
            </w:r>
          </w:p>
          <w:p w:rsidR="0052573C" w:rsidRPr="001E67B1" w:rsidRDefault="00D47517" w:rsidP="000847A4">
            <w:pPr>
              <w:spacing w:before="80" w:line="276" w:lineRule="auto"/>
              <w:jc w:val="both"/>
              <w:rPr>
                <w:rFonts w:ascii="Arial" w:hAnsi="Arial" w:cs="Arial"/>
                <w:sz w:val="20"/>
                <w:szCs w:val="20"/>
              </w:rPr>
            </w:pPr>
            <w:r w:rsidRPr="001E67B1">
              <w:rPr>
                <w:rFonts w:ascii="Arial" w:hAnsi="Arial" w:cs="Arial"/>
                <w:sz w:val="20"/>
                <w:szCs w:val="20"/>
              </w:rPr>
              <w:t xml:space="preserve">Im </w:t>
            </w:r>
            <w:r w:rsidR="00AC6B62" w:rsidRPr="001E67B1">
              <w:rPr>
                <w:rFonts w:ascii="Arial" w:hAnsi="Arial" w:cs="Arial"/>
                <w:sz w:val="20"/>
                <w:szCs w:val="20"/>
              </w:rPr>
              <w:t>Vertrag bzw. in der Anlage zu § </w:t>
            </w:r>
            <w:r w:rsidRPr="001E67B1">
              <w:rPr>
                <w:rFonts w:ascii="Arial" w:hAnsi="Arial" w:cs="Arial"/>
                <w:sz w:val="20"/>
                <w:szCs w:val="20"/>
              </w:rPr>
              <w:t xml:space="preserve">6 </w:t>
            </w:r>
            <w:r w:rsidR="008807E9" w:rsidRPr="001E67B1">
              <w:rPr>
                <w:rFonts w:ascii="Arial" w:hAnsi="Arial" w:cs="Arial"/>
                <w:sz w:val="20"/>
                <w:szCs w:val="20"/>
              </w:rPr>
              <w:t>(</w:t>
            </w:r>
            <w:r w:rsidR="003A5B69" w:rsidRPr="001E67B1">
              <w:rPr>
                <w:rFonts w:ascii="Arial" w:hAnsi="Arial" w:cs="Arial"/>
                <w:sz w:val="20"/>
                <w:szCs w:val="20"/>
              </w:rPr>
              <w:t>S</w:t>
            </w:r>
            <w:r w:rsidR="00BE61DC" w:rsidRPr="001E67B1">
              <w:rPr>
                <w:rFonts w:ascii="Arial" w:hAnsi="Arial" w:cs="Arial"/>
                <w:sz w:val="20"/>
                <w:szCs w:val="20"/>
              </w:rPr>
              <w:t>pezifische Leistungspflichten zum Vertrag Objektplanung</w:t>
            </w:r>
            <w:r w:rsidR="00841E0F" w:rsidRPr="001E67B1">
              <w:rPr>
                <w:rFonts w:ascii="Arial" w:hAnsi="Arial" w:cs="Arial"/>
                <w:sz w:val="20"/>
                <w:szCs w:val="20"/>
              </w:rPr>
              <w:t xml:space="preserve"> </w:t>
            </w:r>
            <w:r w:rsidR="00841E0F" w:rsidRPr="001E67B1">
              <w:rPr>
                <w:rFonts w:ascii="Arial" w:hAnsi="Arial" w:cs="Arial"/>
                <w:sz w:val="20"/>
                <w:szCs w:val="20"/>
              </w:rPr>
              <w:noBreakHyphen/>
              <w:t xml:space="preserve"> </w:t>
            </w:r>
            <w:r w:rsidR="00BE61DC" w:rsidRPr="001E67B1">
              <w:rPr>
                <w:rFonts w:ascii="Arial" w:hAnsi="Arial" w:cs="Arial"/>
                <w:sz w:val="20"/>
                <w:szCs w:val="20"/>
              </w:rPr>
              <w:t>Gebäude und Innenräume</w:t>
            </w:r>
            <w:r w:rsidR="008807E9" w:rsidRPr="001E67B1">
              <w:rPr>
                <w:rFonts w:ascii="Arial" w:hAnsi="Arial" w:cs="Arial"/>
                <w:sz w:val="20"/>
                <w:szCs w:val="20"/>
              </w:rPr>
              <w:t>)</w:t>
            </w:r>
            <w:r w:rsidR="00B765F7" w:rsidRPr="001E67B1">
              <w:rPr>
                <w:rFonts w:ascii="Arial" w:hAnsi="Arial" w:cs="Arial"/>
                <w:sz w:val="20"/>
                <w:szCs w:val="20"/>
              </w:rPr>
              <w:t xml:space="preserve"> </w:t>
            </w:r>
            <w:r w:rsidRPr="001E67B1">
              <w:rPr>
                <w:rFonts w:ascii="Arial" w:hAnsi="Arial" w:cs="Arial"/>
                <w:sz w:val="20"/>
                <w:szCs w:val="20"/>
              </w:rPr>
              <w:t>sind die Leistungen zu kennzeichnen/aufzuführen, deren Übertragung an den Auftrag</w:t>
            </w:r>
            <w:r w:rsidR="00BE61DC" w:rsidRPr="001E67B1">
              <w:rPr>
                <w:rFonts w:ascii="Arial" w:hAnsi="Arial" w:cs="Arial"/>
                <w:sz w:val="20"/>
                <w:szCs w:val="20"/>
              </w:rPr>
              <w:t xml:space="preserve">nehmer </w:t>
            </w:r>
            <w:r w:rsidRPr="001E67B1">
              <w:rPr>
                <w:rFonts w:ascii="Arial" w:hAnsi="Arial" w:cs="Arial"/>
                <w:sz w:val="20"/>
                <w:szCs w:val="20"/>
              </w:rPr>
              <w:t>vorgesehen ist.</w:t>
            </w:r>
          </w:p>
        </w:tc>
      </w:tr>
      <w:tr w:rsidR="0052573C" w:rsidRPr="001E67B1" w:rsidTr="001E67B1">
        <w:trPr>
          <w:cantSplit/>
        </w:trPr>
        <w:tc>
          <w:tcPr>
            <w:tcW w:w="1701" w:type="dxa"/>
            <w:shd w:val="clear" w:color="auto" w:fill="auto"/>
          </w:tcPr>
          <w:p w:rsidR="005A0288" w:rsidRPr="001E67B1" w:rsidRDefault="005A0288" w:rsidP="0093198D">
            <w:pPr>
              <w:spacing w:before="80" w:line="276" w:lineRule="auto"/>
              <w:ind w:firstLine="504"/>
              <w:rPr>
                <w:rFonts w:ascii="Arial" w:hAnsi="Arial" w:cs="Arial"/>
                <w:b/>
                <w:color w:val="000000"/>
                <w:sz w:val="20"/>
                <w:szCs w:val="20"/>
              </w:rPr>
            </w:pPr>
            <w:r w:rsidRPr="001E67B1">
              <w:rPr>
                <w:rFonts w:ascii="Arial" w:hAnsi="Arial" w:cs="Arial"/>
                <w:b/>
                <w:color w:val="000000"/>
                <w:sz w:val="20"/>
                <w:szCs w:val="20"/>
              </w:rPr>
              <w:t xml:space="preserve">Zu </w:t>
            </w:r>
            <w:r w:rsidR="00D47517" w:rsidRPr="001E67B1">
              <w:rPr>
                <w:rFonts w:ascii="Arial" w:hAnsi="Arial" w:cs="Arial"/>
                <w:b/>
                <w:color w:val="000000"/>
                <w:sz w:val="20"/>
                <w:szCs w:val="20"/>
              </w:rPr>
              <w:t>4.2.1</w:t>
            </w:r>
            <w:r w:rsidRPr="001E67B1">
              <w:rPr>
                <w:rFonts w:ascii="Arial" w:hAnsi="Arial" w:cs="Arial"/>
                <w:b/>
                <w:color w:val="000000"/>
                <w:sz w:val="20"/>
                <w:szCs w:val="20"/>
              </w:rPr>
              <w:t xml:space="preserve">/ </w:t>
            </w:r>
          </w:p>
          <w:p w:rsidR="0052573C" w:rsidRPr="001E67B1" w:rsidRDefault="00D47517" w:rsidP="0093198D">
            <w:pPr>
              <w:spacing w:line="276" w:lineRule="auto"/>
              <w:ind w:left="170" w:firstLine="550"/>
              <w:rPr>
                <w:rFonts w:ascii="Arial" w:hAnsi="Arial" w:cs="Arial"/>
                <w:b/>
                <w:color w:val="000000"/>
                <w:sz w:val="20"/>
                <w:szCs w:val="20"/>
              </w:rPr>
            </w:pPr>
            <w:r w:rsidRPr="001E67B1">
              <w:rPr>
                <w:rFonts w:ascii="Arial" w:hAnsi="Arial" w:cs="Arial"/>
                <w:b/>
                <w:color w:val="000000"/>
                <w:sz w:val="20"/>
                <w:szCs w:val="20"/>
              </w:rPr>
              <w:t>4.2.2</w:t>
            </w:r>
          </w:p>
        </w:tc>
        <w:tc>
          <w:tcPr>
            <w:tcW w:w="7655" w:type="dxa"/>
            <w:gridSpan w:val="2"/>
            <w:shd w:val="clear" w:color="auto" w:fill="auto"/>
          </w:tcPr>
          <w:p w:rsidR="00FC1B5A" w:rsidRPr="001E67B1" w:rsidRDefault="00FC1B5A" w:rsidP="0093198D">
            <w:pPr>
              <w:spacing w:before="80" w:line="276" w:lineRule="auto"/>
              <w:jc w:val="both"/>
              <w:rPr>
                <w:rFonts w:ascii="Arial" w:hAnsi="Arial" w:cs="Arial"/>
                <w:b/>
                <w:sz w:val="20"/>
                <w:szCs w:val="20"/>
              </w:rPr>
            </w:pPr>
            <w:r w:rsidRPr="001E67B1">
              <w:rPr>
                <w:rFonts w:ascii="Arial" w:hAnsi="Arial" w:cs="Arial"/>
                <w:b/>
                <w:sz w:val="20"/>
                <w:szCs w:val="20"/>
              </w:rPr>
              <w:t>Stufenweise Beauftragung</w:t>
            </w:r>
          </w:p>
          <w:p w:rsidR="00200C2E" w:rsidRPr="001E67B1" w:rsidRDefault="00C23995" w:rsidP="00713FAD">
            <w:pPr>
              <w:spacing w:before="80" w:line="276" w:lineRule="auto"/>
              <w:jc w:val="both"/>
              <w:rPr>
                <w:rFonts w:ascii="Arial" w:hAnsi="Arial" w:cs="Arial"/>
                <w:sz w:val="20"/>
                <w:szCs w:val="20"/>
              </w:rPr>
            </w:pPr>
            <w:r w:rsidRPr="001E67B1">
              <w:rPr>
                <w:rFonts w:ascii="Arial" w:hAnsi="Arial" w:cs="Arial"/>
                <w:sz w:val="20"/>
                <w:szCs w:val="20"/>
              </w:rPr>
              <w:t>D</w:t>
            </w:r>
            <w:r w:rsidR="005E429F" w:rsidRPr="001E67B1">
              <w:rPr>
                <w:rFonts w:ascii="Arial" w:hAnsi="Arial" w:cs="Arial"/>
                <w:sz w:val="20"/>
                <w:szCs w:val="20"/>
              </w:rPr>
              <w:t>er</w:t>
            </w:r>
            <w:r w:rsidRPr="001E67B1">
              <w:rPr>
                <w:rFonts w:ascii="Arial" w:hAnsi="Arial" w:cs="Arial"/>
                <w:sz w:val="20"/>
                <w:szCs w:val="20"/>
              </w:rPr>
              <w:t xml:space="preserve"> </w:t>
            </w:r>
            <w:r w:rsidR="00907435" w:rsidRPr="001E67B1">
              <w:rPr>
                <w:rFonts w:ascii="Arial" w:hAnsi="Arial" w:cs="Arial"/>
                <w:sz w:val="20"/>
                <w:szCs w:val="20"/>
              </w:rPr>
              <w:t>Auftragnehmer soll</w:t>
            </w:r>
            <w:r w:rsidR="00E31C3E" w:rsidRPr="001E67B1">
              <w:rPr>
                <w:rFonts w:ascii="Arial" w:hAnsi="Arial" w:cs="Arial"/>
                <w:sz w:val="20"/>
                <w:szCs w:val="20"/>
              </w:rPr>
              <w:t xml:space="preserve"> zunä</w:t>
            </w:r>
            <w:r w:rsidR="005A0288" w:rsidRPr="001E67B1">
              <w:rPr>
                <w:rFonts w:ascii="Arial" w:hAnsi="Arial" w:cs="Arial"/>
                <w:sz w:val="20"/>
                <w:szCs w:val="20"/>
              </w:rPr>
              <w:t xml:space="preserve">chst nur mit den </w:t>
            </w:r>
            <w:r w:rsidR="00842316" w:rsidRPr="001E67B1">
              <w:rPr>
                <w:rFonts w:ascii="Arial" w:hAnsi="Arial" w:cs="Arial"/>
                <w:sz w:val="20"/>
                <w:szCs w:val="20"/>
              </w:rPr>
              <w:t>S</w:t>
            </w:r>
            <w:r w:rsidR="00E31C3E" w:rsidRPr="001E67B1">
              <w:rPr>
                <w:rFonts w:ascii="Arial" w:hAnsi="Arial" w:cs="Arial"/>
                <w:sz w:val="20"/>
                <w:szCs w:val="20"/>
              </w:rPr>
              <w:t>pezifischen Leistungspflichten nach §</w:t>
            </w:r>
            <w:r w:rsidR="00AC6B62" w:rsidRPr="001E67B1">
              <w:rPr>
                <w:rFonts w:ascii="Arial" w:hAnsi="Arial" w:cs="Arial"/>
                <w:sz w:val="20"/>
                <w:szCs w:val="20"/>
              </w:rPr>
              <w:t> </w:t>
            </w:r>
            <w:r w:rsidR="00E31C3E" w:rsidRPr="001E67B1">
              <w:rPr>
                <w:rFonts w:ascii="Arial" w:hAnsi="Arial" w:cs="Arial"/>
                <w:sz w:val="20"/>
                <w:szCs w:val="20"/>
              </w:rPr>
              <w:t>6, in Verbindung mit §</w:t>
            </w:r>
            <w:r w:rsidR="00AC6B62" w:rsidRPr="001E67B1">
              <w:rPr>
                <w:rFonts w:ascii="Arial" w:hAnsi="Arial" w:cs="Arial"/>
                <w:sz w:val="20"/>
                <w:szCs w:val="20"/>
              </w:rPr>
              <w:t> </w:t>
            </w:r>
            <w:r w:rsidR="00E31C3E" w:rsidRPr="001E67B1">
              <w:rPr>
                <w:rFonts w:ascii="Arial" w:hAnsi="Arial" w:cs="Arial"/>
                <w:sz w:val="20"/>
                <w:szCs w:val="20"/>
              </w:rPr>
              <w:t>5 des Vertrag</w:t>
            </w:r>
            <w:r w:rsidR="00C70870" w:rsidRPr="001E67B1">
              <w:rPr>
                <w:rFonts w:ascii="Arial" w:hAnsi="Arial" w:cs="Arial"/>
                <w:sz w:val="20"/>
                <w:szCs w:val="20"/>
              </w:rPr>
              <w:t>e</w:t>
            </w:r>
            <w:r w:rsidR="00E31C3E" w:rsidRPr="001E67B1">
              <w:rPr>
                <w:rFonts w:ascii="Arial" w:hAnsi="Arial" w:cs="Arial"/>
                <w:sz w:val="20"/>
                <w:szCs w:val="20"/>
              </w:rPr>
              <w:t>s und der Anlage zu §</w:t>
            </w:r>
            <w:r w:rsidR="00AC6B62" w:rsidRPr="001E67B1">
              <w:rPr>
                <w:rFonts w:ascii="Arial" w:hAnsi="Arial" w:cs="Arial"/>
                <w:sz w:val="20"/>
                <w:szCs w:val="20"/>
              </w:rPr>
              <w:t> </w:t>
            </w:r>
            <w:r w:rsidR="00E31C3E" w:rsidRPr="001E67B1">
              <w:rPr>
                <w:rFonts w:ascii="Arial" w:hAnsi="Arial" w:cs="Arial"/>
                <w:sz w:val="20"/>
                <w:szCs w:val="20"/>
              </w:rPr>
              <w:t xml:space="preserve">6, beauftragt werden, </w:t>
            </w:r>
            <w:r w:rsidR="00D47517" w:rsidRPr="001E67B1">
              <w:rPr>
                <w:rFonts w:ascii="Arial" w:hAnsi="Arial" w:cs="Arial"/>
                <w:sz w:val="20"/>
                <w:szCs w:val="20"/>
              </w:rPr>
              <w:t>die zur Erstell</w:t>
            </w:r>
            <w:r w:rsidR="005A0288" w:rsidRPr="001E67B1">
              <w:rPr>
                <w:rFonts w:ascii="Arial" w:hAnsi="Arial" w:cs="Arial"/>
                <w:sz w:val="20"/>
                <w:szCs w:val="20"/>
              </w:rPr>
              <w:t xml:space="preserve">ung der </w:t>
            </w:r>
            <w:r w:rsidR="005E429F" w:rsidRPr="001E67B1">
              <w:rPr>
                <w:rFonts w:ascii="Arial" w:hAnsi="Arial" w:cs="Arial"/>
                <w:sz w:val="20"/>
                <w:szCs w:val="20"/>
              </w:rPr>
              <w:t xml:space="preserve">PU/Bauunterlage </w:t>
            </w:r>
            <w:r w:rsidR="00D47517" w:rsidRPr="001E67B1">
              <w:rPr>
                <w:rFonts w:ascii="Arial" w:hAnsi="Arial" w:cs="Arial"/>
                <w:sz w:val="20"/>
                <w:szCs w:val="20"/>
              </w:rPr>
              <w:t>erforderlich sind; der Auftragnehmer hat hierzu auch die allgemeinen Leistungs</w:t>
            </w:r>
            <w:r w:rsidR="00AC6B62" w:rsidRPr="001E67B1">
              <w:rPr>
                <w:rFonts w:ascii="Arial" w:hAnsi="Arial" w:cs="Arial"/>
                <w:sz w:val="20"/>
                <w:szCs w:val="20"/>
              </w:rPr>
              <w:t>pflichten (§ </w:t>
            </w:r>
            <w:r w:rsidR="00D47517" w:rsidRPr="001E67B1">
              <w:rPr>
                <w:rFonts w:ascii="Arial" w:hAnsi="Arial" w:cs="Arial"/>
                <w:sz w:val="20"/>
                <w:szCs w:val="20"/>
              </w:rPr>
              <w:t>5) mit zu erfüllen. Soweit im Ausnahmefall Leistungen weiterer Leistungsstufen oder Teile davon mitbeauftragt werden sollen, ist dies im Vergabevermerk besonders zu begründen. Die weiteren Leistungen werden – je nach Bedarf einzeln oder zusammengefasst – durch ein gesondertes Schreiben abgerufen</w:t>
            </w:r>
            <w:r w:rsidR="00E474EC" w:rsidRPr="001E67B1">
              <w:rPr>
                <w:rFonts w:ascii="Arial" w:hAnsi="Arial" w:cs="Arial"/>
                <w:sz w:val="20"/>
                <w:szCs w:val="20"/>
              </w:rPr>
              <w:t>,</w:t>
            </w:r>
            <w:r w:rsidR="00A940B2" w:rsidRPr="001E67B1">
              <w:rPr>
                <w:rFonts w:ascii="Arial" w:hAnsi="Arial" w:cs="Arial"/>
                <w:sz w:val="20"/>
                <w:szCs w:val="20"/>
              </w:rPr>
              <w:t xml:space="preserve"> in dem auch das im Vertrag bereits festgelegte Honorar zu erwähnen ist sowie Termine und Fristen für die abzurufenden Leistungen festzulegen sind.</w:t>
            </w:r>
          </w:p>
        </w:tc>
      </w:tr>
      <w:tr w:rsidR="005E429F" w:rsidRPr="001E67B1" w:rsidTr="001E67B1">
        <w:trPr>
          <w:cantSplit/>
        </w:trPr>
        <w:tc>
          <w:tcPr>
            <w:tcW w:w="1701" w:type="dxa"/>
            <w:shd w:val="clear" w:color="auto" w:fill="auto"/>
          </w:tcPr>
          <w:p w:rsidR="005E429F" w:rsidRPr="001E67B1" w:rsidRDefault="005E429F" w:rsidP="0093198D">
            <w:pPr>
              <w:spacing w:before="80" w:line="276" w:lineRule="auto"/>
              <w:ind w:firstLine="504"/>
              <w:rPr>
                <w:rFonts w:ascii="Arial" w:hAnsi="Arial" w:cs="Arial"/>
                <w:b/>
                <w:color w:val="000000"/>
                <w:sz w:val="20"/>
                <w:szCs w:val="20"/>
              </w:rPr>
            </w:pPr>
          </w:p>
        </w:tc>
        <w:tc>
          <w:tcPr>
            <w:tcW w:w="7655" w:type="dxa"/>
            <w:gridSpan w:val="2"/>
            <w:shd w:val="clear" w:color="auto" w:fill="auto"/>
          </w:tcPr>
          <w:p w:rsidR="005E429F" w:rsidRPr="001E67B1" w:rsidRDefault="005E429F" w:rsidP="0093198D">
            <w:pPr>
              <w:spacing w:before="80" w:line="276" w:lineRule="auto"/>
              <w:jc w:val="both"/>
              <w:rPr>
                <w:rFonts w:ascii="Arial" w:hAnsi="Arial" w:cs="Arial"/>
                <w:sz w:val="20"/>
                <w:szCs w:val="20"/>
              </w:rPr>
            </w:pPr>
            <w:r w:rsidRPr="001E67B1">
              <w:rPr>
                <w:rFonts w:ascii="Arial" w:hAnsi="Arial" w:cs="Arial"/>
                <w:sz w:val="20"/>
                <w:szCs w:val="20"/>
              </w:rPr>
              <w:t>In der Regel sollen die Leistungsstufen 2, 3 und 4 an denselben Auftragnehmer vergeben werden, es sei denn, die Projektorganisation sieht im Bedarfsfall eine Aufteilung auf mehrere Auftragnehmer vor.</w:t>
            </w:r>
          </w:p>
        </w:tc>
      </w:tr>
      <w:tr w:rsidR="005E429F" w:rsidRPr="001E67B1" w:rsidTr="001E67B1">
        <w:trPr>
          <w:cantSplit/>
        </w:trPr>
        <w:tc>
          <w:tcPr>
            <w:tcW w:w="1701" w:type="dxa"/>
            <w:shd w:val="clear" w:color="auto" w:fill="auto"/>
          </w:tcPr>
          <w:p w:rsidR="005E429F" w:rsidRPr="001E67B1" w:rsidRDefault="005E429F" w:rsidP="0093198D">
            <w:pPr>
              <w:spacing w:before="80" w:line="276" w:lineRule="auto"/>
              <w:ind w:firstLine="504"/>
              <w:rPr>
                <w:rFonts w:ascii="Arial" w:hAnsi="Arial" w:cs="Arial"/>
                <w:b/>
                <w:color w:val="000000"/>
                <w:sz w:val="20"/>
                <w:szCs w:val="20"/>
              </w:rPr>
            </w:pPr>
          </w:p>
        </w:tc>
        <w:tc>
          <w:tcPr>
            <w:tcW w:w="7655" w:type="dxa"/>
            <w:gridSpan w:val="2"/>
            <w:shd w:val="clear" w:color="auto" w:fill="auto"/>
          </w:tcPr>
          <w:p w:rsidR="005E429F" w:rsidRPr="001E67B1" w:rsidRDefault="005E429F" w:rsidP="0093198D">
            <w:pPr>
              <w:spacing w:before="80" w:line="276" w:lineRule="auto"/>
              <w:jc w:val="both"/>
              <w:rPr>
                <w:rFonts w:ascii="Arial" w:hAnsi="Arial" w:cs="Arial"/>
                <w:sz w:val="20"/>
                <w:szCs w:val="20"/>
              </w:rPr>
            </w:pPr>
          </w:p>
        </w:tc>
      </w:tr>
      <w:tr w:rsidR="00AE057D" w:rsidRPr="001E67B1" w:rsidTr="001E67B1">
        <w:trPr>
          <w:cantSplit/>
        </w:trPr>
        <w:tc>
          <w:tcPr>
            <w:tcW w:w="1701" w:type="dxa"/>
            <w:shd w:val="clear" w:color="auto" w:fill="auto"/>
          </w:tcPr>
          <w:p w:rsidR="00AE057D" w:rsidRPr="001E67B1" w:rsidRDefault="00AE057D" w:rsidP="0093198D">
            <w:pPr>
              <w:spacing w:before="80" w:line="276" w:lineRule="auto"/>
              <w:ind w:firstLine="504"/>
              <w:rPr>
                <w:rFonts w:ascii="Arial" w:hAnsi="Arial" w:cs="Arial"/>
                <w:b/>
                <w:color w:val="000000"/>
                <w:sz w:val="20"/>
                <w:szCs w:val="20"/>
              </w:rPr>
            </w:pPr>
          </w:p>
        </w:tc>
        <w:tc>
          <w:tcPr>
            <w:tcW w:w="7655" w:type="dxa"/>
            <w:gridSpan w:val="2"/>
            <w:shd w:val="clear" w:color="auto" w:fill="auto"/>
          </w:tcPr>
          <w:p w:rsidR="00AE057D" w:rsidRPr="001E67B1" w:rsidRDefault="005E429F" w:rsidP="00B27FBA">
            <w:pPr>
              <w:spacing w:before="80" w:line="276" w:lineRule="auto"/>
              <w:jc w:val="both"/>
              <w:rPr>
                <w:rFonts w:ascii="Arial" w:hAnsi="Arial" w:cs="Arial"/>
                <w:sz w:val="20"/>
                <w:szCs w:val="20"/>
              </w:rPr>
            </w:pPr>
            <w:r w:rsidRPr="001E67B1">
              <w:rPr>
                <w:rFonts w:ascii="Arial" w:hAnsi="Arial" w:cs="Arial"/>
                <w:sz w:val="20"/>
                <w:szCs w:val="20"/>
              </w:rPr>
              <w:t xml:space="preserve">Innerhalb einer Leistungsstufe sind die Teilleistungen grundsätzlich insgesamt (im Paket) zu vergeben. Nicht beauftragte Teilleistungen sind, soweit diese für eine mangelfreie Planung und Objektüberwachung erforderlich sind, von der Bauverwaltung zu erbringen. Eine Aufteilung der Teilleistungen auf mehrere Auftragnehmer in separaten Verträgen ist generell zu vermeiden; </w:t>
            </w:r>
          </w:p>
          <w:p w:rsidR="00A407C8" w:rsidRPr="001E67B1" w:rsidRDefault="00A407C8" w:rsidP="00B27FBA">
            <w:pPr>
              <w:spacing w:before="80" w:line="276" w:lineRule="auto"/>
              <w:jc w:val="both"/>
              <w:rPr>
                <w:rFonts w:ascii="Arial" w:hAnsi="Arial" w:cs="Arial"/>
                <w:b/>
                <w:sz w:val="20"/>
                <w:szCs w:val="20"/>
              </w:rPr>
            </w:pPr>
          </w:p>
        </w:tc>
      </w:tr>
      <w:tr w:rsidR="00DF2047" w:rsidRPr="001E67B1" w:rsidTr="001E67B1">
        <w:trPr>
          <w:cantSplit/>
        </w:trPr>
        <w:tc>
          <w:tcPr>
            <w:tcW w:w="1701" w:type="dxa"/>
            <w:shd w:val="clear" w:color="auto" w:fill="auto"/>
          </w:tcPr>
          <w:p w:rsidR="00972FDD" w:rsidRPr="001E67B1" w:rsidRDefault="005A0DEC" w:rsidP="0093198D">
            <w:pPr>
              <w:spacing w:before="80" w:line="276" w:lineRule="auto"/>
              <w:rPr>
                <w:rFonts w:ascii="Arial" w:hAnsi="Arial" w:cs="Arial"/>
                <w:b/>
                <w:sz w:val="20"/>
                <w:szCs w:val="20"/>
              </w:rPr>
            </w:pPr>
            <w:r w:rsidRPr="001E67B1">
              <w:rPr>
                <w:rFonts w:ascii="Arial" w:hAnsi="Arial" w:cs="Arial"/>
                <w:b/>
                <w:sz w:val="20"/>
                <w:szCs w:val="20"/>
              </w:rPr>
              <w:t xml:space="preserve">Zu </w:t>
            </w:r>
            <w:r w:rsidR="00F03971" w:rsidRPr="001E67B1">
              <w:rPr>
                <w:rFonts w:ascii="Arial" w:hAnsi="Arial" w:cs="Arial"/>
                <w:b/>
                <w:sz w:val="20"/>
                <w:szCs w:val="20"/>
              </w:rPr>
              <w:t>§</w:t>
            </w:r>
            <w:r w:rsidR="00AC6B62" w:rsidRPr="001E67B1">
              <w:rPr>
                <w:rFonts w:ascii="Arial" w:hAnsi="Arial" w:cs="Arial"/>
                <w:b/>
                <w:sz w:val="20"/>
                <w:szCs w:val="20"/>
              </w:rPr>
              <w:t> </w:t>
            </w:r>
            <w:r w:rsidR="00F03971" w:rsidRPr="001E67B1">
              <w:rPr>
                <w:rFonts w:ascii="Arial" w:hAnsi="Arial" w:cs="Arial"/>
                <w:b/>
                <w:sz w:val="20"/>
                <w:szCs w:val="20"/>
              </w:rPr>
              <w:t>5</w:t>
            </w:r>
          </w:p>
          <w:p w:rsidR="00D47517" w:rsidRPr="001E67B1" w:rsidRDefault="003D18F6" w:rsidP="007B65BD">
            <w:pPr>
              <w:spacing w:before="120" w:line="276" w:lineRule="auto"/>
              <w:ind w:firstLine="550"/>
              <w:rPr>
                <w:rFonts w:ascii="Arial" w:hAnsi="Arial" w:cs="Arial"/>
                <w:sz w:val="20"/>
                <w:szCs w:val="20"/>
              </w:rPr>
            </w:pPr>
            <w:r w:rsidRPr="001E67B1">
              <w:rPr>
                <w:rFonts w:ascii="Arial" w:hAnsi="Arial" w:cs="Arial"/>
                <w:b/>
                <w:sz w:val="20"/>
                <w:szCs w:val="20"/>
              </w:rPr>
              <w:t>Zu 5.1</w:t>
            </w:r>
          </w:p>
        </w:tc>
        <w:tc>
          <w:tcPr>
            <w:tcW w:w="7655" w:type="dxa"/>
            <w:gridSpan w:val="2"/>
            <w:shd w:val="clear" w:color="auto" w:fill="auto"/>
          </w:tcPr>
          <w:p w:rsidR="00F03971" w:rsidRPr="001E67B1" w:rsidRDefault="00972FDD" w:rsidP="0093198D">
            <w:pPr>
              <w:spacing w:before="80" w:line="276" w:lineRule="auto"/>
              <w:jc w:val="both"/>
              <w:rPr>
                <w:rFonts w:ascii="Arial" w:hAnsi="Arial" w:cs="Arial"/>
                <w:sz w:val="20"/>
                <w:szCs w:val="20"/>
              </w:rPr>
            </w:pPr>
            <w:r w:rsidRPr="001E67B1">
              <w:rPr>
                <w:rFonts w:ascii="Arial" w:hAnsi="Arial" w:cs="Arial"/>
                <w:b/>
                <w:sz w:val="20"/>
                <w:szCs w:val="20"/>
              </w:rPr>
              <w:t>Allgemeine Leistungspflichten</w:t>
            </w:r>
          </w:p>
          <w:p w:rsidR="00FC1B5A" w:rsidRPr="001E67B1" w:rsidRDefault="00507D97" w:rsidP="0093198D">
            <w:pPr>
              <w:spacing w:before="80" w:line="276" w:lineRule="auto"/>
              <w:jc w:val="both"/>
              <w:rPr>
                <w:rFonts w:ascii="Arial" w:hAnsi="Arial" w:cs="Arial"/>
                <w:b/>
                <w:color w:val="000000"/>
                <w:sz w:val="20"/>
                <w:szCs w:val="20"/>
              </w:rPr>
            </w:pPr>
            <w:r w:rsidRPr="001E67B1">
              <w:rPr>
                <w:rFonts w:ascii="Arial" w:hAnsi="Arial" w:cs="Arial"/>
                <w:b/>
                <w:color w:val="000000"/>
                <w:sz w:val="20"/>
                <w:szCs w:val="20"/>
              </w:rPr>
              <w:t>Planungs- und Überwachungsziele</w:t>
            </w:r>
          </w:p>
          <w:p w:rsidR="00DF2047" w:rsidRPr="001E67B1" w:rsidRDefault="00507D97" w:rsidP="007B65BD">
            <w:pPr>
              <w:spacing w:before="80" w:line="276" w:lineRule="auto"/>
              <w:jc w:val="both"/>
              <w:rPr>
                <w:rFonts w:ascii="Arial" w:hAnsi="Arial" w:cs="Arial"/>
                <w:sz w:val="20"/>
                <w:szCs w:val="20"/>
              </w:rPr>
            </w:pPr>
            <w:r w:rsidRPr="001E67B1">
              <w:rPr>
                <w:rFonts w:ascii="Arial" w:hAnsi="Arial" w:cs="Arial"/>
                <w:color w:val="000000"/>
                <w:sz w:val="20"/>
                <w:szCs w:val="20"/>
              </w:rPr>
              <w:t>Für den Architekten- und Ingenieurvertrag sieht §</w:t>
            </w:r>
            <w:r w:rsidR="00AC6B62" w:rsidRPr="001E67B1">
              <w:rPr>
                <w:rFonts w:ascii="Arial" w:hAnsi="Arial" w:cs="Arial"/>
                <w:color w:val="000000"/>
                <w:sz w:val="20"/>
                <w:szCs w:val="20"/>
              </w:rPr>
              <w:t> </w:t>
            </w:r>
            <w:r w:rsidRPr="001E67B1">
              <w:rPr>
                <w:rFonts w:ascii="Arial" w:hAnsi="Arial" w:cs="Arial"/>
                <w:color w:val="000000"/>
                <w:sz w:val="20"/>
                <w:szCs w:val="20"/>
              </w:rPr>
              <w:t>650p</w:t>
            </w:r>
            <w:r w:rsidR="007B65BD" w:rsidRPr="001E67B1">
              <w:rPr>
                <w:rFonts w:ascii="Arial" w:hAnsi="Arial" w:cs="Arial"/>
                <w:color w:val="000000"/>
                <w:sz w:val="20"/>
                <w:szCs w:val="20"/>
              </w:rPr>
              <w:t xml:space="preserve"> </w:t>
            </w:r>
            <w:r w:rsidRPr="001E67B1">
              <w:rPr>
                <w:rFonts w:ascii="Arial" w:hAnsi="Arial" w:cs="Arial"/>
                <w:color w:val="000000"/>
                <w:sz w:val="20"/>
                <w:szCs w:val="20"/>
              </w:rPr>
              <w:t>Abs.</w:t>
            </w:r>
            <w:r w:rsidR="007B65BD" w:rsidRPr="001E67B1">
              <w:rPr>
                <w:rFonts w:ascii="Arial" w:hAnsi="Arial" w:cs="Arial"/>
                <w:color w:val="000000"/>
                <w:sz w:val="20"/>
                <w:szCs w:val="20"/>
              </w:rPr>
              <w:t xml:space="preserve"> </w:t>
            </w:r>
            <w:r w:rsidRPr="001E67B1">
              <w:rPr>
                <w:rFonts w:ascii="Arial" w:hAnsi="Arial" w:cs="Arial"/>
                <w:color w:val="000000"/>
                <w:sz w:val="20"/>
                <w:szCs w:val="20"/>
              </w:rPr>
              <w:t>1</w:t>
            </w:r>
            <w:r w:rsidR="007B65BD" w:rsidRPr="001E67B1">
              <w:rPr>
                <w:rFonts w:ascii="Arial" w:hAnsi="Arial" w:cs="Arial"/>
                <w:color w:val="000000"/>
                <w:sz w:val="20"/>
                <w:szCs w:val="20"/>
              </w:rPr>
              <w:t xml:space="preserve"> </w:t>
            </w:r>
            <w:r w:rsidRPr="001E67B1">
              <w:rPr>
                <w:rFonts w:ascii="Arial" w:hAnsi="Arial" w:cs="Arial"/>
                <w:color w:val="000000"/>
                <w:sz w:val="20"/>
                <w:szCs w:val="20"/>
              </w:rPr>
              <w:t>BGB vor, dass der Auftragnehmer verpflichtet ist, die Leistungen zu erbringen, die nach dem jeweiligen Stand der Planung und Ausführung erforderlich sind, um die zwischen den Parteien vereinbarten Planungs- und Überwachungsziele zu erreichen. Die vereinbarten Planungs- und Überwachungsziele und damit die Beschaffenheit der Architektenleistung sind in den §§</w:t>
            </w:r>
            <w:r w:rsidR="00AC6B62" w:rsidRPr="001E67B1">
              <w:rPr>
                <w:rFonts w:ascii="Arial" w:hAnsi="Arial" w:cs="Arial"/>
                <w:color w:val="000000"/>
                <w:sz w:val="20"/>
                <w:szCs w:val="20"/>
              </w:rPr>
              <w:t> </w:t>
            </w:r>
            <w:r w:rsidRPr="001E67B1">
              <w:rPr>
                <w:rFonts w:ascii="Arial" w:hAnsi="Arial" w:cs="Arial"/>
                <w:color w:val="000000"/>
                <w:sz w:val="20"/>
                <w:szCs w:val="20"/>
              </w:rPr>
              <w:t>5 und 6 sowie der Anlage zu §</w:t>
            </w:r>
            <w:r w:rsidR="00AC6B62" w:rsidRPr="001E67B1">
              <w:rPr>
                <w:rFonts w:ascii="Arial" w:hAnsi="Arial" w:cs="Arial"/>
                <w:color w:val="000000"/>
                <w:sz w:val="20"/>
                <w:szCs w:val="20"/>
              </w:rPr>
              <w:t> </w:t>
            </w:r>
            <w:r w:rsidRPr="001E67B1">
              <w:rPr>
                <w:rFonts w:ascii="Arial" w:hAnsi="Arial" w:cs="Arial"/>
                <w:color w:val="000000"/>
                <w:sz w:val="20"/>
                <w:szCs w:val="20"/>
              </w:rPr>
              <w:t>6 genau zu beschreiben.</w:t>
            </w:r>
            <w:r w:rsidR="00D47517" w:rsidRPr="001E67B1">
              <w:rPr>
                <w:rFonts w:ascii="Arial" w:hAnsi="Arial" w:cs="Arial"/>
                <w:color w:val="000000"/>
                <w:sz w:val="20"/>
                <w:szCs w:val="20"/>
              </w:rPr>
              <w:t xml:space="preserve"> </w:t>
            </w:r>
          </w:p>
        </w:tc>
      </w:tr>
      <w:tr w:rsidR="00A74216" w:rsidRPr="001E67B1" w:rsidTr="001E67B1">
        <w:trPr>
          <w:cantSplit/>
        </w:trPr>
        <w:tc>
          <w:tcPr>
            <w:tcW w:w="1701" w:type="dxa"/>
            <w:shd w:val="clear" w:color="auto" w:fill="auto"/>
          </w:tcPr>
          <w:p w:rsidR="00A74216" w:rsidRPr="001E67B1" w:rsidRDefault="00A74216" w:rsidP="0093198D">
            <w:pPr>
              <w:spacing w:before="80" w:line="276" w:lineRule="auto"/>
              <w:ind w:firstLine="549"/>
              <w:rPr>
                <w:rFonts w:ascii="Arial" w:hAnsi="Arial" w:cs="Arial"/>
                <w:b/>
                <w:sz w:val="20"/>
                <w:szCs w:val="20"/>
              </w:rPr>
            </w:pPr>
            <w:r w:rsidRPr="001E67B1">
              <w:rPr>
                <w:rFonts w:ascii="Arial" w:hAnsi="Arial" w:cs="Arial"/>
                <w:b/>
                <w:sz w:val="20"/>
                <w:szCs w:val="20"/>
              </w:rPr>
              <w:t>Zu 5.3</w:t>
            </w:r>
          </w:p>
        </w:tc>
        <w:tc>
          <w:tcPr>
            <w:tcW w:w="7655" w:type="dxa"/>
            <w:gridSpan w:val="2"/>
            <w:shd w:val="clear" w:color="auto" w:fill="auto"/>
          </w:tcPr>
          <w:p w:rsidR="00A74216" w:rsidRPr="001E67B1" w:rsidRDefault="00A74216" w:rsidP="0093198D">
            <w:pPr>
              <w:spacing w:before="80" w:line="276" w:lineRule="auto"/>
              <w:jc w:val="both"/>
              <w:rPr>
                <w:rFonts w:ascii="Arial" w:hAnsi="Arial" w:cs="Arial"/>
                <w:b/>
                <w:sz w:val="20"/>
                <w:szCs w:val="20"/>
              </w:rPr>
            </w:pPr>
            <w:r w:rsidRPr="001E67B1">
              <w:rPr>
                <w:rFonts w:ascii="Arial" w:hAnsi="Arial" w:cs="Arial"/>
                <w:b/>
                <w:sz w:val="20"/>
                <w:szCs w:val="20"/>
              </w:rPr>
              <w:t>Kosten</w:t>
            </w:r>
          </w:p>
          <w:p w:rsidR="00A74216" w:rsidRPr="001E67B1" w:rsidRDefault="00A74216" w:rsidP="007B65BD">
            <w:pPr>
              <w:spacing w:before="80" w:line="276" w:lineRule="auto"/>
              <w:jc w:val="both"/>
              <w:rPr>
                <w:rFonts w:ascii="Arial" w:hAnsi="Arial" w:cs="Arial"/>
                <w:b/>
                <w:bCs/>
                <w:sz w:val="20"/>
                <w:szCs w:val="20"/>
              </w:rPr>
            </w:pPr>
            <w:r w:rsidRPr="001E67B1">
              <w:rPr>
                <w:rFonts w:ascii="Arial" w:hAnsi="Arial" w:cs="Arial"/>
                <w:sz w:val="20"/>
                <w:szCs w:val="20"/>
              </w:rPr>
              <w:t>Die Einhaltung der Kostenobergrenze als werkvertragliche Erfolgsverpflichtung betrifft die Kostengruppen, auf die der Auftragnehmer durch Planungs-, Koordinierungs- oder sonstige Leistungen Einfluss zu nehmen hat. Bei Gebäudeplanern betrifft dies auch alle Kostengruppen, für die nach dem Vertrag ausschließlich Koordinationsverpflichtungen übertragen werden (z.</w:t>
            </w:r>
            <w:r w:rsidR="00F80276" w:rsidRPr="001E67B1">
              <w:rPr>
                <w:rFonts w:ascii="Arial" w:hAnsi="Arial" w:cs="Arial"/>
                <w:sz w:val="20"/>
                <w:szCs w:val="20"/>
              </w:rPr>
              <w:t xml:space="preserve"> </w:t>
            </w:r>
            <w:r w:rsidRPr="001E67B1">
              <w:rPr>
                <w:rFonts w:ascii="Arial" w:hAnsi="Arial" w:cs="Arial"/>
                <w:sz w:val="20"/>
                <w:szCs w:val="20"/>
              </w:rPr>
              <w:t>B. KG 400 Technische Anlagen). Die Verantwortung der fachlich Beteiligten bleibt davon allerdings unberührt.</w:t>
            </w:r>
            <w:r w:rsidR="00AC6B62" w:rsidRPr="001E67B1">
              <w:rPr>
                <w:rFonts w:ascii="Arial" w:hAnsi="Arial" w:cs="Arial"/>
                <w:sz w:val="20"/>
                <w:szCs w:val="20"/>
              </w:rPr>
              <w:t xml:space="preserve"> </w:t>
            </w:r>
            <w:r w:rsidRPr="001E67B1">
              <w:rPr>
                <w:rFonts w:ascii="Arial" w:hAnsi="Arial" w:cs="Arial"/>
                <w:sz w:val="20"/>
                <w:szCs w:val="20"/>
              </w:rPr>
              <w:t>Es sind da</w:t>
            </w:r>
            <w:r w:rsidR="00AC6B62" w:rsidRPr="001E67B1">
              <w:rPr>
                <w:rFonts w:ascii="Arial" w:hAnsi="Arial" w:cs="Arial"/>
                <w:sz w:val="20"/>
                <w:szCs w:val="20"/>
              </w:rPr>
              <w:t>her in § 5</w:t>
            </w:r>
            <w:r w:rsidR="007B65BD" w:rsidRPr="001E67B1">
              <w:rPr>
                <w:rFonts w:ascii="Arial" w:hAnsi="Arial" w:cs="Arial"/>
                <w:sz w:val="20"/>
                <w:szCs w:val="20"/>
              </w:rPr>
              <w:t xml:space="preserve"> </w:t>
            </w:r>
            <w:r w:rsidRPr="001E67B1">
              <w:rPr>
                <w:rFonts w:ascii="Arial" w:hAnsi="Arial" w:cs="Arial"/>
                <w:sz w:val="20"/>
                <w:szCs w:val="20"/>
              </w:rPr>
              <w:t>Nummer</w:t>
            </w:r>
            <w:r w:rsidR="007B65BD" w:rsidRPr="001E67B1">
              <w:rPr>
                <w:rFonts w:ascii="Arial" w:hAnsi="Arial" w:cs="Arial"/>
                <w:sz w:val="20"/>
                <w:szCs w:val="20"/>
              </w:rPr>
              <w:t xml:space="preserve"> </w:t>
            </w:r>
            <w:r w:rsidRPr="001E67B1">
              <w:rPr>
                <w:rFonts w:ascii="Arial" w:hAnsi="Arial" w:cs="Arial"/>
                <w:sz w:val="20"/>
                <w:szCs w:val="20"/>
              </w:rPr>
              <w:t>5.3 als Regelfall die Kosten der Kostengruppen 200 bis 600 zu Grunde gelegt.</w:t>
            </w:r>
          </w:p>
        </w:tc>
      </w:tr>
      <w:tr w:rsidR="00C22F50" w:rsidRPr="001E67B1" w:rsidTr="001E67B1">
        <w:trPr>
          <w:cantSplit/>
        </w:trPr>
        <w:tc>
          <w:tcPr>
            <w:tcW w:w="1701" w:type="dxa"/>
            <w:shd w:val="clear" w:color="auto" w:fill="auto"/>
          </w:tcPr>
          <w:p w:rsidR="00C22F50" w:rsidRPr="001E67B1" w:rsidRDefault="00D722BE" w:rsidP="0093198D">
            <w:pPr>
              <w:spacing w:before="80" w:line="276" w:lineRule="auto"/>
              <w:ind w:firstLine="549"/>
              <w:rPr>
                <w:rFonts w:ascii="Arial" w:hAnsi="Arial" w:cs="Arial"/>
                <w:b/>
                <w:sz w:val="20"/>
                <w:szCs w:val="20"/>
              </w:rPr>
            </w:pPr>
            <w:r w:rsidRPr="001E67B1">
              <w:rPr>
                <w:rFonts w:ascii="Arial" w:hAnsi="Arial" w:cs="Arial"/>
                <w:b/>
                <w:sz w:val="20"/>
                <w:szCs w:val="20"/>
              </w:rPr>
              <w:t>Zu 5.4</w:t>
            </w:r>
          </w:p>
          <w:p w:rsidR="00020C58" w:rsidRPr="001E67B1" w:rsidRDefault="00020C58" w:rsidP="0093198D">
            <w:pPr>
              <w:spacing w:before="80" w:line="276" w:lineRule="auto"/>
              <w:ind w:firstLine="549"/>
              <w:rPr>
                <w:rFonts w:ascii="Arial" w:hAnsi="Arial" w:cs="Arial"/>
                <w:b/>
                <w:sz w:val="20"/>
                <w:szCs w:val="20"/>
              </w:rPr>
            </w:pPr>
            <w:r w:rsidRPr="001E67B1">
              <w:rPr>
                <w:rFonts w:ascii="Arial" w:hAnsi="Arial" w:cs="Arial"/>
                <w:b/>
                <w:sz w:val="20"/>
                <w:szCs w:val="20"/>
              </w:rPr>
              <w:t>Zu 5.4.1</w:t>
            </w:r>
          </w:p>
        </w:tc>
        <w:tc>
          <w:tcPr>
            <w:tcW w:w="7655" w:type="dxa"/>
            <w:gridSpan w:val="2"/>
            <w:shd w:val="clear" w:color="auto" w:fill="auto"/>
          </w:tcPr>
          <w:p w:rsidR="00FC1B5A" w:rsidRPr="001E67B1" w:rsidRDefault="00FC1B5A" w:rsidP="0093198D">
            <w:pPr>
              <w:spacing w:before="80" w:line="276" w:lineRule="auto"/>
              <w:jc w:val="both"/>
              <w:rPr>
                <w:rFonts w:ascii="Arial" w:hAnsi="Arial" w:cs="Arial"/>
                <w:b/>
                <w:bCs/>
                <w:sz w:val="20"/>
                <w:szCs w:val="20"/>
              </w:rPr>
            </w:pPr>
            <w:r w:rsidRPr="001E67B1">
              <w:rPr>
                <w:rFonts w:ascii="Arial" w:hAnsi="Arial" w:cs="Arial"/>
                <w:b/>
                <w:bCs/>
                <w:sz w:val="20"/>
                <w:szCs w:val="20"/>
              </w:rPr>
              <w:t>Termine</w:t>
            </w:r>
          </w:p>
          <w:p w:rsidR="00C22F50" w:rsidRPr="001E67B1" w:rsidRDefault="00907435" w:rsidP="0093198D">
            <w:pPr>
              <w:spacing w:before="80" w:line="276" w:lineRule="auto"/>
              <w:jc w:val="both"/>
              <w:rPr>
                <w:rFonts w:ascii="Arial" w:hAnsi="Arial" w:cs="Arial"/>
                <w:bCs/>
                <w:sz w:val="20"/>
                <w:szCs w:val="20"/>
              </w:rPr>
            </w:pPr>
            <w:r w:rsidRPr="001E67B1">
              <w:rPr>
                <w:rFonts w:ascii="Arial" w:hAnsi="Arial" w:cs="Arial"/>
                <w:bCs/>
                <w:sz w:val="20"/>
                <w:szCs w:val="20"/>
              </w:rPr>
              <w:t xml:space="preserve">Bei </w:t>
            </w:r>
            <w:r w:rsidRPr="001E67B1">
              <w:rPr>
                <w:rFonts w:ascii="Arial" w:hAnsi="Arial" w:cs="Arial"/>
                <w:bCs/>
                <w:color w:val="000000"/>
                <w:sz w:val="20"/>
                <w:szCs w:val="20"/>
              </w:rPr>
              <w:t xml:space="preserve">einer </w:t>
            </w:r>
            <w:r w:rsidR="007F44E3" w:rsidRPr="001E67B1">
              <w:rPr>
                <w:rFonts w:ascii="Arial" w:hAnsi="Arial" w:cs="Arial"/>
                <w:bCs/>
                <w:color w:val="000000"/>
                <w:sz w:val="20"/>
                <w:szCs w:val="20"/>
              </w:rPr>
              <w:t>Baumaßnahme</w:t>
            </w:r>
            <w:r w:rsidR="007F44E3" w:rsidRPr="001E67B1">
              <w:rPr>
                <w:rFonts w:ascii="Arial" w:hAnsi="Arial" w:cs="Arial"/>
                <w:bCs/>
                <w:sz w:val="20"/>
                <w:szCs w:val="20"/>
              </w:rPr>
              <w:t xml:space="preserve"> </w:t>
            </w:r>
            <w:r w:rsidR="00C22F50" w:rsidRPr="001E67B1">
              <w:rPr>
                <w:rFonts w:ascii="Arial" w:hAnsi="Arial" w:cs="Arial"/>
                <w:bCs/>
                <w:sz w:val="20"/>
                <w:szCs w:val="20"/>
              </w:rPr>
              <w:t xml:space="preserve">mit mehreren Objekten sind die Termine </w:t>
            </w:r>
            <w:r w:rsidR="007F44E3" w:rsidRPr="001E67B1">
              <w:rPr>
                <w:rFonts w:ascii="Arial" w:hAnsi="Arial" w:cs="Arial"/>
                <w:bCs/>
                <w:sz w:val="20"/>
                <w:szCs w:val="20"/>
              </w:rPr>
              <w:t xml:space="preserve">objektweise </w:t>
            </w:r>
            <w:r w:rsidR="00C22F50" w:rsidRPr="001E67B1">
              <w:rPr>
                <w:rFonts w:ascii="Arial" w:hAnsi="Arial" w:cs="Arial"/>
                <w:bCs/>
                <w:sz w:val="20"/>
                <w:szCs w:val="20"/>
              </w:rPr>
              <w:t>anzugeben</w:t>
            </w:r>
            <w:r w:rsidR="00D47517" w:rsidRPr="001E67B1">
              <w:rPr>
                <w:rFonts w:ascii="Arial" w:hAnsi="Arial" w:cs="Arial"/>
                <w:bCs/>
                <w:sz w:val="20"/>
                <w:szCs w:val="20"/>
              </w:rPr>
              <w:t>.</w:t>
            </w:r>
          </w:p>
        </w:tc>
      </w:tr>
      <w:tr w:rsidR="00DF2047" w:rsidRPr="001E67B1" w:rsidTr="001E67B1">
        <w:trPr>
          <w:cantSplit/>
        </w:trPr>
        <w:tc>
          <w:tcPr>
            <w:tcW w:w="1701" w:type="dxa"/>
            <w:shd w:val="clear" w:color="auto" w:fill="auto"/>
          </w:tcPr>
          <w:p w:rsidR="00DF2047" w:rsidRPr="001E67B1" w:rsidRDefault="00DF2047" w:rsidP="0093198D">
            <w:pPr>
              <w:spacing w:before="80" w:line="276" w:lineRule="auto"/>
              <w:ind w:firstLine="549"/>
              <w:rPr>
                <w:rFonts w:ascii="Arial" w:hAnsi="Arial" w:cs="Arial"/>
                <w:color w:val="000000"/>
                <w:sz w:val="20"/>
                <w:szCs w:val="20"/>
              </w:rPr>
            </w:pPr>
            <w:r w:rsidRPr="001E67B1">
              <w:rPr>
                <w:rFonts w:ascii="Arial" w:hAnsi="Arial" w:cs="Arial"/>
                <w:b/>
                <w:color w:val="000000"/>
                <w:sz w:val="20"/>
                <w:szCs w:val="20"/>
              </w:rPr>
              <w:t>Zu 5.4.</w:t>
            </w:r>
            <w:r w:rsidR="003D18F6" w:rsidRPr="001E67B1">
              <w:rPr>
                <w:rFonts w:ascii="Arial" w:hAnsi="Arial" w:cs="Arial"/>
                <w:b/>
                <w:color w:val="000000"/>
                <w:sz w:val="20"/>
                <w:szCs w:val="20"/>
              </w:rPr>
              <w:t>2</w:t>
            </w:r>
          </w:p>
        </w:tc>
        <w:tc>
          <w:tcPr>
            <w:tcW w:w="7655" w:type="dxa"/>
            <w:gridSpan w:val="2"/>
            <w:shd w:val="clear" w:color="auto" w:fill="auto"/>
          </w:tcPr>
          <w:p w:rsidR="00DF2047" w:rsidRPr="001E67B1" w:rsidRDefault="00DF2047" w:rsidP="0093198D">
            <w:pPr>
              <w:spacing w:before="80" w:line="276" w:lineRule="auto"/>
              <w:jc w:val="both"/>
              <w:rPr>
                <w:rFonts w:ascii="Arial" w:hAnsi="Arial" w:cs="Arial"/>
                <w:sz w:val="20"/>
                <w:szCs w:val="20"/>
              </w:rPr>
            </w:pPr>
            <w:r w:rsidRPr="001E67B1">
              <w:rPr>
                <w:rFonts w:ascii="Arial" w:hAnsi="Arial" w:cs="Arial"/>
                <w:bCs/>
                <w:sz w:val="20"/>
                <w:szCs w:val="20"/>
              </w:rPr>
              <w:t>Die Ankreuzfelder sind in Abhängigkeit von der Projektorganisation nur alternativ zu wählen.</w:t>
            </w:r>
          </w:p>
        </w:tc>
      </w:tr>
      <w:tr w:rsidR="005766CE" w:rsidRPr="001E67B1" w:rsidTr="001E67B1">
        <w:trPr>
          <w:cantSplit/>
        </w:trPr>
        <w:tc>
          <w:tcPr>
            <w:tcW w:w="1701" w:type="dxa"/>
            <w:shd w:val="clear" w:color="auto" w:fill="auto"/>
          </w:tcPr>
          <w:p w:rsidR="005766CE" w:rsidRPr="001E67B1" w:rsidRDefault="00BF1CD9" w:rsidP="0093198D">
            <w:pPr>
              <w:spacing w:before="80" w:line="276" w:lineRule="auto"/>
              <w:ind w:firstLine="549"/>
              <w:rPr>
                <w:rFonts w:ascii="Arial" w:hAnsi="Arial" w:cs="Arial"/>
                <w:b/>
                <w:color w:val="000000"/>
                <w:sz w:val="20"/>
                <w:szCs w:val="20"/>
              </w:rPr>
            </w:pPr>
            <w:r w:rsidRPr="001E67B1">
              <w:rPr>
                <w:rFonts w:ascii="Arial" w:hAnsi="Arial" w:cs="Arial"/>
                <w:b/>
                <w:color w:val="000000"/>
                <w:sz w:val="20"/>
                <w:szCs w:val="20"/>
              </w:rPr>
              <w:t>Zu 5.5</w:t>
            </w:r>
          </w:p>
          <w:p w:rsidR="00BF1CD9" w:rsidRPr="001E67B1" w:rsidRDefault="00BF1CD9" w:rsidP="0093198D">
            <w:pPr>
              <w:spacing w:before="80" w:line="276" w:lineRule="auto"/>
              <w:ind w:firstLine="549"/>
              <w:rPr>
                <w:rFonts w:ascii="Arial" w:hAnsi="Arial" w:cs="Arial"/>
                <w:b/>
                <w:color w:val="000000"/>
                <w:sz w:val="20"/>
                <w:szCs w:val="20"/>
              </w:rPr>
            </w:pPr>
            <w:r w:rsidRPr="001E67B1">
              <w:rPr>
                <w:rFonts w:ascii="Arial" w:hAnsi="Arial" w:cs="Arial"/>
                <w:b/>
                <w:color w:val="000000"/>
                <w:sz w:val="20"/>
                <w:szCs w:val="20"/>
              </w:rPr>
              <w:t>Zu 5.5.2</w:t>
            </w:r>
          </w:p>
        </w:tc>
        <w:tc>
          <w:tcPr>
            <w:tcW w:w="7655" w:type="dxa"/>
            <w:gridSpan w:val="2"/>
            <w:shd w:val="clear" w:color="auto" w:fill="auto"/>
          </w:tcPr>
          <w:p w:rsidR="00FC1B5A" w:rsidRPr="001E67B1" w:rsidRDefault="00507D97" w:rsidP="0093198D">
            <w:pPr>
              <w:spacing w:before="80" w:line="276" w:lineRule="auto"/>
              <w:jc w:val="both"/>
              <w:rPr>
                <w:rFonts w:ascii="Arial" w:hAnsi="Arial" w:cs="Arial"/>
                <w:b/>
                <w:color w:val="000000"/>
                <w:sz w:val="20"/>
                <w:szCs w:val="20"/>
              </w:rPr>
            </w:pPr>
            <w:r w:rsidRPr="001E67B1">
              <w:rPr>
                <w:rFonts w:ascii="Arial" w:hAnsi="Arial" w:cs="Arial"/>
                <w:b/>
                <w:color w:val="000000"/>
                <w:sz w:val="20"/>
                <w:szCs w:val="20"/>
              </w:rPr>
              <w:t>Einhaltung</w:t>
            </w:r>
            <w:r w:rsidR="00D722BE" w:rsidRPr="001E67B1">
              <w:rPr>
                <w:rFonts w:ascii="Arial" w:hAnsi="Arial" w:cs="Arial"/>
                <w:b/>
                <w:color w:val="000000"/>
                <w:sz w:val="20"/>
                <w:szCs w:val="20"/>
              </w:rPr>
              <w:t xml:space="preserve"> der </w:t>
            </w:r>
            <w:r w:rsidRPr="001E67B1">
              <w:rPr>
                <w:rFonts w:ascii="Arial" w:hAnsi="Arial" w:cs="Arial"/>
                <w:b/>
                <w:color w:val="000000"/>
                <w:sz w:val="20"/>
                <w:szCs w:val="20"/>
              </w:rPr>
              <w:t>Planungs- und Überwachungsziele</w:t>
            </w:r>
          </w:p>
          <w:p w:rsidR="00DA650A" w:rsidRPr="001E67B1" w:rsidRDefault="00DA650A" w:rsidP="007B65BD">
            <w:pPr>
              <w:spacing w:before="80" w:line="276" w:lineRule="auto"/>
              <w:jc w:val="both"/>
              <w:rPr>
                <w:rFonts w:ascii="Arial" w:hAnsi="Arial" w:cs="Arial"/>
                <w:color w:val="000000"/>
                <w:sz w:val="20"/>
                <w:szCs w:val="20"/>
              </w:rPr>
            </w:pPr>
            <w:r w:rsidRPr="001E67B1">
              <w:rPr>
                <w:rFonts w:ascii="Arial" w:hAnsi="Arial" w:cs="Arial"/>
                <w:color w:val="000000"/>
                <w:sz w:val="20"/>
                <w:szCs w:val="20"/>
              </w:rPr>
              <w:t>Wird erkennbar, dass die vereinbarten Ziele nicht eingehalten werden können und ha</w:t>
            </w:r>
            <w:r w:rsidR="00C23995" w:rsidRPr="001E67B1">
              <w:rPr>
                <w:rFonts w:ascii="Arial" w:hAnsi="Arial" w:cs="Arial"/>
                <w:color w:val="000000"/>
                <w:sz w:val="20"/>
                <w:szCs w:val="20"/>
              </w:rPr>
              <w:t>ben</w:t>
            </w:r>
            <w:r w:rsidRPr="001E67B1">
              <w:rPr>
                <w:rFonts w:ascii="Arial" w:hAnsi="Arial" w:cs="Arial"/>
                <w:color w:val="000000"/>
                <w:sz w:val="20"/>
                <w:szCs w:val="20"/>
              </w:rPr>
              <w:t xml:space="preserve"> A</w:t>
            </w:r>
            <w:r w:rsidR="00E910FE" w:rsidRPr="001E67B1">
              <w:rPr>
                <w:rFonts w:ascii="Arial" w:hAnsi="Arial" w:cs="Arial"/>
                <w:color w:val="000000"/>
                <w:sz w:val="20"/>
                <w:szCs w:val="20"/>
              </w:rPr>
              <w:t>uftragnehmer</w:t>
            </w:r>
            <w:r w:rsidRPr="001E67B1">
              <w:rPr>
                <w:rFonts w:ascii="Arial" w:hAnsi="Arial" w:cs="Arial"/>
                <w:color w:val="000000"/>
                <w:sz w:val="20"/>
                <w:szCs w:val="20"/>
              </w:rPr>
              <w:t xml:space="preserve"> die aus </w:t>
            </w:r>
            <w:r w:rsidR="008B4455" w:rsidRPr="001E67B1">
              <w:rPr>
                <w:rFonts w:ascii="Arial" w:hAnsi="Arial" w:cs="Arial"/>
                <w:color w:val="000000"/>
                <w:sz w:val="20"/>
                <w:szCs w:val="20"/>
              </w:rPr>
              <w:t xml:space="preserve">ihrer </w:t>
            </w:r>
            <w:r w:rsidRPr="001E67B1">
              <w:rPr>
                <w:rFonts w:ascii="Arial" w:hAnsi="Arial" w:cs="Arial"/>
                <w:color w:val="000000"/>
                <w:sz w:val="20"/>
                <w:szCs w:val="20"/>
              </w:rPr>
              <w:t>Sicht möglichen Varianten aufgezeigt, k</w:t>
            </w:r>
            <w:r w:rsidR="00C23995" w:rsidRPr="001E67B1">
              <w:rPr>
                <w:rFonts w:ascii="Arial" w:hAnsi="Arial" w:cs="Arial"/>
                <w:color w:val="000000"/>
                <w:sz w:val="20"/>
                <w:szCs w:val="20"/>
              </w:rPr>
              <w:t>önnen sie</w:t>
            </w:r>
            <w:r w:rsidRPr="001E67B1">
              <w:rPr>
                <w:rFonts w:ascii="Arial" w:hAnsi="Arial" w:cs="Arial"/>
                <w:color w:val="000000"/>
                <w:sz w:val="20"/>
                <w:szCs w:val="20"/>
              </w:rPr>
              <w:t xml:space="preserve"> nicht ohne Vergütungsfolgen zur Entwicklung weiterer Varianten </w:t>
            </w:r>
            <w:r w:rsidR="00C23995" w:rsidRPr="001E67B1">
              <w:rPr>
                <w:rFonts w:ascii="Arial" w:hAnsi="Arial" w:cs="Arial"/>
                <w:color w:val="000000"/>
                <w:sz w:val="20"/>
                <w:szCs w:val="20"/>
              </w:rPr>
              <w:t xml:space="preserve">veranlasst </w:t>
            </w:r>
            <w:r w:rsidRPr="001E67B1">
              <w:rPr>
                <w:rFonts w:ascii="Arial" w:hAnsi="Arial" w:cs="Arial"/>
                <w:color w:val="000000"/>
                <w:sz w:val="20"/>
                <w:szCs w:val="20"/>
              </w:rPr>
              <w:t>werden.</w:t>
            </w:r>
            <w:r w:rsidR="00507D97" w:rsidRPr="001E67B1">
              <w:rPr>
                <w:rFonts w:ascii="Arial" w:hAnsi="Arial" w:cs="Arial"/>
                <w:color w:val="000000"/>
                <w:sz w:val="20"/>
                <w:szCs w:val="20"/>
              </w:rPr>
              <w:t xml:space="preserve"> Notwendige Anpassungen der Ziele können eine Änderung des Werkerfolges nach §</w:t>
            </w:r>
            <w:r w:rsidR="00AC6B62" w:rsidRPr="001E67B1">
              <w:rPr>
                <w:rFonts w:ascii="Arial" w:hAnsi="Arial" w:cs="Arial"/>
                <w:color w:val="000000"/>
                <w:sz w:val="20"/>
                <w:szCs w:val="20"/>
              </w:rPr>
              <w:t> </w:t>
            </w:r>
            <w:r w:rsidR="00507D97" w:rsidRPr="001E67B1">
              <w:rPr>
                <w:rFonts w:ascii="Arial" w:hAnsi="Arial" w:cs="Arial"/>
                <w:color w:val="000000"/>
                <w:sz w:val="20"/>
                <w:szCs w:val="20"/>
              </w:rPr>
              <w:t>650b</w:t>
            </w:r>
            <w:r w:rsidR="007B65BD" w:rsidRPr="001E67B1">
              <w:rPr>
                <w:rFonts w:ascii="Arial" w:hAnsi="Arial" w:cs="Arial"/>
                <w:color w:val="000000"/>
                <w:sz w:val="20"/>
                <w:szCs w:val="20"/>
              </w:rPr>
              <w:t xml:space="preserve"> </w:t>
            </w:r>
            <w:r w:rsidR="00507D97" w:rsidRPr="001E67B1">
              <w:rPr>
                <w:rFonts w:ascii="Arial" w:hAnsi="Arial" w:cs="Arial"/>
                <w:color w:val="000000"/>
                <w:sz w:val="20"/>
                <w:szCs w:val="20"/>
              </w:rPr>
              <w:t>BGB erforderlich machen.</w:t>
            </w:r>
          </w:p>
        </w:tc>
      </w:tr>
      <w:tr w:rsidR="00F833BD" w:rsidRPr="001E67B1" w:rsidTr="001E67B1">
        <w:trPr>
          <w:cantSplit/>
        </w:trPr>
        <w:tc>
          <w:tcPr>
            <w:tcW w:w="1701" w:type="dxa"/>
            <w:shd w:val="clear" w:color="auto" w:fill="auto"/>
          </w:tcPr>
          <w:p w:rsidR="00F833BD" w:rsidRPr="001E67B1" w:rsidRDefault="00F833BD" w:rsidP="00F833BD">
            <w:pPr>
              <w:spacing w:before="80" w:line="276" w:lineRule="auto"/>
              <w:ind w:firstLine="549"/>
              <w:rPr>
                <w:rFonts w:ascii="Arial" w:hAnsi="Arial" w:cs="Arial"/>
                <w:b/>
                <w:sz w:val="20"/>
                <w:szCs w:val="20"/>
              </w:rPr>
            </w:pPr>
            <w:r w:rsidRPr="001E67B1">
              <w:rPr>
                <w:rFonts w:ascii="Arial" w:hAnsi="Arial" w:cs="Arial"/>
                <w:b/>
                <w:sz w:val="20"/>
                <w:szCs w:val="20"/>
              </w:rPr>
              <w:t>Zu 5.7</w:t>
            </w:r>
          </w:p>
          <w:p w:rsidR="00F833BD" w:rsidRPr="001E67B1" w:rsidRDefault="00F833BD" w:rsidP="0093198D">
            <w:pPr>
              <w:spacing w:before="80" w:line="276" w:lineRule="auto"/>
              <w:ind w:firstLine="549"/>
              <w:rPr>
                <w:rFonts w:ascii="Arial" w:hAnsi="Arial" w:cs="Arial"/>
                <w:b/>
                <w:color w:val="000000"/>
                <w:sz w:val="20"/>
                <w:szCs w:val="20"/>
              </w:rPr>
            </w:pPr>
            <w:r w:rsidRPr="001E67B1">
              <w:rPr>
                <w:rFonts w:ascii="Arial" w:hAnsi="Arial" w:cs="Arial"/>
                <w:b/>
                <w:sz w:val="20"/>
                <w:szCs w:val="20"/>
              </w:rPr>
              <w:t>Zu 5.7.2</w:t>
            </w:r>
          </w:p>
        </w:tc>
        <w:tc>
          <w:tcPr>
            <w:tcW w:w="7655" w:type="dxa"/>
            <w:gridSpan w:val="2"/>
            <w:shd w:val="clear" w:color="auto" w:fill="auto"/>
          </w:tcPr>
          <w:p w:rsidR="00F833BD" w:rsidRPr="001E67B1" w:rsidRDefault="00F833BD" w:rsidP="00F833BD">
            <w:pPr>
              <w:spacing w:before="80" w:line="276" w:lineRule="auto"/>
              <w:jc w:val="both"/>
              <w:rPr>
                <w:rFonts w:ascii="Arial" w:hAnsi="Arial" w:cs="Arial"/>
                <w:b/>
                <w:sz w:val="20"/>
                <w:szCs w:val="20"/>
              </w:rPr>
            </w:pPr>
            <w:r w:rsidRPr="001E67B1">
              <w:rPr>
                <w:rFonts w:ascii="Arial" w:hAnsi="Arial" w:cs="Arial"/>
                <w:b/>
                <w:sz w:val="20"/>
                <w:szCs w:val="20"/>
              </w:rPr>
              <w:t>Leistungsänderungen</w:t>
            </w:r>
          </w:p>
          <w:p w:rsidR="00F833BD" w:rsidRPr="001E67B1" w:rsidRDefault="00F833BD" w:rsidP="00F833BD">
            <w:pPr>
              <w:spacing w:before="80" w:line="276" w:lineRule="auto"/>
              <w:jc w:val="both"/>
              <w:rPr>
                <w:rFonts w:ascii="Arial" w:hAnsi="Arial" w:cs="Arial"/>
                <w:sz w:val="20"/>
                <w:szCs w:val="20"/>
              </w:rPr>
            </w:pPr>
            <w:r w:rsidRPr="001E67B1">
              <w:rPr>
                <w:rFonts w:ascii="Arial" w:hAnsi="Arial" w:cs="Arial"/>
                <w:sz w:val="20"/>
                <w:szCs w:val="20"/>
              </w:rPr>
              <w:t>Änderungen des vereinbarten Werkerfolgs gem. § 650b Abs. 1 S. 1 Nr. 1 BGB betreffen</w:t>
            </w:r>
          </w:p>
          <w:p w:rsidR="00F833BD" w:rsidRPr="001E67B1" w:rsidRDefault="00F833BD" w:rsidP="00F833BD">
            <w:pPr>
              <w:numPr>
                <w:ilvl w:val="0"/>
                <w:numId w:val="31"/>
              </w:numPr>
              <w:spacing w:before="80" w:line="276" w:lineRule="auto"/>
              <w:jc w:val="both"/>
              <w:rPr>
                <w:rFonts w:ascii="Arial" w:hAnsi="Arial" w:cs="Arial"/>
                <w:sz w:val="20"/>
                <w:szCs w:val="20"/>
              </w:rPr>
            </w:pPr>
            <w:r w:rsidRPr="001E67B1">
              <w:rPr>
                <w:rFonts w:ascii="Arial" w:hAnsi="Arial" w:cs="Arial"/>
                <w:sz w:val="20"/>
                <w:szCs w:val="20"/>
              </w:rPr>
              <w:t>geänderte oder zusätzliche Planungs- und Überwachungsziele oder</w:t>
            </w:r>
          </w:p>
          <w:p w:rsidR="00F833BD" w:rsidRPr="001E67B1" w:rsidRDefault="00F833BD" w:rsidP="0093198D">
            <w:pPr>
              <w:numPr>
                <w:ilvl w:val="0"/>
                <w:numId w:val="31"/>
              </w:numPr>
              <w:spacing w:before="80" w:line="276" w:lineRule="auto"/>
              <w:jc w:val="both"/>
              <w:rPr>
                <w:rFonts w:ascii="Arial" w:hAnsi="Arial" w:cs="Arial"/>
                <w:sz w:val="20"/>
                <w:szCs w:val="20"/>
              </w:rPr>
            </w:pPr>
            <w:r w:rsidRPr="001E67B1">
              <w:rPr>
                <w:rFonts w:ascii="Arial" w:hAnsi="Arial" w:cs="Arial"/>
                <w:sz w:val="20"/>
                <w:szCs w:val="20"/>
              </w:rPr>
              <w:t xml:space="preserve">Leistungen (Grund- oder </w:t>
            </w:r>
            <w:proofErr w:type="spellStart"/>
            <w:r w:rsidRPr="001E67B1">
              <w:rPr>
                <w:rFonts w:ascii="Arial" w:hAnsi="Arial" w:cs="Arial"/>
                <w:sz w:val="20"/>
                <w:szCs w:val="20"/>
              </w:rPr>
              <w:t>Besondere</w:t>
            </w:r>
            <w:proofErr w:type="spellEnd"/>
            <w:r w:rsidRPr="001E67B1">
              <w:rPr>
                <w:rFonts w:ascii="Arial" w:hAnsi="Arial" w:cs="Arial"/>
                <w:sz w:val="20"/>
                <w:szCs w:val="20"/>
              </w:rPr>
              <w:t xml:space="preserve"> Leistungen) aus dem Auftragnehmer bislang nicht übertragenen Leistungsbildern.</w:t>
            </w:r>
          </w:p>
        </w:tc>
      </w:tr>
      <w:tr w:rsidR="00507D97" w:rsidRPr="001E67B1" w:rsidTr="001E67B1">
        <w:trPr>
          <w:cantSplit/>
        </w:trPr>
        <w:tc>
          <w:tcPr>
            <w:tcW w:w="1701" w:type="dxa"/>
            <w:shd w:val="clear" w:color="auto" w:fill="auto"/>
          </w:tcPr>
          <w:p w:rsidR="00507D97" w:rsidRPr="001E67B1" w:rsidRDefault="00507D97" w:rsidP="0093198D">
            <w:pPr>
              <w:spacing w:before="80" w:line="276" w:lineRule="auto"/>
              <w:ind w:firstLine="549"/>
              <w:rPr>
                <w:rFonts w:ascii="Arial" w:hAnsi="Arial" w:cs="Arial"/>
                <w:b/>
                <w:sz w:val="20"/>
                <w:szCs w:val="20"/>
              </w:rPr>
            </w:pPr>
          </w:p>
        </w:tc>
        <w:tc>
          <w:tcPr>
            <w:tcW w:w="7655" w:type="dxa"/>
            <w:gridSpan w:val="2"/>
            <w:shd w:val="clear" w:color="auto" w:fill="auto"/>
          </w:tcPr>
          <w:p w:rsidR="00115443" w:rsidRPr="001E67B1" w:rsidRDefault="00115443" w:rsidP="0093198D">
            <w:pPr>
              <w:spacing w:before="80" w:line="276" w:lineRule="auto"/>
              <w:jc w:val="both"/>
              <w:rPr>
                <w:rFonts w:ascii="Arial" w:hAnsi="Arial" w:cs="Arial"/>
                <w:sz w:val="20"/>
                <w:szCs w:val="20"/>
              </w:rPr>
            </w:pPr>
            <w:r w:rsidRPr="001E67B1">
              <w:rPr>
                <w:rFonts w:ascii="Arial" w:hAnsi="Arial" w:cs="Arial"/>
                <w:sz w:val="20"/>
                <w:szCs w:val="20"/>
              </w:rPr>
              <w:t>Eine Änderung gem. §</w:t>
            </w:r>
            <w:r w:rsidR="00AC6B62" w:rsidRPr="001E67B1">
              <w:rPr>
                <w:rFonts w:ascii="Arial" w:hAnsi="Arial" w:cs="Arial"/>
                <w:sz w:val="20"/>
                <w:szCs w:val="20"/>
              </w:rPr>
              <w:t> </w:t>
            </w:r>
            <w:r w:rsidRPr="001E67B1">
              <w:rPr>
                <w:rFonts w:ascii="Arial" w:hAnsi="Arial" w:cs="Arial"/>
                <w:sz w:val="20"/>
                <w:szCs w:val="20"/>
              </w:rPr>
              <w:t>650b</w:t>
            </w:r>
            <w:r w:rsidR="007B65BD" w:rsidRPr="001E67B1">
              <w:rPr>
                <w:rFonts w:ascii="Arial" w:hAnsi="Arial" w:cs="Arial"/>
                <w:sz w:val="20"/>
                <w:szCs w:val="20"/>
              </w:rPr>
              <w:t xml:space="preserve"> </w:t>
            </w:r>
            <w:r w:rsidRPr="001E67B1">
              <w:rPr>
                <w:rFonts w:ascii="Arial" w:hAnsi="Arial" w:cs="Arial"/>
                <w:sz w:val="20"/>
                <w:szCs w:val="20"/>
              </w:rPr>
              <w:t>Abs.</w:t>
            </w:r>
            <w:r w:rsidR="007B65BD" w:rsidRPr="001E67B1">
              <w:rPr>
                <w:rFonts w:ascii="Arial" w:hAnsi="Arial" w:cs="Arial"/>
                <w:sz w:val="20"/>
                <w:szCs w:val="20"/>
              </w:rPr>
              <w:t xml:space="preserve"> </w:t>
            </w:r>
            <w:r w:rsidR="00AC6B62" w:rsidRPr="001E67B1">
              <w:rPr>
                <w:rFonts w:ascii="Arial" w:hAnsi="Arial" w:cs="Arial"/>
                <w:sz w:val="20"/>
                <w:szCs w:val="20"/>
              </w:rPr>
              <w:t>1</w:t>
            </w:r>
            <w:r w:rsidR="007B65BD" w:rsidRPr="001E67B1">
              <w:rPr>
                <w:rFonts w:ascii="Arial" w:hAnsi="Arial" w:cs="Arial"/>
                <w:sz w:val="20"/>
                <w:szCs w:val="20"/>
              </w:rPr>
              <w:t xml:space="preserve"> </w:t>
            </w:r>
            <w:r w:rsidR="00AC6B62" w:rsidRPr="001E67B1">
              <w:rPr>
                <w:rFonts w:ascii="Arial" w:hAnsi="Arial" w:cs="Arial"/>
                <w:sz w:val="20"/>
                <w:szCs w:val="20"/>
              </w:rPr>
              <w:t>S.</w:t>
            </w:r>
            <w:r w:rsidR="007B65BD" w:rsidRPr="001E67B1">
              <w:rPr>
                <w:rFonts w:ascii="Arial" w:hAnsi="Arial" w:cs="Arial"/>
                <w:sz w:val="20"/>
                <w:szCs w:val="20"/>
              </w:rPr>
              <w:t xml:space="preserve"> </w:t>
            </w:r>
            <w:r w:rsidRPr="001E67B1">
              <w:rPr>
                <w:rFonts w:ascii="Arial" w:hAnsi="Arial" w:cs="Arial"/>
                <w:sz w:val="20"/>
                <w:szCs w:val="20"/>
              </w:rPr>
              <w:t>1</w:t>
            </w:r>
            <w:r w:rsidR="007B65BD" w:rsidRPr="001E67B1">
              <w:rPr>
                <w:rFonts w:ascii="Arial" w:hAnsi="Arial" w:cs="Arial"/>
                <w:sz w:val="20"/>
                <w:szCs w:val="20"/>
              </w:rPr>
              <w:t xml:space="preserve"> </w:t>
            </w:r>
            <w:r w:rsidRPr="001E67B1">
              <w:rPr>
                <w:rFonts w:ascii="Arial" w:hAnsi="Arial" w:cs="Arial"/>
                <w:sz w:val="20"/>
                <w:szCs w:val="20"/>
              </w:rPr>
              <w:t>Nr.</w:t>
            </w:r>
            <w:r w:rsidR="007B65BD" w:rsidRPr="001E67B1">
              <w:rPr>
                <w:rFonts w:ascii="Arial" w:hAnsi="Arial" w:cs="Arial"/>
                <w:sz w:val="20"/>
                <w:szCs w:val="20"/>
              </w:rPr>
              <w:t xml:space="preserve"> </w:t>
            </w:r>
            <w:r w:rsidRPr="001E67B1">
              <w:rPr>
                <w:rFonts w:ascii="Arial" w:hAnsi="Arial" w:cs="Arial"/>
                <w:sz w:val="20"/>
                <w:szCs w:val="20"/>
              </w:rPr>
              <w:t>2</w:t>
            </w:r>
            <w:r w:rsidR="007B65BD" w:rsidRPr="001E67B1">
              <w:rPr>
                <w:rFonts w:ascii="Arial" w:hAnsi="Arial" w:cs="Arial"/>
                <w:sz w:val="20"/>
                <w:szCs w:val="20"/>
              </w:rPr>
              <w:t xml:space="preserve"> </w:t>
            </w:r>
            <w:r w:rsidRPr="001E67B1">
              <w:rPr>
                <w:rFonts w:ascii="Arial" w:hAnsi="Arial" w:cs="Arial"/>
                <w:sz w:val="20"/>
                <w:szCs w:val="20"/>
              </w:rPr>
              <w:t>BGB, die zur Erreichung des vereinbarten Werkerfolgs notwendig ist, liegt dann vor, wenn</w:t>
            </w:r>
          </w:p>
          <w:p w:rsidR="00115443" w:rsidRPr="001E67B1" w:rsidRDefault="00115443" w:rsidP="0093198D">
            <w:pPr>
              <w:numPr>
                <w:ilvl w:val="0"/>
                <w:numId w:val="31"/>
              </w:numPr>
              <w:spacing w:before="80" w:line="276" w:lineRule="auto"/>
              <w:jc w:val="both"/>
              <w:rPr>
                <w:rFonts w:ascii="Arial" w:hAnsi="Arial" w:cs="Arial"/>
                <w:sz w:val="20"/>
                <w:szCs w:val="20"/>
              </w:rPr>
            </w:pPr>
            <w:r w:rsidRPr="001E67B1">
              <w:rPr>
                <w:rFonts w:ascii="Arial" w:hAnsi="Arial" w:cs="Arial"/>
                <w:sz w:val="20"/>
                <w:szCs w:val="20"/>
              </w:rPr>
              <w:t xml:space="preserve">nicht beauftragte Leistungen (Grund- oder </w:t>
            </w:r>
            <w:proofErr w:type="spellStart"/>
            <w:r w:rsidRPr="001E67B1">
              <w:rPr>
                <w:rFonts w:ascii="Arial" w:hAnsi="Arial" w:cs="Arial"/>
                <w:sz w:val="20"/>
                <w:szCs w:val="20"/>
              </w:rPr>
              <w:t>Besondere</w:t>
            </w:r>
            <w:proofErr w:type="spellEnd"/>
            <w:r w:rsidRPr="001E67B1">
              <w:rPr>
                <w:rFonts w:ascii="Arial" w:hAnsi="Arial" w:cs="Arial"/>
                <w:sz w:val="20"/>
                <w:szCs w:val="20"/>
              </w:rPr>
              <w:t xml:space="preserve"> Leistungen) des dem Auftragnehmer im Übrigen bereits beauftragten Leistungsbilds erforderlich werden oder</w:t>
            </w:r>
          </w:p>
          <w:p w:rsidR="00115443" w:rsidRPr="001E67B1" w:rsidRDefault="00115443" w:rsidP="0093198D">
            <w:pPr>
              <w:numPr>
                <w:ilvl w:val="0"/>
                <w:numId w:val="31"/>
              </w:numPr>
              <w:spacing w:before="80" w:line="276" w:lineRule="auto"/>
              <w:jc w:val="both"/>
              <w:rPr>
                <w:rFonts w:ascii="Arial" w:hAnsi="Arial" w:cs="Arial"/>
                <w:sz w:val="20"/>
                <w:szCs w:val="20"/>
              </w:rPr>
            </w:pPr>
            <w:r w:rsidRPr="001E67B1">
              <w:rPr>
                <w:rFonts w:ascii="Arial" w:hAnsi="Arial" w:cs="Arial"/>
                <w:sz w:val="20"/>
                <w:szCs w:val="20"/>
              </w:rPr>
              <w:t>bereits beauftragte Leistungen geändert werden müssen, um den Werkerfolg zu erreichen.</w:t>
            </w:r>
          </w:p>
          <w:p w:rsidR="00115443" w:rsidRPr="001E67B1" w:rsidRDefault="00115443" w:rsidP="0093198D">
            <w:pPr>
              <w:spacing w:before="80" w:line="276" w:lineRule="auto"/>
              <w:jc w:val="both"/>
              <w:rPr>
                <w:rFonts w:ascii="Arial" w:hAnsi="Arial" w:cs="Arial"/>
                <w:b/>
                <w:sz w:val="20"/>
                <w:szCs w:val="20"/>
              </w:rPr>
            </w:pPr>
            <w:r w:rsidRPr="001E67B1">
              <w:rPr>
                <w:rFonts w:ascii="Arial" w:hAnsi="Arial" w:cs="Arial"/>
                <w:sz w:val="20"/>
                <w:szCs w:val="20"/>
              </w:rPr>
              <w:t>Keine Leistungsänderung liegt vor, soweit der Auftragnehmer Mängel seiner Leistungen (dazu zählt auch die geschuldete Wirtschaftlichkeit der Planung) beseitigt oder diese vervollständigt.</w:t>
            </w:r>
          </w:p>
        </w:tc>
      </w:tr>
      <w:tr w:rsidR="00DF2047" w:rsidRPr="001E67B1" w:rsidTr="001E67B1">
        <w:trPr>
          <w:cantSplit/>
        </w:trPr>
        <w:tc>
          <w:tcPr>
            <w:tcW w:w="1701" w:type="dxa"/>
            <w:shd w:val="clear" w:color="auto" w:fill="auto"/>
          </w:tcPr>
          <w:p w:rsidR="00DF2047" w:rsidRPr="001E67B1" w:rsidRDefault="00DF2047" w:rsidP="0093198D">
            <w:pPr>
              <w:spacing w:before="80" w:line="276" w:lineRule="auto"/>
              <w:ind w:firstLine="549"/>
              <w:rPr>
                <w:rFonts w:ascii="Arial" w:hAnsi="Arial" w:cs="Arial"/>
                <w:b/>
                <w:sz w:val="20"/>
                <w:szCs w:val="20"/>
              </w:rPr>
            </w:pPr>
            <w:r w:rsidRPr="001E67B1">
              <w:rPr>
                <w:rFonts w:ascii="Arial" w:hAnsi="Arial" w:cs="Arial"/>
                <w:b/>
                <w:sz w:val="20"/>
                <w:szCs w:val="20"/>
              </w:rPr>
              <w:t>Zu 5.8</w:t>
            </w:r>
          </w:p>
          <w:p w:rsidR="00BF1CD9" w:rsidRPr="001E67B1" w:rsidRDefault="00BF1CD9" w:rsidP="0093198D">
            <w:pPr>
              <w:spacing w:before="80" w:line="276" w:lineRule="auto"/>
              <w:ind w:firstLine="549"/>
              <w:rPr>
                <w:rFonts w:ascii="Arial" w:hAnsi="Arial" w:cs="Arial"/>
                <w:sz w:val="20"/>
                <w:szCs w:val="20"/>
              </w:rPr>
            </w:pPr>
            <w:r w:rsidRPr="001E67B1">
              <w:rPr>
                <w:rFonts w:ascii="Arial" w:hAnsi="Arial" w:cs="Arial"/>
                <w:b/>
                <w:sz w:val="20"/>
                <w:szCs w:val="20"/>
              </w:rPr>
              <w:t>Zu 5.8.2</w:t>
            </w:r>
          </w:p>
        </w:tc>
        <w:tc>
          <w:tcPr>
            <w:tcW w:w="7655" w:type="dxa"/>
            <w:gridSpan w:val="2"/>
            <w:shd w:val="clear" w:color="auto" w:fill="auto"/>
          </w:tcPr>
          <w:p w:rsidR="003E2972" w:rsidRPr="001E67B1" w:rsidRDefault="003E2972" w:rsidP="0093198D">
            <w:pPr>
              <w:spacing w:before="80" w:line="276" w:lineRule="auto"/>
              <w:jc w:val="both"/>
              <w:rPr>
                <w:rFonts w:ascii="Arial" w:hAnsi="Arial" w:cs="Arial"/>
                <w:b/>
                <w:sz w:val="20"/>
                <w:szCs w:val="20"/>
              </w:rPr>
            </w:pPr>
            <w:r w:rsidRPr="001E67B1">
              <w:rPr>
                <w:rFonts w:ascii="Arial" w:hAnsi="Arial" w:cs="Arial"/>
                <w:b/>
                <w:sz w:val="20"/>
                <w:szCs w:val="20"/>
              </w:rPr>
              <w:t>Behandlung von Unterlagen</w:t>
            </w:r>
          </w:p>
          <w:p w:rsidR="00200C2E" w:rsidRPr="001E67B1" w:rsidRDefault="00D47517" w:rsidP="005C46A1">
            <w:pPr>
              <w:spacing w:before="80" w:line="276" w:lineRule="auto"/>
              <w:jc w:val="both"/>
              <w:rPr>
                <w:rFonts w:ascii="Arial" w:hAnsi="Arial" w:cs="Arial"/>
                <w:sz w:val="20"/>
                <w:szCs w:val="20"/>
              </w:rPr>
            </w:pPr>
            <w:r w:rsidRPr="001E67B1">
              <w:rPr>
                <w:rFonts w:ascii="Arial" w:hAnsi="Arial" w:cs="Arial"/>
                <w:sz w:val="20"/>
                <w:szCs w:val="20"/>
              </w:rPr>
              <w:t xml:space="preserve">Sofern eine </w:t>
            </w:r>
            <w:r w:rsidR="0034165E" w:rsidRPr="001E67B1">
              <w:rPr>
                <w:rFonts w:ascii="Arial" w:hAnsi="Arial" w:cs="Arial"/>
                <w:sz w:val="20"/>
                <w:szCs w:val="20"/>
              </w:rPr>
              <w:t xml:space="preserve">kleinere oder </w:t>
            </w:r>
            <w:r w:rsidRPr="001E67B1">
              <w:rPr>
                <w:rFonts w:ascii="Arial" w:hAnsi="Arial" w:cs="Arial"/>
                <w:sz w:val="20"/>
                <w:szCs w:val="20"/>
              </w:rPr>
              <w:t xml:space="preserve">größere Anzahl an Ausfertigungen </w:t>
            </w:r>
            <w:r w:rsidR="00010523" w:rsidRPr="001E67B1">
              <w:rPr>
                <w:rFonts w:ascii="Arial" w:hAnsi="Arial" w:cs="Arial"/>
                <w:sz w:val="20"/>
                <w:szCs w:val="20"/>
              </w:rPr>
              <w:t xml:space="preserve">als nach Anlage zu § 6 (Spezifische Leistungspflichten zum Vertrag Objektplanung </w:t>
            </w:r>
            <w:r w:rsidR="003E315B" w:rsidRPr="001E67B1">
              <w:rPr>
                <w:rFonts w:ascii="Arial" w:hAnsi="Arial" w:cs="Arial"/>
                <w:sz w:val="20"/>
                <w:szCs w:val="20"/>
              </w:rPr>
              <w:t>–</w:t>
            </w:r>
            <w:r w:rsidR="00010523" w:rsidRPr="001E67B1">
              <w:rPr>
                <w:rFonts w:ascii="Arial" w:hAnsi="Arial" w:cs="Arial"/>
                <w:sz w:val="20"/>
                <w:szCs w:val="20"/>
              </w:rPr>
              <w:t xml:space="preserve"> Gebäude und Innenräume) </w:t>
            </w:r>
            <w:r w:rsidRPr="001E67B1">
              <w:rPr>
                <w:rFonts w:ascii="Arial" w:hAnsi="Arial" w:cs="Arial"/>
                <w:sz w:val="20"/>
                <w:szCs w:val="20"/>
              </w:rPr>
              <w:t>vorzulegen ist, ist dies an dieser Stelle zu vereinbaren.</w:t>
            </w:r>
          </w:p>
        </w:tc>
      </w:tr>
      <w:tr w:rsidR="00AE057D" w:rsidRPr="001E67B1" w:rsidTr="001E67B1">
        <w:trPr>
          <w:cantSplit/>
        </w:trPr>
        <w:tc>
          <w:tcPr>
            <w:tcW w:w="1701" w:type="dxa"/>
            <w:shd w:val="clear" w:color="auto" w:fill="auto"/>
          </w:tcPr>
          <w:p w:rsidR="00AE057D" w:rsidRPr="001E67B1" w:rsidRDefault="00AE057D" w:rsidP="0093198D">
            <w:pPr>
              <w:spacing w:before="80" w:line="276" w:lineRule="auto"/>
              <w:ind w:firstLine="549"/>
              <w:rPr>
                <w:rFonts w:ascii="Arial" w:hAnsi="Arial" w:cs="Arial"/>
                <w:b/>
                <w:sz w:val="20"/>
                <w:szCs w:val="20"/>
              </w:rPr>
            </w:pPr>
          </w:p>
        </w:tc>
        <w:tc>
          <w:tcPr>
            <w:tcW w:w="7655" w:type="dxa"/>
            <w:gridSpan w:val="2"/>
            <w:shd w:val="clear" w:color="auto" w:fill="auto"/>
          </w:tcPr>
          <w:p w:rsidR="00AE057D" w:rsidRPr="001E67B1" w:rsidRDefault="00AE057D" w:rsidP="0093198D">
            <w:pPr>
              <w:spacing w:before="80" w:line="276" w:lineRule="auto"/>
              <w:jc w:val="both"/>
              <w:rPr>
                <w:rFonts w:ascii="Arial" w:hAnsi="Arial" w:cs="Arial"/>
                <w:b/>
                <w:sz w:val="20"/>
                <w:szCs w:val="20"/>
              </w:rPr>
            </w:pPr>
          </w:p>
        </w:tc>
      </w:tr>
      <w:tr w:rsidR="00DF2047" w:rsidRPr="001E67B1" w:rsidTr="001E67B1">
        <w:trPr>
          <w:cantSplit/>
        </w:trPr>
        <w:tc>
          <w:tcPr>
            <w:tcW w:w="1701" w:type="dxa"/>
            <w:shd w:val="clear" w:color="auto" w:fill="auto"/>
          </w:tcPr>
          <w:p w:rsidR="00EF312D" w:rsidRPr="001E67B1" w:rsidRDefault="00F9122D" w:rsidP="00BC5953">
            <w:pPr>
              <w:spacing w:before="80" w:line="276" w:lineRule="auto"/>
              <w:ind w:left="504" w:hanging="504"/>
              <w:rPr>
                <w:rFonts w:ascii="Arial" w:hAnsi="Arial" w:cs="Arial"/>
                <w:b/>
                <w:sz w:val="20"/>
                <w:szCs w:val="20"/>
              </w:rPr>
            </w:pPr>
            <w:r w:rsidRPr="001E67B1">
              <w:rPr>
                <w:rFonts w:ascii="Arial" w:hAnsi="Arial" w:cs="Arial"/>
                <w:b/>
                <w:sz w:val="20"/>
                <w:szCs w:val="20"/>
              </w:rPr>
              <w:t>Zu §</w:t>
            </w:r>
            <w:r w:rsidR="00AC6B62" w:rsidRPr="001E67B1">
              <w:rPr>
                <w:rFonts w:ascii="Arial" w:hAnsi="Arial" w:cs="Arial"/>
                <w:b/>
                <w:sz w:val="20"/>
                <w:szCs w:val="20"/>
              </w:rPr>
              <w:t> </w:t>
            </w:r>
            <w:r w:rsidRPr="001E67B1">
              <w:rPr>
                <w:rFonts w:ascii="Arial" w:hAnsi="Arial" w:cs="Arial"/>
                <w:b/>
                <w:sz w:val="20"/>
                <w:szCs w:val="20"/>
              </w:rPr>
              <w:t>6</w:t>
            </w:r>
          </w:p>
        </w:tc>
        <w:tc>
          <w:tcPr>
            <w:tcW w:w="7655" w:type="dxa"/>
            <w:gridSpan w:val="2"/>
            <w:shd w:val="clear" w:color="auto" w:fill="auto"/>
          </w:tcPr>
          <w:p w:rsidR="00DF2047" w:rsidRPr="001E67B1" w:rsidRDefault="00972FDD" w:rsidP="00696476">
            <w:pPr>
              <w:spacing w:before="80" w:line="276" w:lineRule="auto"/>
              <w:jc w:val="both"/>
              <w:rPr>
                <w:rFonts w:ascii="Arial" w:hAnsi="Arial" w:cs="Arial"/>
                <w:sz w:val="20"/>
                <w:szCs w:val="20"/>
              </w:rPr>
            </w:pPr>
            <w:r w:rsidRPr="001E67B1">
              <w:rPr>
                <w:rFonts w:ascii="Arial" w:hAnsi="Arial" w:cs="Arial"/>
                <w:b/>
                <w:sz w:val="20"/>
                <w:szCs w:val="20"/>
              </w:rPr>
              <w:t>Spezifische Leistungspflichten</w:t>
            </w:r>
          </w:p>
        </w:tc>
      </w:tr>
      <w:tr w:rsidR="00C7589F" w:rsidRPr="001E67B1" w:rsidTr="001E67B1">
        <w:trPr>
          <w:cantSplit/>
        </w:trPr>
        <w:tc>
          <w:tcPr>
            <w:tcW w:w="1701" w:type="dxa"/>
            <w:shd w:val="clear" w:color="auto" w:fill="auto"/>
          </w:tcPr>
          <w:p w:rsidR="00C7589F" w:rsidRPr="001E67B1" w:rsidRDefault="00C7589F" w:rsidP="00BC5953">
            <w:pPr>
              <w:spacing w:before="80" w:line="276" w:lineRule="auto"/>
              <w:ind w:left="504" w:hanging="504"/>
              <w:rPr>
                <w:rFonts w:ascii="Arial" w:hAnsi="Arial" w:cs="Arial"/>
                <w:b/>
                <w:sz w:val="20"/>
                <w:szCs w:val="20"/>
              </w:rPr>
            </w:pPr>
          </w:p>
        </w:tc>
        <w:tc>
          <w:tcPr>
            <w:tcW w:w="7655" w:type="dxa"/>
            <w:gridSpan w:val="2"/>
            <w:shd w:val="clear" w:color="auto" w:fill="auto"/>
          </w:tcPr>
          <w:p w:rsidR="008832C5" w:rsidRPr="001E67B1" w:rsidRDefault="00C7589F" w:rsidP="00FF65E8">
            <w:pPr>
              <w:spacing w:before="80" w:line="276" w:lineRule="auto"/>
              <w:jc w:val="both"/>
              <w:rPr>
                <w:rFonts w:ascii="Arial" w:hAnsi="Arial" w:cs="Arial"/>
                <w:sz w:val="20"/>
                <w:szCs w:val="20"/>
              </w:rPr>
            </w:pPr>
            <w:r w:rsidRPr="001E67B1">
              <w:rPr>
                <w:rFonts w:ascii="Arial" w:hAnsi="Arial" w:cs="Arial"/>
                <w:sz w:val="20"/>
                <w:szCs w:val="20"/>
              </w:rPr>
              <w:t>Die Projektunterlage (PU) umfasst in der Regel die Leistungen der Vorplanung und ggf. Teile der Grund</w:t>
            </w:r>
            <w:r w:rsidR="00474304" w:rsidRPr="001E67B1">
              <w:rPr>
                <w:rFonts w:ascii="Arial" w:hAnsi="Arial" w:cs="Arial"/>
                <w:sz w:val="20"/>
                <w:szCs w:val="20"/>
              </w:rPr>
              <w:t>lagenermittlung.</w:t>
            </w:r>
          </w:p>
        </w:tc>
      </w:tr>
      <w:tr w:rsidR="003E7634" w:rsidRPr="001E67B1" w:rsidTr="001E67B1">
        <w:trPr>
          <w:cantSplit/>
        </w:trPr>
        <w:tc>
          <w:tcPr>
            <w:tcW w:w="1701" w:type="dxa"/>
            <w:shd w:val="clear" w:color="auto" w:fill="auto"/>
          </w:tcPr>
          <w:p w:rsidR="003E7634" w:rsidRPr="001E67B1" w:rsidRDefault="003E7634" w:rsidP="00BC5953">
            <w:pPr>
              <w:spacing w:before="80" w:line="276" w:lineRule="auto"/>
              <w:ind w:left="504" w:hanging="504"/>
              <w:rPr>
                <w:rFonts w:ascii="Arial" w:hAnsi="Arial" w:cs="Arial"/>
                <w:b/>
                <w:sz w:val="20"/>
                <w:szCs w:val="20"/>
              </w:rPr>
            </w:pPr>
          </w:p>
        </w:tc>
        <w:tc>
          <w:tcPr>
            <w:tcW w:w="7655" w:type="dxa"/>
            <w:gridSpan w:val="2"/>
            <w:shd w:val="clear" w:color="auto" w:fill="auto"/>
          </w:tcPr>
          <w:p w:rsidR="003E7634" w:rsidRPr="001E67B1" w:rsidRDefault="003E7634" w:rsidP="0001290C">
            <w:pPr>
              <w:spacing w:before="80" w:line="276" w:lineRule="auto"/>
              <w:jc w:val="both"/>
              <w:rPr>
                <w:rFonts w:ascii="Arial" w:hAnsi="Arial" w:cs="Arial"/>
                <w:sz w:val="20"/>
                <w:szCs w:val="20"/>
              </w:rPr>
            </w:pPr>
            <w:r w:rsidRPr="001E67B1">
              <w:rPr>
                <w:rFonts w:ascii="Arial" w:hAnsi="Arial" w:cs="Arial"/>
                <w:sz w:val="20"/>
                <w:szCs w:val="20"/>
              </w:rPr>
              <w:t>In begründeten Fällen, zum Beispiel bei umfangreichen Sanierungsmaßnahmen soll die P</w:t>
            </w:r>
            <w:r w:rsidR="0001290C" w:rsidRPr="001E67B1">
              <w:rPr>
                <w:rFonts w:ascii="Arial" w:hAnsi="Arial" w:cs="Arial"/>
                <w:sz w:val="20"/>
                <w:szCs w:val="20"/>
              </w:rPr>
              <w:t>U</w:t>
            </w:r>
            <w:r w:rsidRPr="001E67B1">
              <w:rPr>
                <w:rFonts w:ascii="Arial" w:hAnsi="Arial" w:cs="Arial"/>
                <w:sz w:val="20"/>
                <w:szCs w:val="20"/>
              </w:rPr>
              <w:t xml:space="preserve"> mit einem vertieften Durcharbeitungsgrad bis zur Entwurfs- bzw. Genehmigungs- oder Ausführungsplanung / Vorbereitung der Vergabe mit zugehöriger Kostenermittlung erstellt werden.</w:t>
            </w:r>
          </w:p>
        </w:tc>
      </w:tr>
      <w:tr w:rsidR="00474304" w:rsidRPr="001E67B1" w:rsidTr="001E67B1">
        <w:trPr>
          <w:cantSplit/>
        </w:trPr>
        <w:tc>
          <w:tcPr>
            <w:tcW w:w="1701" w:type="dxa"/>
            <w:shd w:val="clear" w:color="auto" w:fill="auto"/>
          </w:tcPr>
          <w:p w:rsidR="00474304" w:rsidRPr="001E67B1" w:rsidRDefault="00474304" w:rsidP="00BC5953">
            <w:pPr>
              <w:spacing w:before="80" w:line="276" w:lineRule="auto"/>
              <w:ind w:left="504" w:hanging="504"/>
              <w:rPr>
                <w:rFonts w:ascii="Arial" w:hAnsi="Arial" w:cs="Arial"/>
                <w:b/>
                <w:sz w:val="20"/>
                <w:szCs w:val="20"/>
              </w:rPr>
            </w:pPr>
          </w:p>
        </w:tc>
        <w:tc>
          <w:tcPr>
            <w:tcW w:w="7655" w:type="dxa"/>
            <w:gridSpan w:val="2"/>
            <w:shd w:val="clear" w:color="auto" w:fill="auto"/>
          </w:tcPr>
          <w:p w:rsidR="00474304" w:rsidRPr="001E67B1" w:rsidRDefault="005458F3" w:rsidP="00365BC7">
            <w:pPr>
              <w:spacing w:before="80" w:line="276" w:lineRule="auto"/>
              <w:jc w:val="both"/>
              <w:rPr>
                <w:rFonts w:ascii="Arial" w:hAnsi="Arial" w:cs="Arial"/>
                <w:sz w:val="20"/>
                <w:szCs w:val="20"/>
              </w:rPr>
            </w:pPr>
            <w:r w:rsidRPr="001E67B1">
              <w:rPr>
                <w:rFonts w:ascii="Arial" w:hAnsi="Arial" w:cs="Arial"/>
                <w:sz w:val="20"/>
                <w:szCs w:val="20"/>
              </w:rPr>
              <w:t xml:space="preserve">Hat der Auftragnehmer </w:t>
            </w:r>
            <w:r w:rsidR="0001290C" w:rsidRPr="001E67B1">
              <w:rPr>
                <w:rFonts w:ascii="Arial" w:hAnsi="Arial" w:cs="Arial"/>
                <w:sz w:val="20"/>
                <w:szCs w:val="20"/>
              </w:rPr>
              <w:t xml:space="preserve">für die </w:t>
            </w:r>
            <w:r w:rsidR="00365BC7" w:rsidRPr="001E67B1">
              <w:rPr>
                <w:rFonts w:ascii="Arial" w:hAnsi="Arial" w:cs="Arial"/>
                <w:sz w:val="20"/>
                <w:szCs w:val="20"/>
              </w:rPr>
              <w:t xml:space="preserve">Erstellung der </w:t>
            </w:r>
            <w:r w:rsidR="0001290C" w:rsidRPr="001E67B1">
              <w:rPr>
                <w:rFonts w:ascii="Arial" w:hAnsi="Arial" w:cs="Arial"/>
                <w:sz w:val="20"/>
                <w:szCs w:val="20"/>
              </w:rPr>
              <w:t xml:space="preserve">PU </w:t>
            </w:r>
            <w:r w:rsidR="00365BC7" w:rsidRPr="001E67B1">
              <w:rPr>
                <w:rFonts w:ascii="Arial" w:hAnsi="Arial" w:cs="Arial"/>
                <w:sz w:val="20"/>
                <w:szCs w:val="20"/>
              </w:rPr>
              <w:t xml:space="preserve">Pläne/Unterlagen </w:t>
            </w:r>
            <w:r w:rsidR="0001290C" w:rsidRPr="001E67B1">
              <w:rPr>
                <w:rFonts w:ascii="Arial" w:hAnsi="Arial" w:cs="Arial"/>
                <w:sz w:val="20"/>
                <w:szCs w:val="20"/>
              </w:rPr>
              <w:t>über die</w:t>
            </w:r>
            <w:r w:rsidR="00474304" w:rsidRPr="001E67B1">
              <w:rPr>
                <w:rFonts w:ascii="Arial" w:hAnsi="Arial" w:cs="Arial"/>
                <w:sz w:val="20"/>
                <w:szCs w:val="20"/>
              </w:rPr>
              <w:t xml:space="preserve"> in Abschnitt E </w:t>
            </w:r>
            <w:r w:rsidR="0001290C" w:rsidRPr="001E67B1">
              <w:rPr>
                <w:rFonts w:ascii="Arial" w:hAnsi="Arial" w:cs="Arial"/>
                <w:sz w:val="20"/>
                <w:szCs w:val="20"/>
              </w:rPr>
              <w:t xml:space="preserve">2.1 </w:t>
            </w:r>
            <w:r w:rsidR="00474304" w:rsidRPr="001E67B1">
              <w:rPr>
                <w:rFonts w:ascii="Arial" w:hAnsi="Arial" w:cs="Arial"/>
                <w:sz w:val="20"/>
                <w:szCs w:val="20"/>
              </w:rPr>
              <w:t xml:space="preserve">RLBau </w:t>
            </w:r>
            <w:r w:rsidR="0001290C" w:rsidRPr="001E67B1">
              <w:rPr>
                <w:rFonts w:ascii="Arial" w:hAnsi="Arial" w:cs="Arial"/>
                <w:sz w:val="20"/>
                <w:szCs w:val="20"/>
              </w:rPr>
              <w:t xml:space="preserve">hinaus </w:t>
            </w:r>
            <w:r w:rsidR="00474304" w:rsidRPr="001E67B1">
              <w:rPr>
                <w:rFonts w:ascii="Arial" w:hAnsi="Arial" w:cs="Arial"/>
                <w:sz w:val="20"/>
                <w:szCs w:val="20"/>
              </w:rPr>
              <w:t xml:space="preserve">genannten </w:t>
            </w:r>
            <w:r w:rsidR="0001290C" w:rsidRPr="001E67B1">
              <w:rPr>
                <w:rFonts w:ascii="Arial" w:hAnsi="Arial" w:cs="Arial"/>
                <w:sz w:val="20"/>
                <w:szCs w:val="20"/>
              </w:rPr>
              <w:t>Unterlagen vorzulegen, sind diese hier einzutragen.</w:t>
            </w:r>
          </w:p>
        </w:tc>
      </w:tr>
      <w:tr w:rsidR="000775BD" w:rsidRPr="001E67B1" w:rsidTr="001E67B1">
        <w:trPr>
          <w:cantSplit/>
        </w:trPr>
        <w:tc>
          <w:tcPr>
            <w:tcW w:w="1701" w:type="dxa"/>
            <w:shd w:val="clear" w:color="auto" w:fill="auto"/>
          </w:tcPr>
          <w:p w:rsidR="000775BD" w:rsidRPr="001E67B1" w:rsidRDefault="000775BD" w:rsidP="00BC5953">
            <w:pPr>
              <w:spacing w:before="80" w:line="276" w:lineRule="auto"/>
              <w:ind w:left="504" w:hanging="504"/>
              <w:rPr>
                <w:rFonts w:ascii="Arial" w:hAnsi="Arial" w:cs="Arial"/>
                <w:b/>
                <w:sz w:val="20"/>
                <w:szCs w:val="20"/>
              </w:rPr>
            </w:pPr>
          </w:p>
        </w:tc>
        <w:tc>
          <w:tcPr>
            <w:tcW w:w="7655" w:type="dxa"/>
            <w:gridSpan w:val="2"/>
            <w:shd w:val="clear" w:color="auto" w:fill="auto"/>
          </w:tcPr>
          <w:p w:rsidR="000775BD" w:rsidRPr="001E67B1" w:rsidRDefault="003E7634" w:rsidP="00FF65E8">
            <w:pPr>
              <w:spacing w:before="80" w:line="276" w:lineRule="auto"/>
              <w:jc w:val="both"/>
              <w:rPr>
                <w:rFonts w:ascii="Arial" w:hAnsi="Arial" w:cs="Arial"/>
                <w:sz w:val="20"/>
                <w:szCs w:val="20"/>
              </w:rPr>
            </w:pPr>
            <w:r w:rsidRPr="001E67B1">
              <w:rPr>
                <w:rFonts w:ascii="Arial" w:hAnsi="Arial" w:cs="Arial"/>
                <w:sz w:val="20"/>
                <w:szCs w:val="20"/>
              </w:rPr>
              <w:t xml:space="preserve">Bei kleinen Baumaßnahmen sind hier die Pläne und Unterlagen aufzuführen, die im Rahmen der Erarbeitung der Bauunterlage gemäß Abschnitt D 2.1 RLBau vorzulegen sind. </w:t>
            </w:r>
            <w:r w:rsidR="000775BD" w:rsidRPr="001E67B1">
              <w:rPr>
                <w:rFonts w:ascii="Arial" w:hAnsi="Arial" w:cs="Arial"/>
                <w:sz w:val="20"/>
                <w:szCs w:val="20"/>
              </w:rPr>
              <w:t>Das Bauamt bestimmt in Abstimmung mit der Regierung Art und Umfang der erforderlichen Bauunterlagen.</w:t>
            </w:r>
          </w:p>
        </w:tc>
      </w:tr>
      <w:tr w:rsidR="008832C5" w:rsidRPr="001E67B1" w:rsidTr="001E67B1">
        <w:trPr>
          <w:cantSplit/>
        </w:trPr>
        <w:tc>
          <w:tcPr>
            <w:tcW w:w="1701" w:type="dxa"/>
            <w:shd w:val="clear" w:color="auto" w:fill="auto"/>
          </w:tcPr>
          <w:p w:rsidR="008832C5" w:rsidRPr="001E67B1" w:rsidRDefault="008832C5" w:rsidP="00BC5953">
            <w:pPr>
              <w:spacing w:before="80" w:line="276" w:lineRule="auto"/>
              <w:ind w:left="504" w:hanging="504"/>
              <w:rPr>
                <w:rFonts w:ascii="Arial" w:hAnsi="Arial" w:cs="Arial"/>
                <w:b/>
                <w:sz w:val="20"/>
                <w:szCs w:val="20"/>
              </w:rPr>
            </w:pPr>
          </w:p>
        </w:tc>
        <w:tc>
          <w:tcPr>
            <w:tcW w:w="7655" w:type="dxa"/>
            <w:gridSpan w:val="2"/>
            <w:shd w:val="clear" w:color="auto" w:fill="auto"/>
          </w:tcPr>
          <w:p w:rsidR="008832C5" w:rsidRPr="001E67B1" w:rsidRDefault="008832C5" w:rsidP="005458F3">
            <w:pPr>
              <w:spacing w:before="80" w:line="276" w:lineRule="auto"/>
              <w:jc w:val="both"/>
              <w:rPr>
                <w:rFonts w:ascii="Arial" w:hAnsi="Arial" w:cs="Arial"/>
                <w:sz w:val="20"/>
                <w:szCs w:val="20"/>
              </w:rPr>
            </w:pPr>
            <w:r w:rsidRPr="001E67B1">
              <w:rPr>
                <w:rFonts w:ascii="Arial" w:hAnsi="Arial" w:cs="Arial"/>
                <w:sz w:val="20"/>
                <w:szCs w:val="20"/>
              </w:rPr>
              <w:t>Die Projektunterlage (PU)</w:t>
            </w:r>
            <w:r w:rsidR="000775BD" w:rsidRPr="001E67B1">
              <w:rPr>
                <w:rFonts w:ascii="Arial" w:hAnsi="Arial" w:cs="Arial"/>
                <w:sz w:val="20"/>
                <w:szCs w:val="20"/>
              </w:rPr>
              <w:t>/Bauunterlage</w:t>
            </w:r>
            <w:r w:rsidRPr="001E67B1">
              <w:rPr>
                <w:rFonts w:ascii="Arial" w:hAnsi="Arial" w:cs="Arial"/>
                <w:sz w:val="20"/>
                <w:szCs w:val="20"/>
              </w:rPr>
              <w:t xml:space="preserve"> ist in der Regel in </w:t>
            </w:r>
            <w:r w:rsidR="000775BD" w:rsidRPr="001E67B1">
              <w:rPr>
                <w:rFonts w:ascii="Arial" w:hAnsi="Arial" w:cs="Arial"/>
                <w:sz w:val="20"/>
                <w:szCs w:val="20"/>
              </w:rPr>
              <w:t>zwei</w:t>
            </w:r>
            <w:r w:rsidRPr="001E67B1">
              <w:rPr>
                <w:rFonts w:ascii="Arial" w:hAnsi="Arial" w:cs="Arial"/>
                <w:sz w:val="20"/>
                <w:szCs w:val="20"/>
              </w:rPr>
              <w:t xml:space="preserve">facher Ausfertigung in Papier zu liefern. Sofern eine größere Anzahl an Ausfertigungen </w:t>
            </w:r>
            <w:r w:rsidR="00A066E4" w:rsidRPr="001E67B1">
              <w:rPr>
                <w:rFonts w:ascii="Arial" w:hAnsi="Arial" w:cs="Arial"/>
                <w:sz w:val="20"/>
                <w:szCs w:val="20"/>
              </w:rPr>
              <w:t xml:space="preserve">erforderlich ist, ist dies </w:t>
            </w:r>
            <w:r w:rsidRPr="001E67B1">
              <w:rPr>
                <w:rFonts w:ascii="Arial" w:hAnsi="Arial" w:cs="Arial"/>
                <w:sz w:val="20"/>
                <w:szCs w:val="20"/>
              </w:rPr>
              <w:t xml:space="preserve">an dieser Stelle </w:t>
            </w:r>
            <w:r w:rsidR="005458F3" w:rsidRPr="001E67B1">
              <w:rPr>
                <w:rFonts w:ascii="Arial" w:hAnsi="Arial" w:cs="Arial"/>
                <w:sz w:val="20"/>
                <w:szCs w:val="20"/>
              </w:rPr>
              <w:t>festzulegen.</w:t>
            </w:r>
          </w:p>
        </w:tc>
      </w:tr>
      <w:tr w:rsidR="0040760E" w:rsidRPr="001E67B1" w:rsidTr="001E67B1">
        <w:trPr>
          <w:cantSplit/>
        </w:trPr>
        <w:tc>
          <w:tcPr>
            <w:tcW w:w="1701" w:type="dxa"/>
            <w:shd w:val="clear" w:color="auto" w:fill="auto"/>
          </w:tcPr>
          <w:p w:rsidR="0040760E" w:rsidRPr="001E67B1" w:rsidRDefault="0040760E" w:rsidP="00BC5953">
            <w:pPr>
              <w:spacing w:before="80" w:line="276" w:lineRule="auto"/>
              <w:ind w:left="504" w:hanging="504"/>
              <w:rPr>
                <w:rFonts w:ascii="Arial" w:hAnsi="Arial" w:cs="Arial"/>
                <w:b/>
                <w:sz w:val="20"/>
                <w:szCs w:val="20"/>
              </w:rPr>
            </w:pPr>
          </w:p>
        </w:tc>
        <w:tc>
          <w:tcPr>
            <w:tcW w:w="7655" w:type="dxa"/>
            <w:gridSpan w:val="2"/>
            <w:shd w:val="clear" w:color="auto" w:fill="auto"/>
          </w:tcPr>
          <w:p w:rsidR="0040760E" w:rsidRPr="001E67B1" w:rsidRDefault="0040760E" w:rsidP="008832C5">
            <w:pPr>
              <w:spacing w:before="80" w:line="276" w:lineRule="auto"/>
              <w:jc w:val="both"/>
              <w:rPr>
                <w:rFonts w:ascii="Arial" w:hAnsi="Arial" w:cs="Arial"/>
                <w:sz w:val="20"/>
                <w:szCs w:val="20"/>
              </w:rPr>
            </w:pPr>
          </w:p>
        </w:tc>
      </w:tr>
      <w:tr w:rsidR="00BC5953" w:rsidRPr="001E67B1" w:rsidTr="001E67B1">
        <w:trPr>
          <w:cantSplit/>
        </w:trPr>
        <w:tc>
          <w:tcPr>
            <w:tcW w:w="1701" w:type="dxa"/>
            <w:shd w:val="clear" w:color="auto" w:fill="auto"/>
          </w:tcPr>
          <w:p w:rsidR="00BC5953" w:rsidRPr="001E67B1" w:rsidRDefault="00BC5953" w:rsidP="00BC5953">
            <w:pPr>
              <w:spacing w:before="80" w:line="276" w:lineRule="auto"/>
              <w:ind w:left="504"/>
              <w:rPr>
                <w:rFonts w:ascii="Arial" w:hAnsi="Arial" w:cs="Arial"/>
                <w:b/>
                <w:sz w:val="20"/>
                <w:szCs w:val="20"/>
              </w:rPr>
            </w:pPr>
            <w:r w:rsidRPr="001E67B1">
              <w:rPr>
                <w:rFonts w:ascii="Arial" w:hAnsi="Arial" w:cs="Arial"/>
                <w:b/>
                <w:sz w:val="20"/>
                <w:szCs w:val="20"/>
              </w:rPr>
              <w:t>Zu 6.1</w:t>
            </w:r>
          </w:p>
        </w:tc>
        <w:tc>
          <w:tcPr>
            <w:tcW w:w="7655" w:type="dxa"/>
            <w:gridSpan w:val="2"/>
            <w:shd w:val="clear" w:color="auto" w:fill="auto"/>
          </w:tcPr>
          <w:p w:rsidR="00BC5953" w:rsidRPr="001E67B1" w:rsidRDefault="00BC5953" w:rsidP="0093198D">
            <w:pPr>
              <w:spacing w:before="80" w:line="276" w:lineRule="auto"/>
              <w:jc w:val="both"/>
              <w:rPr>
                <w:rFonts w:ascii="Arial" w:hAnsi="Arial" w:cs="Arial"/>
                <w:b/>
                <w:sz w:val="20"/>
                <w:szCs w:val="20"/>
              </w:rPr>
            </w:pPr>
            <w:r w:rsidRPr="001E67B1">
              <w:rPr>
                <w:rFonts w:ascii="Arial" w:hAnsi="Arial" w:cs="Arial"/>
                <w:b/>
                <w:sz w:val="20"/>
                <w:szCs w:val="20"/>
              </w:rPr>
              <w:t xml:space="preserve">Leistungsstufe 1 </w:t>
            </w:r>
          </w:p>
        </w:tc>
      </w:tr>
      <w:tr w:rsidR="00BC5953" w:rsidRPr="001E67B1" w:rsidTr="001E67B1">
        <w:trPr>
          <w:cantSplit/>
        </w:trPr>
        <w:tc>
          <w:tcPr>
            <w:tcW w:w="1701" w:type="dxa"/>
            <w:shd w:val="clear" w:color="auto" w:fill="auto"/>
          </w:tcPr>
          <w:p w:rsidR="00BC5953" w:rsidRPr="001E67B1" w:rsidRDefault="00BC5953" w:rsidP="00BC5953">
            <w:pPr>
              <w:spacing w:before="80" w:line="276" w:lineRule="auto"/>
              <w:ind w:left="504"/>
              <w:rPr>
                <w:rFonts w:ascii="Arial" w:hAnsi="Arial" w:cs="Arial"/>
                <w:b/>
                <w:sz w:val="20"/>
                <w:szCs w:val="20"/>
              </w:rPr>
            </w:pPr>
            <w:r w:rsidRPr="001E67B1">
              <w:rPr>
                <w:rFonts w:ascii="Arial" w:hAnsi="Arial" w:cs="Arial"/>
                <w:b/>
                <w:sz w:val="20"/>
                <w:szCs w:val="20"/>
              </w:rPr>
              <w:t>Zu 6.1.1</w:t>
            </w:r>
          </w:p>
        </w:tc>
        <w:tc>
          <w:tcPr>
            <w:tcW w:w="7655" w:type="dxa"/>
            <w:gridSpan w:val="2"/>
            <w:shd w:val="clear" w:color="auto" w:fill="auto"/>
          </w:tcPr>
          <w:p w:rsidR="00BC5953" w:rsidRPr="001E67B1" w:rsidRDefault="00BC5953" w:rsidP="0093198D">
            <w:pPr>
              <w:spacing w:before="80" w:line="276" w:lineRule="auto"/>
              <w:jc w:val="both"/>
              <w:rPr>
                <w:rFonts w:ascii="Arial" w:hAnsi="Arial" w:cs="Arial"/>
                <w:b/>
                <w:sz w:val="20"/>
                <w:szCs w:val="20"/>
              </w:rPr>
            </w:pPr>
            <w:r w:rsidRPr="001E67B1">
              <w:rPr>
                <w:rFonts w:ascii="Arial" w:hAnsi="Arial" w:cs="Arial"/>
                <w:b/>
                <w:sz w:val="20"/>
                <w:szCs w:val="20"/>
              </w:rPr>
              <w:t>Leistungsstufe 1A – Grundlagenermittlung</w:t>
            </w:r>
          </w:p>
          <w:p w:rsidR="00BC5953" w:rsidRPr="001E67B1" w:rsidRDefault="00BC5953" w:rsidP="00FF65E8">
            <w:pPr>
              <w:spacing w:before="80" w:line="276" w:lineRule="auto"/>
              <w:jc w:val="both"/>
              <w:rPr>
                <w:rFonts w:ascii="Arial" w:hAnsi="Arial" w:cs="Arial"/>
                <w:sz w:val="20"/>
                <w:szCs w:val="20"/>
              </w:rPr>
            </w:pPr>
            <w:r w:rsidRPr="001E67B1">
              <w:rPr>
                <w:rFonts w:ascii="Arial" w:hAnsi="Arial" w:cs="Arial"/>
                <w:sz w:val="20"/>
                <w:szCs w:val="20"/>
              </w:rPr>
              <w:t>Die Leistungen/Teilleistungen der Grundlagenermittlung sind nur zu beauftragen, sofern sie nicht im Rahmen des Projektantrag</w:t>
            </w:r>
            <w:r w:rsidR="00A830FB" w:rsidRPr="001E67B1">
              <w:rPr>
                <w:rFonts w:ascii="Arial" w:hAnsi="Arial" w:cs="Arial"/>
                <w:sz w:val="20"/>
                <w:szCs w:val="20"/>
              </w:rPr>
              <w:t>s</w:t>
            </w:r>
            <w:r w:rsidRPr="001E67B1">
              <w:rPr>
                <w:rFonts w:ascii="Arial" w:hAnsi="Arial" w:cs="Arial"/>
                <w:sz w:val="20"/>
                <w:szCs w:val="20"/>
              </w:rPr>
              <w:t>/der Bedarfs</w:t>
            </w:r>
            <w:r w:rsidR="006E2BEA" w:rsidRPr="001E67B1">
              <w:rPr>
                <w:rFonts w:ascii="Arial" w:hAnsi="Arial" w:cs="Arial"/>
                <w:sz w:val="20"/>
                <w:szCs w:val="20"/>
              </w:rPr>
              <w:t xml:space="preserve">beschreibung </w:t>
            </w:r>
            <w:r w:rsidR="00FF65E8" w:rsidRPr="001E67B1">
              <w:rPr>
                <w:rFonts w:ascii="Arial" w:hAnsi="Arial" w:cs="Arial"/>
                <w:sz w:val="20"/>
                <w:szCs w:val="20"/>
              </w:rPr>
              <w:t>abschließend</w:t>
            </w:r>
            <w:r w:rsidRPr="001E67B1">
              <w:rPr>
                <w:rFonts w:ascii="Arial" w:hAnsi="Arial" w:cs="Arial"/>
                <w:sz w:val="20"/>
                <w:szCs w:val="20"/>
              </w:rPr>
              <w:t xml:space="preserve"> erbracht wurden.</w:t>
            </w:r>
          </w:p>
        </w:tc>
      </w:tr>
      <w:tr w:rsidR="00BC5953" w:rsidRPr="001E67B1" w:rsidTr="001E67B1">
        <w:trPr>
          <w:cantSplit/>
        </w:trPr>
        <w:tc>
          <w:tcPr>
            <w:tcW w:w="1701" w:type="dxa"/>
            <w:shd w:val="clear" w:color="auto" w:fill="auto"/>
          </w:tcPr>
          <w:p w:rsidR="00BC5953" w:rsidRPr="001E67B1" w:rsidRDefault="00BC5953" w:rsidP="00BC5953">
            <w:pPr>
              <w:spacing w:before="80" w:line="276" w:lineRule="auto"/>
              <w:ind w:left="504"/>
              <w:rPr>
                <w:rFonts w:ascii="Arial" w:hAnsi="Arial" w:cs="Arial"/>
                <w:b/>
                <w:sz w:val="20"/>
                <w:szCs w:val="20"/>
              </w:rPr>
            </w:pPr>
            <w:r w:rsidRPr="001E67B1">
              <w:rPr>
                <w:rFonts w:ascii="Arial" w:hAnsi="Arial" w:cs="Arial"/>
                <w:b/>
                <w:sz w:val="20"/>
                <w:szCs w:val="20"/>
              </w:rPr>
              <w:t>Zu 6.1.2</w:t>
            </w:r>
          </w:p>
        </w:tc>
        <w:tc>
          <w:tcPr>
            <w:tcW w:w="7655" w:type="dxa"/>
            <w:gridSpan w:val="2"/>
            <w:shd w:val="clear" w:color="auto" w:fill="auto"/>
          </w:tcPr>
          <w:p w:rsidR="00BC5953" w:rsidRPr="001E67B1" w:rsidRDefault="00BC5953" w:rsidP="00BC5953">
            <w:pPr>
              <w:spacing w:before="80" w:line="276" w:lineRule="auto"/>
              <w:jc w:val="both"/>
              <w:rPr>
                <w:rFonts w:ascii="Arial" w:hAnsi="Arial" w:cs="Arial"/>
                <w:b/>
                <w:sz w:val="20"/>
                <w:szCs w:val="20"/>
              </w:rPr>
            </w:pPr>
            <w:r w:rsidRPr="001E67B1">
              <w:rPr>
                <w:rFonts w:ascii="Arial" w:hAnsi="Arial" w:cs="Arial"/>
                <w:b/>
                <w:sz w:val="20"/>
                <w:szCs w:val="20"/>
              </w:rPr>
              <w:t>Leistungsstufe 1B – Vorplanung</w:t>
            </w:r>
          </w:p>
          <w:p w:rsidR="00F8266D" w:rsidRPr="001E67B1" w:rsidRDefault="00E4590B" w:rsidP="00E4458B">
            <w:pPr>
              <w:spacing w:before="80" w:line="276" w:lineRule="auto"/>
              <w:jc w:val="both"/>
              <w:rPr>
                <w:rFonts w:ascii="Arial" w:hAnsi="Arial" w:cs="Arial"/>
                <w:sz w:val="20"/>
                <w:szCs w:val="20"/>
              </w:rPr>
            </w:pPr>
            <w:r w:rsidRPr="001E67B1">
              <w:rPr>
                <w:rFonts w:ascii="Arial" w:hAnsi="Arial" w:cs="Arial"/>
                <w:sz w:val="20"/>
                <w:szCs w:val="20"/>
              </w:rPr>
              <w:t>Die Federführung bei Vorverhandlungen mit den Behörden obliegt dem Auftraggeber. Diese Teilleistung</w:t>
            </w:r>
            <w:r w:rsidR="00E4458B" w:rsidRPr="001E67B1">
              <w:rPr>
                <w:rFonts w:ascii="Arial" w:hAnsi="Arial" w:cs="Arial"/>
                <w:sz w:val="20"/>
                <w:szCs w:val="20"/>
              </w:rPr>
              <w:t xml:space="preserve"> ist</w:t>
            </w:r>
            <w:r w:rsidRPr="001E67B1">
              <w:rPr>
                <w:rFonts w:ascii="Arial" w:hAnsi="Arial" w:cs="Arial"/>
                <w:sz w:val="20"/>
                <w:szCs w:val="20"/>
              </w:rPr>
              <w:t xml:space="preserve"> daher in § 6 Nummer 6.1.2.1 vorangekreuzt. In der Anlage zu § 6 ist diese Teilleistung auf ein Mitwirken beschränkt. </w:t>
            </w:r>
          </w:p>
        </w:tc>
      </w:tr>
      <w:tr w:rsidR="00CA7BF4" w:rsidRPr="001E67B1" w:rsidTr="001E67B1">
        <w:trPr>
          <w:cantSplit/>
        </w:trPr>
        <w:tc>
          <w:tcPr>
            <w:tcW w:w="1701" w:type="dxa"/>
            <w:shd w:val="clear" w:color="auto" w:fill="auto"/>
          </w:tcPr>
          <w:p w:rsidR="00CA7BF4" w:rsidRPr="001E67B1" w:rsidRDefault="00CA7BF4" w:rsidP="00CA7BF4">
            <w:pPr>
              <w:spacing w:before="80" w:line="276" w:lineRule="auto"/>
              <w:ind w:left="504"/>
              <w:rPr>
                <w:rFonts w:ascii="Arial" w:hAnsi="Arial" w:cs="Arial"/>
                <w:b/>
                <w:sz w:val="20"/>
                <w:szCs w:val="20"/>
              </w:rPr>
            </w:pPr>
            <w:r w:rsidRPr="001E67B1">
              <w:rPr>
                <w:rFonts w:ascii="Arial" w:hAnsi="Arial" w:cs="Arial"/>
                <w:b/>
                <w:sz w:val="20"/>
                <w:szCs w:val="20"/>
              </w:rPr>
              <w:lastRenderedPageBreak/>
              <w:t>Zu 6.1.3</w:t>
            </w:r>
          </w:p>
        </w:tc>
        <w:tc>
          <w:tcPr>
            <w:tcW w:w="7655" w:type="dxa"/>
            <w:gridSpan w:val="2"/>
            <w:shd w:val="clear" w:color="auto" w:fill="auto"/>
          </w:tcPr>
          <w:p w:rsidR="00CA7BF4" w:rsidRPr="001E67B1" w:rsidRDefault="00CA7BF4" w:rsidP="00CA7BF4">
            <w:pPr>
              <w:spacing w:before="80" w:line="276" w:lineRule="auto"/>
              <w:jc w:val="both"/>
              <w:rPr>
                <w:rFonts w:ascii="Arial" w:hAnsi="Arial" w:cs="Arial"/>
                <w:b/>
                <w:sz w:val="20"/>
                <w:szCs w:val="20"/>
              </w:rPr>
            </w:pPr>
            <w:r w:rsidRPr="001E67B1">
              <w:rPr>
                <w:rFonts w:ascii="Arial" w:hAnsi="Arial" w:cs="Arial"/>
                <w:b/>
                <w:sz w:val="20"/>
                <w:szCs w:val="20"/>
              </w:rPr>
              <w:t>Leistungsstufe 1C – Entwurfsplanung</w:t>
            </w:r>
          </w:p>
          <w:p w:rsidR="00CA7BF4" w:rsidRPr="001E67B1" w:rsidRDefault="00CA7BF4" w:rsidP="00E4458B">
            <w:pPr>
              <w:spacing w:before="80" w:line="276" w:lineRule="auto"/>
              <w:jc w:val="both"/>
              <w:rPr>
                <w:rFonts w:ascii="Arial" w:hAnsi="Arial" w:cs="Arial"/>
                <w:sz w:val="20"/>
                <w:szCs w:val="20"/>
              </w:rPr>
            </w:pPr>
            <w:r w:rsidRPr="001E67B1">
              <w:rPr>
                <w:rFonts w:ascii="Arial" w:hAnsi="Arial" w:cs="Arial"/>
                <w:sz w:val="20"/>
                <w:szCs w:val="20"/>
              </w:rPr>
              <w:t xml:space="preserve">Die Federführung bei Verhandlungen mit den Behörden obliegt dem Auftraggeber. Diese Teilleistung </w:t>
            </w:r>
            <w:r w:rsidR="00E4458B" w:rsidRPr="001E67B1">
              <w:rPr>
                <w:rFonts w:ascii="Arial" w:hAnsi="Arial" w:cs="Arial"/>
                <w:sz w:val="20"/>
                <w:szCs w:val="20"/>
              </w:rPr>
              <w:t>ist</w:t>
            </w:r>
            <w:r w:rsidRPr="001E67B1">
              <w:rPr>
                <w:rFonts w:ascii="Arial" w:hAnsi="Arial" w:cs="Arial"/>
                <w:sz w:val="20"/>
                <w:szCs w:val="20"/>
              </w:rPr>
              <w:t xml:space="preserve"> daher in § 6 Nummer 6.1.3.1 vorangekreuzt. In der Anlage zu § 6 ist diese Teilleistung auf ein Mitwirken beschränkt. </w:t>
            </w:r>
          </w:p>
        </w:tc>
      </w:tr>
      <w:tr w:rsidR="00BC5953" w:rsidRPr="001E67B1" w:rsidTr="001E67B1">
        <w:trPr>
          <w:cantSplit/>
        </w:trPr>
        <w:tc>
          <w:tcPr>
            <w:tcW w:w="1701" w:type="dxa"/>
            <w:shd w:val="clear" w:color="auto" w:fill="auto"/>
          </w:tcPr>
          <w:p w:rsidR="00BC5953" w:rsidRPr="001E67B1" w:rsidRDefault="00BC5953" w:rsidP="00BC5953">
            <w:pPr>
              <w:spacing w:before="80" w:line="276" w:lineRule="auto"/>
              <w:ind w:left="504"/>
              <w:rPr>
                <w:rFonts w:ascii="Arial" w:hAnsi="Arial" w:cs="Arial"/>
                <w:b/>
                <w:sz w:val="20"/>
                <w:szCs w:val="20"/>
              </w:rPr>
            </w:pPr>
            <w:r w:rsidRPr="001E67B1">
              <w:rPr>
                <w:rFonts w:ascii="Arial" w:hAnsi="Arial" w:cs="Arial"/>
                <w:b/>
                <w:sz w:val="20"/>
                <w:szCs w:val="20"/>
              </w:rPr>
              <w:t>Zu 6.1.4</w:t>
            </w:r>
          </w:p>
          <w:p w:rsidR="00BC5953" w:rsidRPr="001E67B1" w:rsidRDefault="00BC5953" w:rsidP="00BC5953">
            <w:pPr>
              <w:spacing w:before="80" w:line="276" w:lineRule="auto"/>
              <w:ind w:left="504"/>
              <w:rPr>
                <w:rFonts w:ascii="Arial" w:hAnsi="Arial" w:cs="Arial"/>
                <w:b/>
                <w:sz w:val="20"/>
                <w:szCs w:val="20"/>
              </w:rPr>
            </w:pPr>
          </w:p>
        </w:tc>
        <w:tc>
          <w:tcPr>
            <w:tcW w:w="7655" w:type="dxa"/>
            <w:gridSpan w:val="2"/>
            <w:shd w:val="clear" w:color="auto" w:fill="auto"/>
          </w:tcPr>
          <w:p w:rsidR="00BC5953" w:rsidRPr="001E67B1" w:rsidRDefault="00BC5953" w:rsidP="00BC5953">
            <w:pPr>
              <w:spacing w:before="80" w:line="276" w:lineRule="auto"/>
              <w:jc w:val="both"/>
              <w:rPr>
                <w:rFonts w:ascii="Arial" w:hAnsi="Arial" w:cs="Arial"/>
                <w:b/>
                <w:sz w:val="20"/>
                <w:szCs w:val="20"/>
              </w:rPr>
            </w:pPr>
            <w:r w:rsidRPr="001E67B1">
              <w:rPr>
                <w:rFonts w:ascii="Arial" w:hAnsi="Arial" w:cs="Arial"/>
                <w:b/>
                <w:sz w:val="20"/>
                <w:szCs w:val="20"/>
              </w:rPr>
              <w:t>Leistungsstufe 1D – Geneh</w:t>
            </w:r>
            <w:r w:rsidR="00DA5B6F" w:rsidRPr="001E67B1">
              <w:rPr>
                <w:rFonts w:ascii="Arial" w:hAnsi="Arial" w:cs="Arial"/>
                <w:b/>
                <w:sz w:val="20"/>
                <w:szCs w:val="20"/>
              </w:rPr>
              <w:t>m</w:t>
            </w:r>
            <w:r w:rsidRPr="001E67B1">
              <w:rPr>
                <w:rFonts w:ascii="Arial" w:hAnsi="Arial" w:cs="Arial"/>
                <w:b/>
                <w:sz w:val="20"/>
                <w:szCs w:val="20"/>
              </w:rPr>
              <w:t>igungsplanung</w:t>
            </w:r>
          </w:p>
          <w:p w:rsidR="00BC5953" w:rsidRPr="001E67B1" w:rsidRDefault="00BC5953" w:rsidP="00BC5953">
            <w:pPr>
              <w:spacing w:before="80" w:line="276" w:lineRule="auto"/>
              <w:jc w:val="both"/>
              <w:rPr>
                <w:rFonts w:ascii="Arial" w:hAnsi="Arial" w:cs="Arial"/>
                <w:sz w:val="20"/>
                <w:szCs w:val="20"/>
              </w:rPr>
            </w:pPr>
            <w:r w:rsidRPr="001E67B1">
              <w:rPr>
                <w:rFonts w:ascii="Arial" w:hAnsi="Arial" w:cs="Arial"/>
                <w:sz w:val="20"/>
                <w:szCs w:val="20"/>
              </w:rPr>
              <w:t>Das Einreichen der Genehmigungsunterlagen bei den zuständigen Behörden und die Federführung bei Verhandlungen mit diesen obliegen dem Auftraggeber. Diese Teilleistungen sind daher in § 6 Nummer 6.1.</w:t>
            </w:r>
            <w:r w:rsidR="00DA5B6F" w:rsidRPr="001E67B1">
              <w:rPr>
                <w:rFonts w:ascii="Arial" w:hAnsi="Arial" w:cs="Arial"/>
                <w:sz w:val="20"/>
                <w:szCs w:val="20"/>
              </w:rPr>
              <w:t>4.</w:t>
            </w:r>
            <w:r w:rsidRPr="001E67B1">
              <w:rPr>
                <w:rFonts w:ascii="Arial" w:hAnsi="Arial" w:cs="Arial"/>
                <w:sz w:val="20"/>
                <w:szCs w:val="20"/>
              </w:rPr>
              <w:t xml:space="preserve">1 vorangekreuzt. In der Anlage zu § 6 ist diese Teilleistung auf ein Mitwirken beschränkt. </w:t>
            </w:r>
          </w:p>
        </w:tc>
      </w:tr>
      <w:tr w:rsidR="00D766F9" w:rsidRPr="001E67B1" w:rsidTr="001E67B1">
        <w:trPr>
          <w:cantSplit/>
        </w:trPr>
        <w:tc>
          <w:tcPr>
            <w:tcW w:w="1701" w:type="dxa"/>
            <w:shd w:val="clear" w:color="auto" w:fill="auto"/>
          </w:tcPr>
          <w:p w:rsidR="00D766F9" w:rsidRPr="001E67B1" w:rsidRDefault="00D766F9" w:rsidP="00BC5953">
            <w:pPr>
              <w:spacing w:before="80" w:line="276" w:lineRule="auto"/>
              <w:ind w:left="504"/>
              <w:rPr>
                <w:rFonts w:ascii="Arial" w:hAnsi="Arial" w:cs="Arial"/>
                <w:b/>
                <w:sz w:val="20"/>
                <w:szCs w:val="20"/>
              </w:rPr>
            </w:pPr>
          </w:p>
        </w:tc>
        <w:tc>
          <w:tcPr>
            <w:tcW w:w="7655" w:type="dxa"/>
            <w:gridSpan w:val="2"/>
            <w:shd w:val="clear" w:color="auto" w:fill="auto"/>
          </w:tcPr>
          <w:p w:rsidR="00D766F9" w:rsidRPr="001E67B1" w:rsidRDefault="00D766F9" w:rsidP="00D766F9">
            <w:pPr>
              <w:spacing w:before="80" w:line="276" w:lineRule="auto"/>
              <w:jc w:val="both"/>
              <w:rPr>
                <w:rFonts w:ascii="Arial" w:hAnsi="Arial" w:cs="Arial"/>
                <w:b/>
                <w:sz w:val="20"/>
                <w:szCs w:val="20"/>
              </w:rPr>
            </w:pPr>
            <w:r w:rsidRPr="001E67B1">
              <w:rPr>
                <w:rFonts w:ascii="Arial" w:hAnsi="Arial" w:cs="Arial"/>
                <w:sz w:val="20"/>
                <w:szCs w:val="20"/>
              </w:rPr>
              <w:t>Nur ausnahmsweise (z.</w:t>
            </w:r>
            <w:r w:rsidR="00922E01" w:rsidRPr="001E67B1">
              <w:rPr>
                <w:rFonts w:ascii="Arial" w:hAnsi="Arial" w:cs="Arial"/>
                <w:sz w:val="20"/>
                <w:szCs w:val="20"/>
              </w:rPr>
              <w:t xml:space="preserve"> </w:t>
            </w:r>
            <w:r w:rsidRPr="001E67B1">
              <w:rPr>
                <w:rFonts w:ascii="Arial" w:hAnsi="Arial" w:cs="Arial"/>
                <w:sz w:val="20"/>
                <w:szCs w:val="20"/>
              </w:rPr>
              <w:t>B. Auslandsbau) sind diese Aufgaben delegierbar. Dann sind die Kreuze in Nummer 6.1.2.1, 6.1.3.1 und 6.1.4.1 zu entfernen, in der Anlage zu § 6 das „Mitwirken“ zu streichen und die vollständige Leistung gemäß HOAI zu beauftragen.</w:t>
            </w:r>
          </w:p>
        </w:tc>
      </w:tr>
      <w:tr w:rsidR="00F9122D" w:rsidRPr="001E67B1" w:rsidTr="001E67B1">
        <w:trPr>
          <w:cantSplit/>
        </w:trPr>
        <w:tc>
          <w:tcPr>
            <w:tcW w:w="1701" w:type="dxa"/>
            <w:shd w:val="clear" w:color="auto" w:fill="auto"/>
          </w:tcPr>
          <w:p w:rsidR="00F9122D" w:rsidRPr="001E67B1" w:rsidRDefault="00770F23" w:rsidP="0093198D">
            <w:pPr>
              <w:spacing w:before="80" w:line="276" w:lineRule="auto"/>
              <w:ind w:firstLine="549"/>
              <w:rPr>
                <w:rFonts w:ascii="Arial" w:hAnsi="Arial" w:cs="Arial"/>
                <w:b/>
                <w:sz w:val="20"/>
                <w:szCs w:val="20"/>
              </w:rPr>
            </w:pPr>
            <w:r w:rsidRPr="001E67B1">
              <w:rPr>
                <w:rFonts w:ascii="Arial" w:hAnsi="Arial" w:cs="Arial"/>
                <w:b/>
                <w:sz w:val="20"/>
                <w:szCs w:val="20"/>
              </w:rPr>
              <w:t>Zu 6.1.4.2</w:t>
            </w:r>
          </w:p>
        </w:tc>
        <w:tc>
          <w:tcPr>
            <w:tcW w:w="7655" w:type="dxa"/>
            <w:gridSpan w:val="2"/>
            <w:shd w:val="clear" w:color="auto" w:fill="auto"/>
          </w:tcPr>
          <w:p w:rsidR="00F9122D" w:rsidRPr="001E67B1" w:rsidRDefault="005C2A37" w:rsidP="0093198D">
            <w:pPr>
              <w:spacing w:before="80" w:line="276" w:lineRule="auto"/>
              <w:jc w:val="both"/>
              <w:rPr>
                <w:rFonts w:ascii="Arial" w:hAnsi="Arial" w:cs="Arial"/>
                <w:sz w:val="20"/>
                <w:szCs w:val="20"/>
              </w:rPr>
            </w:pPr>
            <w:r w:rsidRPr="001E67B1">
              <w:rPr>
                <w:rFonts w:ascii="Arial" w:hAnsi="Arial" w:cs="Arial"/>
                <w:sz w:val="20"/>
                <w:szCs w:val="20"/>
              </w:rPr>
              <w:t>Die Übergabe der Unterlagen ist erst dann zu bestätigen, wenn die Unterlagen vollständig vorliegen und der Nutzer sein Einverständnis gegeben hat.</w:t>
            </w:r>
          </w:p>
        </w:tc>
      </w:tr>
      <w:tr w:rsidR="00972FF7" w:rsidRPr="001E67B1" w:rsidTr="001E67B1">
        <w:trPr>
          <w:cantSplit/>
        </w:trPr>
        <w:tc>
          <w:tcPr>
            <w:tcW w:w="1701" w:type="dxa"/>
            <w:shd w:val="clear" w:color="auto" w:fill="auto"/>
          </w:tcPr>
          <w:p w:rsidR="00972FF7" w:rsidRPr="001E67B1" w:rsidRDefault="00972FF7" w:rsidP="0093198D">
            <w:pPr>
              <w:spacing w:before="80" w:line="276" w:lineRule="auto"/>
              <w:ind w:firstLine="549"/>
              <w:rPr>
                <w:rFonts w:ascii="Arial" w:hAnsi="Arial" w:cs="Arial"/>
                <w:b/>
                <w:sz w:val="20"/>
                <w:szCs w:val="20"/>
              </w:rPr>
            </w:pPr>
          </w:p>
        </w:tc>
        <w:tc>
          <w:tcPr>
            <w:tcW w:w="7655" w:type="dxa"/>
            <w:gridSpan w:val="2"/>
            <w:shd w:val="clear" w:color="auto" w:fill="auto"/>
          </w:tcPr>
          <w:p w:rsidR="00972FF7" w:rsidRPr="001E67B1" w:rsidRDefault="00972FF7" w:rsidP="0093198D">
            <w:pPr>
              <w:spacing w:before="80" w:line="276" w:lineRule="auto"/>
              <w:jc w:val="both"/>
              <w:rPr>
                <w:rFonts w:ascii="Arial" w:hAnsi="Arial" w:cs="Arial"/>
                <w:sz w:val="20"/>
                <w:szCs w:val="20"/>
              </w:rPr>
            </w:pPr>
          </w:p>
        </w:tc>
      </w:tr>
      <w:tr w:rsidR="00B834FA" w:rsidRPr="001E67B1" w:rsidTr="001E67B1">
        <w:trPr>
          <w:cantSplit/>
        </w:trPr>
        <w:tc>
          <w:tcPr>
            <w:tcW w:w="1701" w:type="dxa"/>
            <w:shd w:val="clear" w:color="auto" w:fill="auto"/>
          </w:tcPr>
          <w:p w:rsidR="00B834FA" w:rsidRPr="001E67B1" w:rsidRDefault="0082183A" w:rsidP="00B834FA">
            <w:pPr>
              <w:spacing w:before="80" w:line="276" w:lineRule="auto"/>
              <w:ind w:firstLine="549"/>
              <w:rPr>
                <w:rFonts w:ascii="Arial" w:hAnsi="Arial" w:cs="Arial"/>
                <w:b/>
                <w:sz w:val="20"/>
                <w:szCs w:val="20"/>
              </w:rPr>
            </w:pPr>
            <w:r w:rsidRPr="001E67B1">
              <w:br w:type="page"/>
            </w:r>
            <w:r w:rsidR="00B834FA" w:rsidRPr="001E67B1">
              <w:rPr>
                <w:rFonts w:ascii="Arial" w:hAnsi="Arial" w:cs="Arial"/>
                <w:b/>
                <w:sz w:val="20"/>
                <w:szCs w:val="20"/>
              </w:rPr>
              <w:t>Zu 6.3</w:t>
            </w:r>
          </w:p>
        </w:tc>
        <w:tc>
          <w:tcPr>
            <w:tcW w:w="7655" w:type="dxa"/>
            <w:gridSpan w:val="2"/>
            <w:shd w:val="clear" w:color="auto" w:fill="auto"/>
          </w:tcPr>
          <w:p w:rsidR="00B834FA" w:rsidRPr="001E67B1" w:rsidRDefault="00B834FA" w:rsidP="0093198D">
            <w:pPr>
              <w:spacing w:before="80" w:line="276" w:lineRule="auto"/>
              <w:jc w:val="both"/>
              <w:rPr>
                <w:rFonts w:ascii="Arial" w:hAnsi="Arial" w:cs="Arial"/>
                <w:b/>
                <w:sz w:val="20"/>
                <w:szCs w:val="20"/>
              </w:rPr>
            </w:pPr>
            <w:r w:rsidRPr="001E67B1">
              <w:rPr>
                <w:rFonts w:ascii="Arial" w:hAnsi="Arial" w:cs="Arial"/>
                <w:b/>
                <w:sz w:val="20"/>
                <w:szCs w:val="20"/>
              </w:rPr>
              <w:t>Leistungsstufe 3</w:t>
            </w:r>
          </w:p>
        </w:tc>
      </w:tr>
      <w:tr w:rsidR="00F9122D" w:rsidRPr="001E67B1" w:rsidTr="001E67B1">
        <w:trPr>
          <w:cantSplit/>
        </w:trPr>
        <w:tc>
          <w:tcPr>
            <w:tcW w:w="1701" w:type="dxa"/>
            <w:shd w:val="clear" w:color="auto" w:fill="auto"/>
          </w:tcPr>
          <w:p w:rsidR="002C2768" w:rsidRPr="001E67B1" w:rsidRDefault="002C2768" w:rsidP="0093198D">
            <w:pPr>
              <w:spacing w:before="80" w:line="276" w:lineRule="auto"/>
              <w:ind w:firstLine="549"/>
              <w:rPr>
                <w:rFonts w:ascii="Arial" w:hAnsi="Arial" w:cs="Arial"/>
                <w:b/>
                <w:sz w:val="20"/>
                <w:szCs w:val="20"/>
              </w:rPr>
            </w:pPr>
            <w:r w:rsidRPr="001E67B1">
              <w:rPr>
                <w:rFonts w:ascii="Arial" w:hAnsi="Arial" w:cs="Arial"/>
                <w:b/>
                <w:sz w:val="20"/>
                <w:szCs w:val="20"/>
              </w:rPr>
              <w:t>Zu 6.3.2</w:t>
            </w:r>
            <w:r w:rsidR="00770F23" w:rsidRPr="001E67B1">
              <w:rPr>
                <w:rFonts w:ascii="Arial" w:hAnsi="Arial" w:cs="Arial"/>
                <w:b/>
                <w:sz w:val="20"/>
                <w:szCs w:val="20"/>
              </w:rPr>
              <w:t>.1</w:t>
            </w:r>
          </w:p>
        </w:tc>
        <w:tc>
          <w:tcPr>
            <w:tcW w:w="7655" w:type="dxa"/>
            <w:gridSpan w:val="2"/>
            <w:shd w:val="clear" w:color="auto" w:fill="auto"/>
          </w:tcPr>
          <w:p w:rsidR="00F9122D" w:rsidRPr="001E67B1" w:rsidRDefault="00BD4F0A" w:rsidP="0093198D">
            <w:pPr>
              <w:spacing w:before="80" w:line="276" w:lineRule="auto"/>
              <w:jc w:val="both"/>
              <w:rPr>
                <w:rFonts w:ascii="Arial" w:hAnsi="Arial" w:cs="Arial"/>
                <w:sz w:val="20"/>
                <w:szCs w:val="20"/>
              </w:rPr>
            </w:pPr>
            <w:r w:rsidRPr="001E67B1">
              <w:rPr>
                <w:rFonts w:ascii="Arial" w:hAnsi="Arial" w:cs="Arial"/>
                <w:sz w:val="20"/>
                <w:szCs w:val="20"/>
              </w:rPr>
              <w:t xml:space="preserve"> </w:t>
            </w:r>
            <w:r w:rsidR="005C2A37" w:rsidRPr="001E67B1">
              <w:rPr>
                <w:rFonts w:ascii="Arial" w:hAnsi="Arial" w:cs="Arial"/>
                <w:sz w:val="20"/>
                <w:szCs w:val="20"/>
              </w:rPr>
              <w:t>„Durchsicht“ heißt formale Prüfung der Angebote. Sie umfasst die Prüfung der Vollständigkeit der geforderten Angaben und Erklärungen im Angebot und der weiteren Erklärungen und Unterlagen zum Angebot, Änderunge</w:t>
            </w:r>
            <w:r w:rsidR="00352C58" w:rsidRPr="001E67B1">
              <w:rPr>
                <w:rFonts w:ascii="Arial" w:hAnsi="Arial" w:cs="Arial"/>
                <w:sz w:val="20"/>
                <w:szCs w:val="20"/>
              </w:rPr>
              <w:t xml:space="preserve">n, Unterschrift usw. (siehe Nr. </w:t>
            </w:r>
            <w:r w:rsidR="005C2A37" w:rsidRPr="001E67B1">
              <w:rPr>
                <w:rFonts w:ascii="Arial" w:hAnsi="Arial" w:cs="Arial"/>
                <w:sz w:val="20"/>
                <w:szCs w:val="20"/>
              </w:rPr>
              <w:t>1.1 der Richtlinie zu 321</w:t>
            </w:r>
            <w:r w:rsidR="00352C58" w:rsidRPr="001E67B1">
              <w:rPr>
                <w:rFonts w:ascii="Arial" w:hAnsi="Arial" w:cs="Arial"/>
                <w:sz w:val="20"/>
                <w:szCs w:val="20"/>
              </w:rPr>
              <w:t xml:space="preserve"> </w:t>
            </w:r>
            <w:r w:rsidR="005C2A37" w:rsidRPr="001E67B1">
              <w:rPr>
                <w:rFonts w:ascii="Arial" w:hAnsi="Arial" w:cs="Arial"/>
                <w:sz w:val="20"/>
                <w:szCs w:val="20"/>
              </w:rPr>
              <w:t>VHB).</w:t>
            </w:r>
          </w:p>
          <w:p w:rsidR="0099483E" w:rsidRPr="001E67B1" w:rsidRDefault="0099483E" w:rsidP="0093198D">
            <w:pPr>
              <w:spacing w:before="80" w:line="276" w:lineRule="auto"/>
              <w:jc w:val="both"/>
              <w:rPr>
                <w:rFonts w:ascii="Arial" w:hAnsi="Arial" w:cs="Arial"/>
                <w:sz w:val="20"/>
                <w:szCs w:val="20"/>
              </w:rPr>
            </w:pPr>
            <w:r w:rsidRPr="001E67B1">
              <w:rPr>
                <w:rFonts w:ascii="Arial" w:hAnsi="Arial" w:cs="Arial"/>
                <w:sz w:val="20"/>
                <w:szCs w:val="20"/>
              </w:rPr>
              <w:t>Das Nachrechnen der Angebote ersetzt nicht die rechnerische Prüfung, die als Teilleistung der Leistungsphase 7 durch den Auftragnehmer zu erbringen ist.</w:t>
            </w:r>
          </w:p>
        </w:tc>
      </w:tr>
      <w:tr w:rsidR="00B834FA" w:rsidRPr="001E67B1" w:rsidTr="001E67B1">
        <w:trPr>
          <w:cantSplit/>
        </w:trPr>
        <w:tc>
          <w:tcPr>
            <w:tcW w:w="1701" w:type="dxa"/>
            <w:shd w:val="clear" w:color="auto" w:fill="auto"/>
          </w:tcPr>
          <w:p w:rsidR="00B834FA" w:rsidRPr="001E67B1" w:rsidRDefault="00B834FA" w:rsidP="0093198D">
            <w:pPr>
              <w:spacing w:before="80" w:line="276" w:lineRule="auto"/>
              <w:ind w:firstLine="549"/>
              <w:rPr>
                <w:rFonts w:ascii="Arial" w:hAnsi="Arial" w:cs="Arial"/>
                <w:b/>
                <w:sz w:val="20"/>
                <w:szCs w:val="20"/>
              </w:rPr>
            </w:pPr>
          </w:p>
        </w:tc>
        <w:tc>
          <w:tcPr>
            <w:tcW w:w="7655" w:type="dxa"/>
            <w:gridSpan w:val="2"/>
            <w:shd w:val="clear" w:color="auto" w:fill="auto"/>
          </w:tcPr>
          <w:p w:rsidR="00B834FA" w:rsidRPr="001E67B1" w:rsidRDefault="00B834FA" w:rsidP="0093198D">
            <w:pPr>
              <w:spacing w:before="80" w:line="276" w:lineRule="auto"/>
              <w:jc w:val="both"/>
              <w:rPr>
                <w:rFonts w:ascii="Arial" w:hAnsi="Arial" w:cs="Arial"/>
                <w:b/>
                <w:sz w:val="20"/>
                <w:szCs w:val="20"/>
              </w:rPr>
            </w:pPr>
          </w:p>
        </w:tc>
      </w:tr>
      <w:tr w:rsidR="00BD4F0A" w:rsidRPr="001E67B1" w:rsidTr="001E67B1">
        <w:trPr>
          <w:cantSplit/>
        </w:trPr>
        <w:tc>
          <w:tcPr>
            <w:tcW w:w="1701" w:type="dxa"/>
            <w:shd w:val="clear" w:color="auto" w:fill="auto"/>
          </w:tcPr>
          <w:p w:rsidR="00BD4F0A" w:rsidRPr="001E67B1" w:rsidRDefault="00BD4F0A" w:rsidP="0093198D">
            <w:pPr>
              <w:spacing w:before="80" w:line="276" w:lineRule="auto"/>
              <w:ind w:firstLine="549"/>
              <w:rPr>
                <w:rFonts w:ascii="Arial" w:hAnsi="Arial" w:cs="Arial"/>
                <w:b/>
                <w:sz w:val="20"/>
                <w:szCs w:val="20"/>
              </w:rPr>
            </w:pPr>
            <w:r w:rsidRPr="001E67B1">
              <w:rPr>
                <w:rFonts w:ascii="Arial" w:hAnsi="Arial" w:cs="Arial"/>
                <w:b/>
                <w:sz w:val="20"/>
                <w:szCs w:val="20"/>
              </w:rPr>
              <w:t>Zu 6.4</w:t>
            </w:r>
          </w:p>
        </w:tc>
        <w:tc>
          <w:tcPr>
            <w:tcW w:w="7655" w:type="dxa"/>
            <w:gridSpan w:val="2"/>
            <w:shd w:val="clear" w:color="auto" w:fill="auto"/>
          </w:tcPr>
          <w:p w:rsidR="00BD4F0A" w:rsidRPr="001E67B1" w:rsidRDefault="00BD4F0A" w:rsidP="0093198D">
            <w:pPr>
              <w:spacing w:before="80" w:line="276" w:lineRule="auto"/>
              <w:jc w:val="both"/>
              <w:rPr>
                <w:rFonts w:ascii="Arial" w:hAnsi="Arial" w:cs="Arial"/>
                <w:b/>
                <w:sz w:val="20"/>
                <w:szCs w:val="20"/>
              </w:rPr>
            </w:pPr>
            <w:r w:rsidRPr="001E67B1">
              <w:rPr>
                <w:rFonts w:ascii="Arial" w:hAnsi="Arial" w:cs="Arial"/>
                <w:b/>
                <w:sz w:val="20"/>
                <w:szCs w:val="20"/>
              </w:rPr>
              <w:t xml:space="preserve">Leistungsstufe 4 </w:t>
            </w:r>
          </w:p>
        </w:tc>
      </w:tr>
      <w:tr w:rsidR="00BB4BBF" w:rsidRPr="001E67B1" w:rsidTr="001E67B1">
        <w:trPr>
          <w:cantSplit/>
        </w:trPr>
        <w:tc>
          <w:tcPr>
            <w:tcW w:w="1701" w:type="dxa"/>
            <w:shd w:val="clear" w:color="auto" w:fill="auto"/>
          </w:tcPr>
          <w:p w:rsidR="00BB4BBF" w:rsidRPr="001E67B1" w:rsidRDefault="00BB4BBF" w:rsidP="0093198D">
            <w:pPr>
              <w:spacing w:before="80" w:line="276" w:lineRule="auto"/>
              <w:ind w:firstLine="549"/>
              <w:rPr>
                <w:rFonts w:ascii="Arial" w:hAnsi="Arial" w:cs="Arial"/>
                <w:b/>
                <w:sz w:val="20"/>
                <w:szCs w:val="20"/>
              </w:rPr>
            </w:pPr>
          </w:p>
        </w:tc>
        <w:tc>
          <w:tcPr>
            <w:tcW w:w="7655" w:type="dxa"/>
            <w:gridSpan w:val="2"/>
            <w:shd w:val="clear" w:color="auto" w:fill="auto"/>
          </w:tcPr>
          <w:p w:rsidR="00BB4BBF" w:rsidRPr="001E67B1" w:rsidRDefault="005C2A37" w:rsidP="00352C58">
            <w:pPr>
              <w:spacing w:before="80" w:line="276" w:lineRule="auto"/>
              <w:jc w:val="both"/>
              <w:rPr>
                <w:rFonts w:ascii="Arial" w:hAnsi="Arial" w:cs="Arial"/>
                <w:sz w:val="20"/>
                <w:szCs w:val="20"/>
              </w:rPr>
            </w:pPr>
            <w:r w:rsidRPr="001E67B1">
              <w:rPr>
                <w:rFonts w:ascii="Arial" w:hAnsi="Arial" w:cs="Arial"/>
                <w:sz w:val="20"/>
                <w:szCs w:val="20"/>
              </w:rPr>
              <w:t>Die Dauer der Objektüberwachung ist spätestens</w:t>
            </w:r>
            <w:r w:rsidRPr="001E67B1">
              <w:rPr>
                <w:rFonts w:ascii="Arial" w:hAnsi="Arial" w:cs="Arial"/>
                <w:b/>
                <w:bCs/>
                <w:i/>
                <w:iCs/>
                <w:sz w:val="20"/>
                <w:szCs w:val="20"/>
              </w:rPr>
              <w:t xml:space="preserve"> </w:t>
            </w:r>
            <w:r w:rsidRPr="001E67B1">
              <w:rPr>
                <w:rFonts w:ascii="Arial" w:hAnsi="Arial" w:cs="Arial"/>
                <w:sz w:val="20"/>
                <w:szCs w:val="20"/>
              </w:rPr>
              <w:t>mit Beginn der Bauausführung zwischen Auftraggeber und Auftragnehmer einvernehmlich festzulegen (Bei Verlängerun</w:t>
            </w:r>
            <w:r w:rsidR="00696476" w:rsidRPr="001E67B1">
              <w:rPr>
                <w:rFonts w:ascii="Arial" w:hAnsi="Arial" w:cs="Arial"/>
                <w:sz w:val="20"/>
                <w:szCs w:val="20"/>
              </w:rPr>
              <w:t>g der Bauzeit siehe § </w:t>
            </w:r>
            <w:r w:rsidRPr="001E67B1">
              <w:rPr>
                <w:rFonts w:ascii="Arial" w:hAnsi="Arial" w:cs="Arial"/>
                <w:sz w:val="20"/>
                <w:szCs w:val="20"/>
              </w:rPr>
              <w:t>10</w:t>
            </w:r>
            <w:r w:rsidR="00352C58" w:rsidRPr="001E67B1">
              <w:rPr>
                <w:rFonts w:ascii="Arial" w:hAnsi="Arial" w:cs="Arial"/>
                <w:sz w:val="20"/>
                <w:szCs w:val="20"/>
              </w:rPr>
              <w:t xml:space="preserve"> </w:t>
            </w:r>
            <w:r w:rsidRPr="001E67B1">
              <w:rPr>
                <w:rFonts w:ascii="Arial" w:hAnsi="Arial" w:cs="Arial"/>
                <w:sz w:val="20"/>
                <w:szCs w:val="20"/>
              </w:rPr>
              <w:t>Nr.</w:t>
            </w:r>
            <w:r w:rsidR="00352C58" w:rsidRPr="001E67B1">
              <w:rPr>
                <w:rFonts w:ascii="Arial" w:hAnsi="Arial" w:cs="Arial"/>
                <w:sz w:val="20"/>
                <w:szCs w:val="20"/>
              </w:rPr>
              <w:t xml:space="preserve"> </w:t>
            </w:r>
            <w:r w:rsidRPr="001E67B1">
              <w:rPr>
                <w:rFonts w:ascii="Arial" w:hAnsi="Arial" w:cs="Arial"/>
                <w:sz w:val="20"/>
                <w:szCs w:val="20"/>
              </w:rPr>
              <w:t>10.2</w:t>
            </w:r>
            <w:r w:rsidR="00352C58" w:rsidRPr="001E67B1">
              <w:rPr>
                <w:rFonts w:ascii="Arial" w:hAnsi="Arial" w:cs="Arial"/>
                <w:sz w:val="20"/>
                <w:szCs w:val="20"/>
              </w:rPr>
              <w:t xml:space="preserve"> </w:t>
            </w:r>
            <w:r w:rsidRPr="001E67B1">
              <w:rPr>
                <w:rFonts w:ascii="Arial" w:hAnsi="Arial" w:cs="Arial"/>
                <w:sz w:val="20"/>
                <w:szCs w:val="20"/>
              </w:rPr>
              <w:t>AVB).</w:t>
            </w:r>
          </w:p>
        </w:tc>
      </w:tr>
      <w:tr w:rsidR="00FA7994" w:rsidRPr="001E67B1" w:rsidTr="001E67B1">
        <w:trPr>
          <w:cantSplit/>
        </w:trPr>
        <w:tc>
          <w:tcPr>
            <w:tcW w:w="1701" w:type="dxa"/>
            <w:shd w:val="clear" w:color="auto" w:fill="auto"/>
          </w:tcPr>
          <w:p w:rsidR="00FA7994" w:rsidRPr="001E67B1" w:rsidRDefault="00FA7994" w:rsidP="0093198D">
            <w:pPr>
              <w:spacing w:before="80" w:line="276" w:lineRule="auto"/>
              <w:ind w:firstLine="549"/>
              <w:rPr>
                <w:rFonts w:ascii="Arial" w:hAnsi="Arial" w:cs="Arial"/>
                <w:b/>
                <w:sz w:val="20"/>
                <w:szCs w:val="20"/>
              </w:rPr>
            </w:pPr>
            <w:r w:rsidRPr="001E67B1">
              <w:rPr>
                <w:rFonts w:ascii="Arial" w:hAnsi="Arial" w:cs="Arial"/>
                <w:b/>
                <w:sz w:val="20"/>
                <w:szCs w:val="20"/>
              </w:rPr>
              <w:t>Zu 6.4.3</w:t>
            </w:r>
          </w:p>
        </w:tc>
        <w:tc>
          <w:tcPr>
            <w:tcW w:w="7655" w:type="dxa"/>
            <w:gridSpan w:val="2"/>
            <w:shd w:val="clear" w:color="auto" w:fill="auto"/>
          </w:tcPr>
          <w:p w:rsidR="00FA7994" w:rsidRPr="001E67B1" w:rsidRDefault="00FA7994" w:rsidP="0093198D">
            <w:pPr>
              <w:spacing w:before="80" w:line="276" w:lineRule="auto"/>
              <w:jc w:val="both"/>
              <w:rPr>
                <w:rFonts w:ascii="Arial" w:hAnsi="Arial" w:cs="Arial"/>
                <w:b/>
                <w:sz w:val="20"/>
                <w:szCs w:val="20"/>
              </w:rPr>
            </w:pPr>
            <w:r w:rsidRPr="001E67B1">
              <w:rPr>
                <w:rFonts w:ascii="Arial" w:hAnsi="Arial" w:cs="Arial"/>
                <w:sz w:val="20"/>
                <w:szCs w:val="20"/>
              </w:rPr>
              <w:t xml:space="preserve">Dem Auftragnehmer ist die Anlage VI.3 VHF (ZVB Rechnungsprüfung, Feststellungsvermerke) mit den Vertragsunterlagen zu übergeben. Diese Regelungen gründen auf der Bekanntmachung der OBB vom 18.09.2002 IIZ4.0744-01/02 zum Vollzug der VV zu Art. 70 </w:t>
            </w:r>
            <w:proofErr w:type="spellStart"/>
            <w:r w:rsidRPr="001E67B1">
              <w:rPr>
                <w:rFonts w:ascii="Arial" w:hAnsi="Arial" w:cs="Arial"/>
                <w:sz w:val="20"/>
                <w:szCs w:val="20"/>
              </w:rPr>
              <w:t>BayHO</w:t>
            </w:r>
            <w:proofErr w:type="spellEnd"/>
            <w:r w:rsidRPr="001E67B1">
              <w:rPr>
                <w:rFonts w:ascii="Arial" w:hAnsi="Arial" w:cs="Arial"/>
                <w:sz w:val="20"/>
                <w:szCs w:val="20"/>
              </w:rPr>
              <w:t xml:space="preserve"> (AllMBl Nr. 13/2002 S. 919). Die haushaltsrechtliche Feststellung der „sachlichen Richtigkeit“ kann demgemäß nicht auf freiberuflich Tätige übertragen werden.</w:t>
            </w:r>
          </w:p>
        </w:tc>
      </w:tr>
      <w:tr w:rsidR="00D85CEF" w:rsidRPr="001E67B1" w:rsidTr="001E67B1">
        <w:trPr>
          <w:cantSplit/>
        </w:trPr>
        <w:tc>
          <w:tcPr>
            <w:tcW w:w="1701" w:type="dxa"/>
            <w:shd w:val="clear" w:color="auto" w:fill="auto"/>
          </w:tcPr>
          <w:p w:rsidR="002C2768" w:rsidRPr="001E67B1" w:rsidRDefault="002C2768" w:rsidP="0093198D">
            <w:pPr>
              <w:spacing w:before="80" w:line="276" w:lineRule="auto"/>
              <w:ind w:firstLine="549"/>
              <w:rPr>
                <w:rFonts w:ascii="Arial" w:hAnsi="Arial" w:cs="Arial"/>
                <w:b/>
                <w:sz w:val="20"/>
                <w:szCs w:val="20"/>
              </w:rPr>
            </w:pPr>
            <w:r w:rsidRPr="001E67B1">
              <w:rPr>
                <w:rFonts w:ascii="Arial" w:hAnsi="Arial" w:cs="Arial"/>
                <w:b/>
                <w:sz w:val="20"/>
                <w:szCs w:val="20"/>
              </w:rPr>
              <w:t>Zu 6.4.4</w:t>
            </w:r>
          </w:p>
        </w:tc>
        <w:tc>
          <w:tcPr>
            <w:tcW w:w="7655" w:type="dxa"/>
            <w:gridSpan w:val="2"/>
            <w:shd w:val="clear" w:color="auto" w:fill="auto"/>
          </w:tcPr>
          <w:p w:rsidR="0020519F" w:rsidRPr="001E67B1" w:rsidRDefault="001D0992" w:rsidP="00B834FA">
            <w:pPr>
              <w:spacing w:before="80" w:line="276" w:lineRule="auto"/>
              <w:jc w:val="both"/>
              <w:rPr>
                <w:rFonts w:ascii="Arial" w:hAnsi="Arial" w:cs="Arial"/>
                <w:sz w:val="20"/>
                <w:szCs w:val="20"/>
              </w:rPr>
            </w:pPr>
            <w:r w:rsidRPr="001E67B1">
              <w:rPr>
                <w:rFonts w:ascii="Arial" w:hAnsi="Arial" w:cs="Arial"/>
                <w:sz w:val="20"/>
                <w:szCs w:val="20"/>
              </w:rPr>
              <w:t>Fristen zur Rechnungsvorlage sind so festzulegen, dass die Zahlungsfristen eingehalten werden können.</w:t>
            </w:r>
          </w:p>
        </w:tc>
      </w:tr>
      <w:tr w:rsidR="002E3A54" w:rsidRPr="001E67B1" w:rsidTr="001E67B1">
        <w:trPr>
          <w:cantSplit/>
        </w:trPr>
        <w:tc>
          <w:tcPr>
            <w:tcW w:w="1701" w:type="dxa"/>
            <w:shd w:val="clear" w:color="auto" w:fill="auto"/>
          </w:tcPr>
          <w:p w:rsidR="002E3A54" w:rsidRPr="001E67B1" w:rsidRDefault="002E3A54" w:rsidP="0093198D">
            <w:pPr>
              <w:spacing w:before="80" w:line="276" w:lineRule="auto"/>
              <w:ind w:firstLine="549"/>
              <w:rPr>
                <w:rFonts w:ascii="Arial" w:hAnsi="Arial" w:cs="Arial"/>
                <w:b/>
                <w:sz w:val="20"/>
                <w:szCs w:val="20"/>
              </w:rPr>
            </w:pPr>
            <w:r w:rsidRPr="001E67B1">
              <w:rPr>
                <w:rFonts w:ascii="Arial" w:hAnsi="Arial" w:cs="Arial"/>
                <w:b/>
                <w:sz w:val="20"/>
                <w:szCs w:val="20"/>
              </w:rPr>
              <w:t>Zu 6.4.5</w:t>
            </w:r>
          </w:p>
        </w:tc>
        <w:tc>
          <w:tcPr>
            <w:tcW w:w="7655" w:type="dxa"/>
            <w:gridSpan w:val="2"/>
            <w:shd w:val="clear" w:color="auto" w:fill="auto"/>
          </w:tcPr>
          <w:p w:rsidR="002E3A54" w:rsidRPr="001E67B1" w:rsidRDefault="002E3A54" w:rsidP="0093198D">
            <w:pPr>
              <w:spacing w:before="80" w:line="276" w:lineRule="auto"/>
              <w:jc w:val="both"/>
              <w:rPr>
                <w:rFonts w:ascii="Arial" w:hAnsi="Arial" w:cs="Arial"/>
                <w:sz w:val="20"/>
                <w:szCs w:val="20"/>
              </w:rPr>
            </w:pPr>
            <w:r w:rsidRPr="001E67B1">
              <w:rPr>
                <w:rFonts w:ascii="Arial" w:hAnsi="Arial" w:cs="Arial"/>
                <w:sz w:val="20"/>
                <w:szCs w:val="20"/>
              </w:rPr>
              <w:t>Das Fortschreiben der Ausführungsplanung stellt eine Grundleistung der Leistungsphase 5 dar und ist, soweit der Auftragnehmer auch mit der Erbringung der Leistungsstufe 2 beauftragt ist, nicht zusätzlich zu vergüten.</w:t>
            </w:r>
          </w:p>
        </w:tc>
      </w:tr>
      <w:tr w:rsidR="00C22F50" w:rsidRPr="001E67B1" w:rsidTr="001E67B1">
        <w:trPr>
          <w:cantSplit/>
        </w:trPr>
        <w:tc>
          <w:tcPr>
            <w:tcW w:w="1701" w:type="dxa"/>
            <w:shd w:val="clear" w:color="auto" w:fill="auto"/>
          </w:tcPr>
          <w:p w:rsidR="00C22F50" w:rsidRPr="001E67B1" w:rsidRDefault="00C22F50" w:rsidP="0093198D">
            <w:pPr>
              <w:spacing w:before="80" w:line="276" w:lineRule="auto"/>
              <w:ind w:firstLine="549"/>
              <w:rPr>
                <w:rFonts w:ascii="Arial" w:hAnsi="Arial" w:cs="Arial"/>
                <w:b/>
                <w:sz w:val="20"/>
                <w:szCs w:val="20"/>
              </w:rPr>
            </w:pPr>
            <w:r w:rsidRPr="001E67B1">
              <w:rPr>
                <w:rFonts w:ascii="Arial" w:hAnsi="Arial" w:cs="Arial"/>
                <w:b/>
                <w:sz w:val="20"/>
                <w:szCs w:val="20"/>
              </w:rPr>
              <w:t xml:space="preserve">Zu </w:t>
            </w:r>
            <w:r w:rsidR="0050022E" w:rsidRPr="001E67B1">
              <w:rPr>
                <w:rFonts w:ascii="Arial" w:hAnsi="Arial" w:cs="Arial"/>
                <w:b/>
                <w:sz w:val="20"/>
                <w:szCs w:val="20"/>
              </w:rPr>
              <w:t>6.</w:t>
            </w:r>
            <w:r w:rsidRPr="001E67B1">
              <w:rPr>
                <w:rFonts w:ascii="Arial" w:hAnsi="Arial" w:cs="Arial"/>
                <w:b/>
                <w:sz w:val="20"/>
                <w:szCs w:val="20"/>
              </w:rPr>
              <w:t>4.</w:t>
            </w:r>
            <w:r w:rsidR="005C2A37" w:rsidRPr="001E67B1">
              <w:rPr>
                <w:rFonts w:ascii="Arial" w:hAnsi="Arial" w:cs="Arial"/>
                <w:b/>
                <w:sz w:val="20"/>
                <w:szCs w:val="20"/>
              </w:rPr>
              <w:t>6</w:t>
            </w:r>
          </w:p>
        </w:tc>
        <w:tc>
          <w:tcPr>
            <w:tcW w:w="7655" w:type="dxa"/>
            <w:gridSpan w:val="2"/>
            <w:shd w:val="clear" w:color="auto" w:fill="auto"/>
          </w:tcPr>
          <w:p w:rsidR="00C22F50" w:rsidRPr="001E67B1" w:rsidRDefault="005C2A37" w:rsidP="0093198D">
            <w:pPr>
              <w:spacing w:before="80" w:line="276" w:lineRule="auto"/>
              <w:jc w:val="both"/>
              <w:rPr>
                <w:rFonts w:ascii="Arial" w:hAnsi="Arial" w:cs="Arial"/>
                <w:sz w:val="20"/>
                <w:szCs w:val="20"/>
              </w:rPr>
            </w:pPr>
            <w:r w:rsidRPr="001E67B1">
              <w:rPr>
                <w:rFonts w:ascii="Arial" w:hAnsi="Arial" w:cs="Arial"/>
                <w:sz w:val="20"/>
                <w:szCs w:val="20"/>
              </w:rPr>
              <w:t>Das Ankreuzen dieser Bedingung setzt voraus, dass der Auftragnehmer tatsächlich mit der Kosten</w:t>
            </w:r>
            <w:r w:rsidR="00832E29" w:rsidRPr="001E67B1">
              <w:rPr>
                <w:rFonts w:ascii="Arial" w:hAnsi="Arial" w:cs="Arial"/>
                <w:sz w:val="20"/>
                <w:szCs w:val="20"/>
              </w:rPr>
              <w:t xml:space="preserve">feststellung </w:t>
            </w:r>
            <w:r w:rsidRPr="001E67B1">
              <w:rPr>
                <w:rFonts w:ascii="Arial" w:hAnsi="Arial" w:cs="Arial"/>
                <w:sz w:val="20"/>
                <w:szCs w:val="20"/>
              </w:rPr>
              <w:t>beauftragt ist.</w:t>
            </w:r>
          </w:p>
        </w:tc>
      </w:tr>
      <w:tr w:rsidR="00E63C63" w:rsidRPr="001E67B1" w:rsidTr="001E67B1">
        <w:trPr>
          <w:cantSplit/>
        </w:trPr>
        <w:tc>
          <w:tcPr>
            <w:tcW w:w="1701" w:type="dxa"/>
            <w:shd w:val="clear" w:color="auto" w:fill="auto"/>
          </w:tcPr>
          <w:p w:rsidR="00E63C63" w:rsidRPr="001E67B1" w:rsidRDefault="00E63C63" w:rsidP="0093198D">
            <w:pPr>
              <w:spacing w:before="80" w:line="276" w:lineRule="auto"/>
              <w:ind w:firstLine="549"/>
              <w:rPr>
                <w:rFonts w:ascii="Arial" w:hAnsi="Arial" w:cs="Arial"/>
                <w:b/>
                <w:sz w:val="20"/>
                <w:szCs w:val="20"/>
              </w:rPr>
            </w:pPr>
          </w:p>
        </w:tc>
        <w:tc>
          <w:tcPr>
            <w:tcW w:w="7655" w:type="dxa"/>
            <w:gridSpan w:val="2"/>
            <w:shd w:val="clear" w:color="auto" w:fill="auto"/>
          </w:tcPr>
          <w:p w:rsidR="00AE2BFA" w:rsidRPr="001E67B1" w:rsidRDefault="00AE2BFA" w:rsidP="0093198D">
            <w:pPr>
              <w:spacing w:before="80" w:line="276" w:lineRule="auto"/>
              <w:jc w:val="both"/>
              <w:rPr>
                <w:rFonts w:ascii="Arial" w:hAnsi="Arial" w:cs="Arial"/>
                <w:sz w:val="20"/>
                <w:szCs w:val="20"/>
              </w:rPr>
            </w:pPr>
          </w:p>
        </w:tc>
      </w:tr>
    </w:tbl>
    <w:p w:rsidR="00AE2BFA" w:rsidRPr="001E67B1" w:rsidRDefault="00AE2BFA">
      <w:r w:rsidRPr="001E67B1">
        <w:br w:type="page"/>
      </w:r>
    </w:p>
    <w:tbl>
      <w:tblPr>
        <w:tblW w:w="9251" w:type="dxa"/>
        <w:tblLayout w:type="fixed"/>
        <w:tblLook w:val="01E0" w:firstRow="1" w:lastRow="1" w:firstColumn="1" w:lastColumn="1" w:noHBand="0" w:noVBand="0"/>
      </w:tblPr>
      <w:tblGrid>
        <w:gridCol w:w="1668"/>
        <w:gridCol w:w="33"/>
        <w:gridCol w:w="327"/>
        <w:gridCol w:w="7223"/>
      </w:tblGrid>
      <w:tr w:rsidR="00B834FA" w:rsidRPr="001E67B1" w:rsidTr="00655DD8">
        <w:trPr>
          <w:cantSplit/>
        </w:trPr>
        <w:tc>
          <w:tcPr>
            <w:tcW w:w="1701" w:type="dxa"/>
            <w:gridSpan w:val="2"/>
            <w:shd w:val="clear" w:color="auto" w:fill="auto"/>
          </w:tcPr>
          <w:p w:rsidR="00B834FA" w:rsidRPr="001E67B1" w:rsidRDefault="00B834FA" w:rsidP="00B834FA">
            <w:pPr>
              <w:spacing w:before="80" w:line="276" w:lineRule="auto"/>
              <w:ind w:firstLine="549"/>
              <w:rPr>
                <w:rFonts w:ascii="Arial" w:hAnsi="Arial" w:cs="Arial"/>
                <w:b/>
                <w:sz w:val="20"/>
                <w:szCs w:val="20"/>
              </w:rPr>
            </w:pPr>
            <w:r w:rsidRPr="001E67B1">
              <w:rPr>
                <w:rFonts w:ascii="Arial" w:hAnsi="Arial" w:cs="Arial"/>
                <w:b/>
                <w:sz w:val="20"/>
                <w:szCs w:val="20"/>
              </w:rPr>
              <w:lastRenderedPageBreak/>
              <w:t>Zu 6.5</w:t>
            </w:r>
          </w:p>
        </w:tc>
        <w:tc>
          <w:tcPr>
            <w:tcW w:w="7550" w:type="dxa"/>
            <w:gridSpan w:val="2"/>
            <w:shd w:val="clear" w:color="auto" w:fill="auto"/>
          </w:tcPr>
          <w:p w:rsidR="00B834FA" w:rsidRPr="001E67B1" w:rsidRDefault="00B834FA" w:rsidP="0093198D">
            <w:pPr>
              <w:spacing w:before="80" w:line="276" w:lineRule="auto"/>
              <w:jc w:val="both"/>
              <w:rPr>
                <w:rFonts w:ascii="Arial" w:hAnsi="Arial" w:cs="Arial"/>
                <w:b/>
                <w:sz w:val="20"/>
                <w:szCs w:val="20"/>
              </w:rPr>
            </w:pPr>
            <w:r w:rsidRPr="001E67B1">
              <w:rPr>
                <w:rFonts w:ascii="Arial" w:hAnsi="Arial" w:cs="Arial"/>
                <w:b/>
                <w:sz w:val="20"/>
                <w:szCs w:val="20"/>
              </w:rPr>
              <w:t>Leistungsstufe 5</w:t>
            </w:r>
          </w:p>
        </w:tc>
      </w:tr>
      <w:tr w:rsidR="00D85CEF" w:rsidRPr="001E67B1" w:rsidTr="00655DD8">
        <w:trPr>
          <w:cantSplit/>
        </w:trPr>
        <w:tc>
          <w:tcPr>
            <w:tcW w:w="1701" w:type="dxa"/>
            <w:gridSpan w:val="2"/>
            <w:shd w:val="clear" w:color="auto" w:fill="auto"/>
          </w:tcPr>
          <w:p w:rsidR="007F7256" w:rsidRPr="001E67B1" w:rsidRDefault="007F7256" w:rsidP="0093198D">
            <w:pPr>
              <w:spacing w:before="80" w:line="276" w:lineRule="auto"/>
              <w:ind w:firstLine="549"/>
              <w:rPr>
                <w:rFonts w:ascii="Arial" w:hAnsi="Arial" w:cs="Arial"/>
                <w:b/>
                <w:sz w:val="20"/>
                <w:szCs w:val="20"/>
              </w:rPr>
            </w:pPr>
            <w:r w:rsidRPr="001E67B1">
              <w:rPr>
                <w:rFonts w:ascii="Arial" w:hAnsi="Arial" w:cs="Arial"/>
                <w:b/>
                <w:sz w:val="20"/>
                <w:szCs w:val="20"/>
              </w:rPr>
              <w:t>Zu 6.5.1</w:t>
            </w:r>
          </w:p>
        </w:tc>
        <w:tc>
          <w:tcPr>
            <w:tcW w:w="7550" w:type="dxa"/>
            <w:gridSpan w:val="2"/>
            <w:shd w:val="clear" w:color="auto" w:fill="auto"/>
          </w:tcPr>
          <w:p w:rsidR="00D85CEF" w:rsidRPr="001E67B1" w:rsidRDefault="00D85CEF" w:rsidP="00B834FA">
            <w:pPr>
              <w:spacing w:before="80" w:line="276" w:lineRule="auto"/>
              <w:jc w:val="both"/>
              <w:rPr>
                <w:rFonts w:ascii="Arial" w:hAnsi="Arial" w:cs="Arial"/>
                <w:sz w:val="20"/>
                <w:szCs w:val="20"/>
              </w:rPr>
            </w:pPr>
            <w:r w:rsidRPr="001E67B1">
              <w:rPr>
                <w:rFonts w:ascii="Arial" w:hAnsi="Arial" w:cs="Arial"/>
                <w:sz w:val="20"/>
                <w:szCs w:val="20"/>
              </w:rPr>
              <w:t>Bei der Übertragung dieser Leistungen ist auf eine Abgrenzung der Begehung des Objektes und der jährlichen Begehung z</w:t>
            </w:r>
            <w:r w:rsidR="00E45A81" w:rsidRPr="001E67B1">
              <w:rPr>
                <w:rFonts w:ascii="Arial" w:hAnsi="Arial" w:cs="Arial"/>
                <w:sz w:val="20"/>
                <w:szCs w:val="20"/>
              </w:rPr>
              <w:t xml:space="preserve">ur Ermittlung des Bauunterhalts </w:t>
            </w:r>
            <w:r w:rsidRPr="001E67B1">
              <w:rPr>
                <w:rFonts w:ascii="Arial" w:hAnsi="Arial" w:cs="Arial"/>
                <w:sz w:val="20"/>
                <w:szCs w:val="20"/>
              </w:rPr>
              <w:t>gem</w:t>
            </w:r>
            <w:r w:rsidR="00B64A21" w:rsidRPr="001E67B1">
              <w:rPr>
                <w:rFonts w:ascii="Arial" w:hAnsi="Arial" w:cs="Arial"/>
                <w:sz w:val="20"/>
                <w:szCs w:val="20"/>
              </w:rPr>
              <w:t>äß</w:t>
            </w:r>
            <w:r w:rsidRPr="001E67B1">
              <w:rPr>
                <w:rFonts w:ascii="Arial" w:hAnsi="Arial" w:cs="Arial"/>
                <w:sz w:val="20"/>
                <w:szCs w:val="20"/>
              </w:rPr>
              <w:t xml:space="preserve"> Abschnitt C </w:t>
            </w:r>
            <w:r w:rsidR="0011066F" w:rsidRPr="001E67B1">
              <w:rPr>
                <w:rFonts w:ascii="Arial" w:hAnsi="Arial" w:cs="Arial"/>
                <w:sz w:val="20"/>
                <w:szCs w:val="20"/>
              </w:rPr>
              <w:t xml:space="preserve">RLBau </w:t>
            </w:r>
            <w:r w:rsidRPr="001E67B1">
              <w:rPr>
                <w:rFonts w:ascii="Arial" w:hAnsi="Arial" w:cs="Arial"/>
                <w:sz w:val="20"/>
                <w:szCs w:val="20"/>
              </w:rPr>
              <w:t>zu achten</w:t>
            </w:r>
            <w:r w:rsidR="00040AEB" w:rsidRPr="001E67B1">
              <w:rPr>
                <w:rFonts w:ascii="Arial" w:hAnsi="Arial" w:cs="Arial"/>
                <w:sz w:val="20"/>
                <w:szCs w:val="20"/>
              </w:rPr>
              <w:t>.</w:t>
            </w:r>
          </w:p>
        </w:tc>
      </w:tr>
      <w:tr w:rsidR="00B22097" w:rsidRPr="001E67B1" w:rsidTr="00655DD8">
        <w:trPr>
          <w:cantSplit/>
        </w:trPr>
        <w:tc>
          <w:tcPr>
            <w:tcW w:w="1701" w:type="dxa"/>
            <w:gridSpan w:val="2"/>
            <w:shd w:val="clear" w:color="auto" w:fill="auto"/>
          </w:tcPr>
          <w:p w:rsidR="00B22097" w:rsidRPr="001E67B1" w:rsidRDefault="007D0A63" w:rsidP="0093198D">
            <w:pPr>
              <w:spacing w:before="80" w:line="276" w:lineRule="auto"/>
              <w:ind w:firstLine="549"/>
              <w:rPr>
                <w:rFonts w:ascii="Arial" w:hAnsi="Arial" w:cs="Arial"/>
                <w:b/>
                <w:sz w:val="20"/>
                <w:szCs w:val="20"/>
              </w:rPr>
            </w:pPr>
            <w:r w:rsidRPr="001E67B1">
              <w:rPr>
                <w:rFonts w:ascii="Arial" w:hAnsi="Arial" w:cs="Arial"/>
                <w:b/>
                <w:sz w:val="20"/>
                <w:szCs w:val="20"/>
              </w:rPr>
              <w:t xml:space="preserve">Zu </w:t>
            </w:r>
            <w:r w:rsidR="00B22097" w:rsidRPr="001E67B1">
              <w:rPr>
                <w:rFonts w:ascii="Arial" w:hAnsi="Arial" w:cs="Arial"/>
                <w:b/>
                <w:sz w:val="20"/>
                <w:szCs w:val="20"/>
              </w:rPr>
              <w:t>6.5.2</w:t>
            </w:r>
          </w:p>
        </w:tc>
        <w:tc>
          <w:tcPr>
            <w:tcW w:w="7550" w:type="dxa"/>
            <w:gridSpan w:val="2"/>
            <w:shd w:val="clear" w:color="auto" w:fill="auto"/>
          </w:tcPr>
          <w:p w:rsidR="00200C2E" w:rsidRPr="001E67B1" w:rsidRDefault="005C2A37" w:rsidP="00352C58">
            <w:pPr>
              <w:spacing w:before="80" w:line="276" w:lineRule="auto"/>
              <w:jc w:val="both"/>
              <w:rPr>
                <w:rFonts w:ascii="Arial" w:hAnsi="Arial" w:cs="Arial"/>
                <w:sz w:val="20"/>
                <w:szCs w:val="20"/>
              </w:rPr>
            </w:pPr>
            <w:r w:rsidRPr="001E67B1">
              <w:rPr>
                <w:rFonts w:ascii="Arial" w:hAnsi="Arial" w:cs="Arial"/>
                <w:sz w:val="20"/>
                <w:szCs w:val="20"/>
              </w:rPr>
              <w:t>Die Grundleistung zur fachlichen Bewertung der festgestellten Mängel einschließlich notwendiger Begehungen bezieht sich auf die Verjährungsfrist gemäß §</w:t>
            </w:r>
            <w:r w:rsidR="00696476" w:rsidRPr="001E67B1">
              <w:rPr>
                <w:rFonts w:ascii="Arial" w:hAnsi="Arial" w:cs="Arial"/>
                <w:sz w:val="20"/>
                <w:szCs w:val="20"/>
              </w:rPr>
              <w:t> </w:t>
            </w:r>
            <w:r w:rsidRPr="001E67B1">
              <w:rPr>
                <w:rFonts w:ascii="Arial" w:hAnsi="Arial" w:cs="Arial"/>
                <w:sz w:val="20"/>
                <w:szCs w:val="20"/>
              </w:rPr>
              <w:t>438</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1</w:t>
            </w:r>
            <w:r w:rsidR="00352C58" w:rsidRPr="001E67B1">
              <w:rPr>
                <w:rFonts w:ascii="Arial" w:hAnsi="Arial" w:cs="Arial"/>
                <w:sz w:val="20"/>
                <w:szCs w:val="20"/>
              </w:rPr>
              <w:t xml:space="preserve"> </w:t>
            </w:r>
            <w:r w:rsidRPr="001E67B1">
              <w:rPr>
                <w:rFonts w:ascii="Arial" w:hAnsi="Arial" w:cs="Arial"/>
                <w:sz w:val="20"/>
                <w:szCs w:val="20"/>
              </w:rPr>
              <w:t>Nummer</w:t>
            </w:r>
            <w:r w:rsidR="00352C58" w:rsidRPr="001E67B1">
              <w:rPr>
                <w:rFonts w:ascii="Arial" w:hAnsi="Arial" w:cs="Arial"/>
                <w:sz w:val="20"/>
                <w:szCs w:val="20"/>
              </w:rPr>
              <w:t xml:space="preserve"> </w:t>
            </w:r>
            <w:r w:rsidRPr="001E67B1">
              <w:rPr>
                <w:rFonts w:ascii="Arial" w:hAnsi="Arial" w:cs="Arial"/>
                <w:sz w:val="20"/>
                <w:szCs w:val="20"/>
              </w:rPr>
              <w:t>2</w:t>
            </w:r>
            <w:r w:rsidR="00352C58" w:rsidRPr="001E67B1">
              <w:rPr>
                <w:rFonts w:ascii="Arial" w:hAnsi="Arial" w:cs="Arial"/>
                <w:sz w:val="20"/>
                <w:szCs w:val="20"/>
              </w:rPr>
              <w:t xml:space="preserve"> </w:t>
            </w:r>
            <w:r w:rsidRPr="001E67B1">
              <w:rPr>
                <w:rFonts w:ascii="Arial" w:hAnsi="Arial" w:cs="Arial"/>
                <w:sz w:val="20"/>
                <w:szCs w:val="20"/>
              </w:rPr>
              <w:t xml:space="preserve">BGB (5 Jahre). Die Überwachung der Mängelbeseitigung innerhalb der Verjährungsfrist ist als </w:t>
            </w:r>
            <w:proofErr w:type="spellStart"/>
            <w:r w:rsidRPr="001E67B1">
              <w:rPr>
                <w:rFonts w:ascii="Arial" w:hAnsi="Arial" w:cs="Arial"/>
                <w:sz w:val="20"/>
                <w:szCs w:val="20"/>
              </w:rPr>
              <w:t>Besondere</w:t>
            </w:r>
            <w:proofErr w:type="spellEnd"/>
            <w:r w:rsidRPr="001E67B1">
              <w:rPr>
                <w:rFonts w:ascii="Arial" w:hAnsi="Arial" w:cs="Arial"/>
                <w:sz w:val="20"/>
                <w:szCs w:val="20"/>
              </w:rPr>
              <w:t xml:space="preserve"> Leistung frei zu vereinbaren.</w:t>
            </w:r>
          </w:p>
        </w:tc>
      </w:tr>
      <w:tr w:rsidR="00DB3420" w:rsidRPr="001E67B1" w:rsidTr="00655DD8">
        <w:trPr>
          <w:cantSplit/>
        </w:trPr>
        <w:tc>
          <w:tcPr>
            <w:tcW w:w="1701" w:type="dxa"/>
            <w:gridSpan w:val="2"/>
            <w:shd w:val="clear" w:color="auto" w:fill="auto"/>
          </w:tcPr>
          <w:p w:rsidR="00DB3420" w:rsidRPr="001E67B1" w:rsidRDefault="00DB3420" w:rsidP="0093198D">
            <w:pPr>
              <w:spacing w:before="80" w:line="276" w:lineRule="auto"/>
              <w:ind w:firstLine="549"/>
              <w:rPr>
                <w:rFonts w:ascii="Arial" w:hAnsi="Arial" w:cs="Arial"/>
                <w:b/>
                <w:sz w:val="20"/>
                <w:szCs w:val="20"/>
              </w:rPr>
            </w:pPr>
          </w:p>
        </w:tc>
        <w:tc>
          <w:tcPr>
            <w:tcW w:w="7550" w:type="dxa"/>
            <w:gridSpan w:val="2"/>
            <w:shd w:val="clear" w:color="auto" w:fill="auto"/>
          </w:tcPr>
          <w:p w:rsidR="00DB3420" w:rsidRPr="001E67B1" w:rsidRDefault="00DB3420" w:rsidP="00352C58">
            <w:pPr>
              <w:spacing w:before="80" w:line="276" w:lineRule="auto"/>
              <w:jc w:val="both"/>
              <w:rPr>
                <w:rFonts w:ascii="Arial" w:hAnsi="Arial" w:cs="Arial"/>
                <w:sz w:val="20"/>
                <w:szCs w:val="20"/>
              </w:rPr>
            </w:pPr>
          </w:p>
        </w:tc>
      </w:tr>
      <w:tr w:rsidR="00D85CEF" w:rsidRPr="001E67B1" w:rsidTr="00655DD8">
        <w:trPr>
          <w:cantSplit/>
        </w:trPr>
        <w:tc>
          <w:tcPr>
            <w:tcW w:w="1701" w:type="dxa"/>
            <w:gridSpan w:val="2"/>
            <w:shd w:val="clear" w:color="auto" w:fill="auto"/>
          </w:tcPr>
          <w:p w:rsidR="007D0A63" w:rsidRPr="001E67B1" w:rsidRDefault="00696476" w:rsidP="0093198D">
            <w:pPr>
              <w:spacing w:before="80" w:line="276" w:lineRule="auto"/>
              <w:rPr>
                <w:rFonts w:ascii="Arial" w:hAnsi="Arial" w:cs="Arial"/>
                <w:b/>
                <w:sz w:val="20"/>
                <w:szCs w:val="20"/>
              </w:rPr>
            </w:pPr>
            <w:r w:rsidRPr="001E67B1">
              <w:rPr>
                <w:rFonts w:ascii="Arial" w:hAnsi="Arial" w:cs="Arial"/>
                <w:b/>
                <w:sz w:val="20"/>
                <w:szCs w:val="20"/>
              </w:rPr>
              <w:t>Zu § </w:t>
            </w:r>
            <w:r w:rsidR="007D0A63" w:rsidRPr="001E67B1">
              <w:rPr>
                <w:rFonts w:ascii="Arial" w:hAnsi="Arial" w:cs="Arial"/>
                <w:b/>
                <w:sz w:val="20"/>
                <w:szCs w:val="20"/>
              </w:rPr>
              <w:t>7</w:t>
            </w:r>
          </w:p>
          <w:p w:rsidR="00D85CEF" w:rsidRPr="001E67B1" w:rsidRDefault="007D0A63" w:rsidP="00696476">
            <w:pPr>
              <w:spacing w:before="80" w:line="276" w:lineRule="auto"/>
              <w:ind w:firstLine="549"/>
              <w:rPr>
                <w:rFonts w:ascii="Arial" w:hAnsi="Arial" w:cs="Arial"/>
                <w:sz w:val="20"/>
                <w:szCs w:val="20"/>
              </w:rPr>
            </w:pPr>
            <w:r w:rsidRPr="001E67B1">
              <w:rPr>
                <w:rFonts w:ascii="Arial" w:hAnsi="Arial" w:cs="Arial"/>
                <w:b/>
                <w:sz w:val="20"/>
                <w:szCs w:val="20"/>
              </w:rPr>
              <w:t>Zu</w:t>
            </w:r>
            <w:r w:rsidR="00BF6009" w:rsidRPr="001E67B1">
              <w:rPr>
                <w:rFonts w:ascii="Arial" w:hAnsi="Arial" w:cs="Arial"/>
                <w:b/>
                <w:sz w:val="20"/>
                <w:szCs w:val="20"/>
              </w:rPr>
              <w:t xml:space="preserve"> </w:t>
            </w:r>
            <w:r w:rsidR="00D85CEF" w:rsidRPr="001E67B1">
              <w:rPr>
                <w:rFonts w:ascii="Arial" w:hAnsi="Arial" w:cs="Arial"/>
                <w:b/>
                <w:sz w:val="20"/>
                <w:szCs w:val="20"/>
              </w:rPr>
              <w:t>7.</w:t>
            </w:r>
            <w:r w:rsidR="007C0255" w:rsidRPr="001E67B1">
              <w:rPr>
                <w:rFonts w:ascii="Arial" w:hAnsi="Arial" w:cs="Arial"/>
                <w:b/>
                <w:sz w:val="20"/>
                <w:szCs w:val="20"/>
              </w:rPr>
              <w:t>2</w:t>
            </w:r>
          </w:p>
        </w:tc>
        <w:tc>
          <w:tcPr>
            <w:tcW w:w="7550" w:type="dxa"/>
            <w:gridSpan w:val="2"/>
            <w:shd w:val="clear" w:color="auto" w:fill="auto"/>
          </w:tcPr>
          <w:p w:rsidR="00972FDD" w:rsidRPr="001E67B1" w:rsidRDefault="00972FDD" w:rsidP="0093198D">
            <w:pPr>
              <w:spacing w:before="80" w:line="276" w:lineRule="auto"/>
              <w:jc w:val="both"/>
              <w:rPr>
                <w:rFonts w:ascii="Arial" w:hAnsi="Arial" w:cs="Arial"/>
                <w:sz w:val="20"/>
                <w:szCs w:val="20"/>
              </w:rPr>
            </w:pPr>
            <w:r w:rsidRPr="001E67B1">
              <w:rPr>
                <w:rFonts w:ascii="Arial" w:hAnsi="Arial" w:cs="Arial"/>
                <w:b/>
                <w:sz w:val="20"/>
                <w:szCs w:val="20"/>
              </w:rPr>
              <w:t>Fachlich Beteiligte</w:t>
            </w:r>
          </w:p>
          <w:p w:rsidR="00DC009D" w:rsidRPr="001E67B1" w:rsidRDefault="00DC009D" w:rsidP="0093198D">
            <w:pPr>
              <w:spacing w:before="80" w:line="276" w:lineRule="auto"/>
              <w:jc w:val="both"/>
              <w:rPr>
                <w:rFonts w:ascii="Arial" w:hAnsi="Arial" w:cs="Arial"/>
                <w:b/>
                <w:sz w:val="20"/>
                <w:szCs w:val="20"/>
              </w:rPr>
            </w:pPr>
            <w:r w:rsidRPr="001E67B1">
              <w:rPr>
                <w:rFonts w:ascii="Arial" w:hAnsi="Arial" w:cs="Arial"/>
                <w:b/>
                <w:sz w:val="20"/>
                <w:szCs w:val="20"/>
              </w:rPr>
              <w:t>Beteiligung eines Projektsteuerers</w:t>
            </w:r>
          </w:p>
          <w:p w:rsidR="00200C2E" w:rsidRPr="001E67B1" w:rsidRDefault="00D85CEF" w:rsidP="00713FAD">
            <w:pPr>
              <w:spacing w:before="80" w:line="276" w:lineRule="auto"/>
              <w:jc w:val="both"/>
              <w:rPr>
                <w:rFonts w:ascii="Arial" w:hAnsi="Arial" w:cs="Arial"/>
                <w:sz w:val="20"/>
                <w:szCs w:val="20"/>
              </w:rPr>
            </w:pPr>
            <w:r w:rsidRPr="001E67B1">
              <w:rPr>
                <w:rFonts w:ascii="Arial" w:hAnsi="Arial" w:cs="Arial"/>
                <w:sz w:val="20"/>
                <w:szCs w:val="20"/>
              </w:rPr>
              <w:t xml:space="preserve">Zur Einschaltung eines Projektsteuerers ist </w:t>
            </w:r>
            <w:r w:rsidR="005A3695" w:rsidRPr="001E67B1">
              <w:rPr>
                <w:rFonts w:ascii="Arial" w:hAnsi="Arial" w:cs="Arial"/>
                <w:sz w:val="20"/>
                <w:szCs w:val="20"/>
              </w:rPr>
              <w:t>I.6</w:t>
            </w:r>
            <w:r w:rsidR="00352C58" w:rsidRPr="001E67B1">
              <w:rPr>
                <w:rFonts w:ascii="Arial" w:hAnsi="Arial" w:cs="Arial"/>
                <w:sz w:val="20"/>
                <w:szCs w:val="20"/>
              </w:rPr>
              <w:t xml:space="preserve"> </w:t>
            </w:r>
            <w:r w:rsidR="00B834FA" w:rsidRPr="001E67B1">
              <w:rPr>
                <w:rFonts w:ascii="Arial" w:hAnsi="Arial" w:cs="Arial"/>
                <w:sz w:val="20"/>
                <w:szCs w:val="20"/>
              </w:rPr>
              <w:t xml:space="preserve">VHF </w:t>
            </w:r>
            <w:r w:rsidRPr="001E67B1">
              <w:rPr>
                <w:rFonts w:ascii="Arial" w:hAnsi="Arial" w:cs="Arial"/>
                <w:sz w:val="20"/>
                <w:szCs w:val="20"/>
              </w:rPr>
              <w:t>zu beachten. Diese Leistungen dürfen nicht Auftragnehmer</w:t>
            </w:r>
            <w:r w:rsidR="00A16F28" w:rsidRPr="001E67B1">
              <w:rPr>
                <w:rFonts w:ascii="Arial" w:hAnsi="Arial" w:cs="Arial"/>
                <w:sz w:val="20"/>
                <w:szCs w:val="20"/>
              </w:rPr>
              <w:t>n</w:t>
            </w:r>
            <w:r w:rsidRPr="001E67B1">
              <w:rPr>
                <w:rFonts w:ascii="Arial" w:hAnsi="Arial" w:cs="Arial"/>
                <w:sz w:val="20"/>
                <w:szCs w:val="20"/>
              </w:rPr>
              <w:t xml:space="preserve"> übertragen werden, </w:t>
            </w:r>
            <w:r w:rsidR="00A16F28" w:rsidRPr="001E67B1">
              <w:rPr>
                <w:rFonts w:ascii="Arial" w:hAnsi="Arial" w:cs="Arial"/>
                <w:sz w:val="20"/>
                <w:szCs w:val="20"/>
              </w:rPr>
              <w:t xml:space="preserve">denen </w:t>
            </w:r>
            <w:r w:rsidRPr="001E67B1">
              <w:rPr>
                <w:rFonts w:ascii="Arial" w:hAnsi="Arial" w:cs="Arial"/>
                <w:sz w:val="20"/>
                <w:szCs w:val="20"/>
              </w:rPr>
              <w:t xml:space="preserve">gleichzeitig die Objektplanung </w:t>
            </w:r>
            <w:r w:rsidR="005C2A37" w:rsidRPr="001E67B1">
              <w:rPr>
                <w:rFonts w:ascii="Arial" w:hAnsi="Arial" w:cs="Arial"/>
                <w:sz w:val="20"/>
                <w:szCs w:val="20"/>
              </w:rPr>
              <w:t>Gebäude</w:t>
            </w:r>
            <w:r w:rsidR="00FE0617" w:rsidRPr="001E67B1">
              <w:rPr>
                <w:rFonts w:ascii="Arial" w:hAnsi="Arial" w:cs="Arial"/>
                <w:sz w:val="20"/>
                <w:szCs w:val="20"/>
              </w:rPr>
              <w:t xml:space="preserve"> </w:t>
            </w:r>
            <w:r w:rsidRPr="001E67B1">
              <w:rPr>
                <w:rFonts w:ascii="Arial" w:hAnsi="Arial" w:cs="Arial"/>
                <w:sz w:val="20"/>
                <w:szCs w:val="20"/>
              </w:rPr>
              <w:t>übertragen wird.</w:t>
            </w:r>
          </w:p>
        </w:tc>
      </w:tr>
      <w:tr w:rsidR="00DB3420" w:rsidRPr="001E67B1" w:rsidTr="00655DD8">
        <w:trPr>
          <w:cantSplit/>
        </w:trPr>
        <w:tc>
          <w:tcPr>
            <w:tcW w:w="1701" w:type="dxa"/>
            <w:gridSpan w:val="2"/>
            <w:shd w:val="clear" w:color="auto" w:fill="auto"/>
          </w:tcPr>
          <w:p w:rsidR="00DB3420" w:rsidRPr="001E67B1" w:rsidRDefault="00DB3420" w:rsidP="0093198D">
            <w:pPr>
              <w:spacing w:before="80" w:line="276" w:lineRule="auto"/>
              <w:rPr>
                <w:rFonts w:ascii="Arial" w:hAnsi="Arial" w:cs="Arial"/>
                <w:b/>
                <w:sz w:val="20"/>
                <w:szCs w:val="20"/>
              </w:rPr>
            </w:pPr>
          </w:p>
        </w:tc>
        <w:tc>
          <w:tcPr>
            <w:tcW w:w="7550" w:type="dxa"/>
            <w:gridSpan w:val="2"/>
            <w:shd w:val="clear" w:color="auto" w:fill="auto"/>
          </w:tcPr>
          <w:p w:rsidR="00DB3420" w:rsidRPr="001E67B1" w:rsidRDefault="00DB3420" w:rsidP="0093198D">
            <w:pPr>
              <w:spacing w:before="80" w:line="276" w:lineRule="auto"/>
              <w:jc w:val="both"/>
              <w:rPr>
                <w:rFonts w:ascii="Arial" w:hAnsi="Arial" w:cs="Arial"/>
                <w:b/>
                <w:sz w:val="20"/>
                <w:szCs w:val="20"/>
              </w:rPr>
            </w:pPr>
          </w:p>
        </w:tc>
      </w:tr>
      <w:tr w:rsidR="0052573C" w:rsidRPr="001E67B1" w:rsidTr="00655DD8">
        <w:trPr>
          <w:cantSplit/>
        </w:trPr>
        <w:tc>
          <w:tcPr>
            <w:tcW w:w="1701" w:type="dxa"/>
            <w:gridSpan w:val="2"/>
            <w:shd w:val="clear" w:color="auto" w:fill="auto"/>
          </w:tcPr>
          <w:p w:rsidR="007D0A63" w:rsidRPr="001E67B1" w:rsidRDefault="007D0A63" w:rsidP="00696476">
            <w:pPr>
              <w:spacing w:before="80" w:line="276" w:lineRule="auto"/>
              <w:jc w:val="both"/>
              <w:rPr>
                <w:rFonts w:ascii="Arial" w:hAnsi="Arial" w:cs="Arial"/>
                <w:b/>
                <w:sz w:val="20"/>
                <w:szCs w:val="20"/>
              </w:rPr>
            </w:pPr>
            <w:r w:rsidRPr="001E67B1">
              <w:rPr>
                <w:rFonts w:ascii="Arial" w:hAnsi="Arial" w:cs="Arial"/>
                <w:b/>
                <w:sz w:val="20"/>
                <w:szCs w:val="20"/>
              </w:rPr>
              <w:t>Zu §</w:t>
            </w:r>
            <w:r w:rsidR="00696476" w:rsidRPr="001E67B1">
              <w:rPr>
                <w:rFonts w:ascii="Arial" w:hAnsi="Arial" w:cs="Arial"/>
                <w:b/>
                <w:sz w:val="20"/>
                <w:szCs w:val="20"/>
              </w:rPr>
              <w:t> </w:t>
            </w:r>
            <w:r w:rsidRPr="001E67B1">
              <w:rPr>
                <w:rFonts w:ascii="Arial" w:hAnsi="Arial" w:cs="Arial"/>
                <w:b/>
                <w:sz w:val="20"/>
                <w:szCs w:val="20"/>
              </w:rPr>
              <w:t>8</w:t>
            </w:r>
            <w:r w:rsidR="004D4BCF" w:rsidRPr="001E67B1">
              <w:rPr>
                <w:rFonts w:ascii="Arial" w:hAnsi="Arial" w:cs="Arial"/>
                <w:b/>
                <w:sz w:val="20"/>
                <w:szCs w:val="20"/>
              </w:rPr>
              <w:t xml:space="preserve"> </w:t>
            </w:r>
          </w:p>
          <w:p w:rsidR="0052573C" w:rsidRPr="001E67B1" w:rsidRDefault="007D0A63" w:rsidP="00696476">
            <w:pPr>
              <w:spacing w:before="80" w:line="276" w:lineRule="auto"/>
              <w:ind w:firstLine="549"/>
              <w:rPr>
                <w:rFonts w:ascii="Arial" w:hAnsi="Arial" w:cs="Arial"/>
                <w:sz w:val="20"/>
                <w:szCs w:val="20"/>
              </w:rPr>
            </w:pPr>
            <w:r w:rsidRPr="001E67B1">
              <w:rPr>
                <w:rFonts w:ascii="Arial" w:hAnsi="Arial" w:cs="Arial"/>
                <w:b/>
                <w:sz w:val="20"/>
                <w:szCs w:val="20"/>
              </w:rPr>
              <w:t xml:space="preserve">Zu </w:t>
            </w:r>
            <w:r w:rsidR="00DC009D" w:rsidRPr="001E67B1">
              <w:rPr>
                <w:rFonts w:ascii="Arial" w:hAnsi="Arial" w:cs="Arial"/>
                <w:b/>
                <w:sz w:val="20"/>
                <w:szCs w:val="20"/>
              </w:rPr>
              <w:t>8</w:t>
            </w:r>
            <w:r w:rsidR="004D4BCF" w:rsidRPr="001E67B1">
              <w:rPr>
                <w:rFonts w:ascii="Arial" w:hAnsi="Arial" w:cs="Arial"/>
                <w:b/>
                <w:sz w:val="20"/>
                <w:szCs w:val="20"/>
              </w:rPr>
              <w:t>.1</w:t>
            </w:r>
          </w:p>
        </w:tc>
        <w:tc>
          <w:tcPr>
            <w:tcW w:w="7550" w:type="dxa"/>
            <w:gridSpan w:val="2"/>
            <w:shd w:val="clear" w:color="auto" w:fill="auto"/>
          </w:tcPr>
          <w:p w:rsidR="00972FDD" w:rsidRPr="001E67B1" w:rsidRDefault="00972FDD" w:rsidP="0093198D">
            <w:pPr>
              <w:spacing w:before="80" w:line="276" w:lineRule="auto"/>
              <w:jc w:val="both"/>
              <w:rPr>
                <w:rFonts w:ascii="Arial" w:hAnsi="Arial" w:cs="Arial"/>
                <w:sz w:val="20"/>
                <w:szCs w:val="20"/>
              </w:rPr>
            </w:pPr>
            <w:r w:rsidRPr="001E67B1">
              <w:rPr>
                <w:rFonts w:ascii="Arial" w:hAnsi="Arial" w:cs="Arial"/>
                <w:b/>
                <w:sz w:val="20"/>
                <w:szCs w:val="20"/>
              </w:rPr>
              <w:t>Personaleinsatz</w:t>
            </w:r>
            <w:r w:rsidR="005C2A37" w:rsidRPr="001E67B1">
              <w:rPr>
                <w:rFonts w:ascii="Arial" w:hAnsi="Arial" w:cs="Arial"/>
                <w:b/>
                <w:sz w:val="20"/>
                <w:szCs w:val="20"/>
              </w:rPr>
              <w:t xml:space="preserve"> des Auftragnehmers</w:t>
            </w:r>
          </w:p>
          <w:p w:rsidR="00DC009D" w:rsidRPr="001E67B1" w:rsidRDefault="00DC009D" w:rsidP="0093198D">
            <w:pPr>
              <w:spacing w:before="80" w:line="276" w:lineRule="auto"/>
              <w:jc w:val="both"/>
              <w:rPr>
                <w:rFonts w:ascii="Arial" w:hAnsi="Arial" w:cs="Arial"/>
                <w:b/>
                <w:sz w:val="20"/>
                <w:szCs w:val="20"/>
              </w:rPr>
            </w:pPr>
            <w:r w:rsidRPr="001E67B1">
              <w:rPr>
                <w:rFonts w:ascii="Arial" w:hAnsi="Arial" w:cs="Arial"/>
                <w:b/>
                <w:sz w:val="20"/>
                <w:szCs w:val="20"/>
              </w:rPr>
              <w:t>Fachlich Verantwortliche</w:t>
            </w:r>
          </w:p>
          <w:p w:rsidR="00200C2E" w:rsidRPr="001E67B1" w:rsidRDefault="001C7267" w:rsidP="00352C58">
            <w:pPr>
              <w:spacing w:before="80" w:line="276" w:lineRule="auto"/>
              <w:jc w:val="both"/>
              <w:rPr>
                <w:rFonts w:ascii="Arial" w:hAnsi="Arial" w:cs="Arial"/>
                <w:sz w:val="20"/>
                <w:szCs w:val="20"/>
              </w:rPr>
            </w:pPr>
            <w:r w:rsidRPr="001E67B1">
              <w:rPr>
                <w:rFonts w:ascii="Arial" w:hAnsi="Arial" w:cs="Arial"/>
                <w:sz w:val="20"/>
                <w:szCs w:val="20"/>
              </w:rPr>
              <w:t xml:space="preserve">Die für die Erbringung der Leistungen fachlich Verantwortlichen sind zwingend in der </w:t>
            </w:r>
            <w:r w:rsidRPr="001E67B1">
              <w:rPr>
                <w:rFonts w:ascii="Arial" w:hAnsi="Arial" w:cs="Arial"/>
                <w:color w:val="000000"/>
                <w:sz w:val="20"/>
                <w:szCs w:val="20"/>
              </w:rPr>
              <w:t>Anlage zu §§ 8, 10 und 11 (Honorarangebot für Objektplanung – Gebäude und Innenräume)</w:t>
            </w:r>
            <w:r w:rsidRPr="001E67B1">
              <w:rPr>
                <w:rFonts w:ascii="Arial" w:hAnsi="Arial" w:cs="Arial"/>
                <w:sz w:val="20"/>
                <w:szCs w:val="20"/>
              </w:rPr>
              <w:t xml:space="preserve"> einzutragen.</w:t>
            </w:r>
          </w:p>
        </w:tc>
      </w:tr>
      <w:tr w:rsidR="00DB3420" w:rsidRPr="001E67B1" w:rsidTr="00655DD8">
        <w:trPr>
          <w:cantSplit/>
        </w:trPr>
        <w:tc>
          <w:tcPr>
            <w:tcW w:w="1701" w:type="dxa"/>
            <w:gridSpan w:val="2"/>
            <w:shd w:val="clear" w:color="auto" w:fill="auto"/>
          </w:tcPr>
          <w:p w:rsidR="00DB3420" w:rsidRPr="001E67B1" w:rsidRDefault="00DB3420" w:rsidP="00696476">
            <w:pPr>
              <w:spacing w:before="80" w:line="276" w:lineRule="auto"/>
              <w:jc w:val="both"/>
              <w:rPr>
                <w:rFonts w:ascii="Arial" w:hAnsi="Arial" w:cs="Arial"/>
                <w:b/>
                <w:sz w:val="20"/>
                <w:szCs w:val="20"/>
              </w:rPr>
            </w:pPr>
          </w:p>
        </w:tc>
        <w:tc>
          <w:tcPr>
            <w:tcW w:w="7550" w:type="dxa"/>
            <w:gridSpan w:val="2"/>
            <w:shd w:val="clear" w:color="auto" w:fill="auto"/>
          </w:tcPr>
          <w:p w:rsidR="00DB3420" w:rsidRPr="001E67B1" w:rsidRDefault="00DB3420" w:rsidP="0093198D">
            <w:pPr>
              <w:spacing w:before="80" w:line="276" w:lineRule="auto"/>
              <w:jc w:val="both"/>
              <w:rPr>
                <w:rFonts w:ascii="Arial" w:hAnsi="Arial" w:cs="Arial"/>
                <w:b/>
                <w:sz w:val="20"/>
                <w:szCs w:val="20"/>
              </w:rPr>
            </w:pPr>
          </w:p>
        </w:tc>
      </w:tr>
      <w:tr w:rsidR="007068D1" w:rsidRPr="001E67B1" w:rsidTr="00655DD8">
        <w:trPr>
          <w:cantSplit/>
        </w:trPr>
        <w:tc>
          <w:tcPr>
            <w:tcW w:w="1701" w:type="dxa"/>
            <w:gridSpan w:val="2"/>
            <w:shd w:val="clear" w:color="auto" w:fill="auto"/>
          </w:tcPr>
          <w:p w:rsidR="007068D1" w:rsidRPr="001E67B1" w:rsidRDefault="007068D1" w:rsidP="00696476">
            <w:pPr>
              <w:spacing w:before="80" w:line="276" w:lineRule="auto"/>
              <w:rPr>
                <w:rFonts w:ascii="Arial" w:hAnsi="Arial" w:cs="Arial"/>
                <w:sz w:val="20"/>
                <w:szCs w:val="20"/>
              </w:rPr>
            </w:pPr>
            <w:r w:rsidRPr="001E67B1">
              <w:rPr>
                <w:rFonts w:ascii="Arial" w:hAnsi="Arial" w:cs="Arial"/>
                <w:b/>
                <w:sz w:val="20"/>
                <w:szCs w:val="20"/>
              </w:rPr>
              <w:t>Zu §</w:t>
            </w:r>
            <w:r w:rsidR="00696476" w:rsidRPr="001E67B1">
              <w:rPr>
                <w:rFonts w:ascii="Arial" w:hAnsi="Arial" w:cs="Arial"/>
                <w:b/>
                <w:sz w:val="20"/>
                <w:szCs w:val="20"/>
              </w:rPr>
              <w:t> </w:t>
            </w:r>
            <w:r w:rsidRPr="001E67B1">
              <w:rPr>
                <w:rFonts w:ascii="Arial" w:hAnsi="Arial" w:cs="Arial"/>
                <w:b/>
                <w:sz w:val="20"/>
                <w:szCs w:val="20"/>
              </w:rPr>
              <w:t>9</w:t>
            </w:r>
            <w:r w:rsidR="00BF6009" w:rsidRPr="001E67B1">
              <w:rPr>
                <w:rFonts w:ascii="Arial" w:hAnsi="Arial" w:cs="Arial"/>
                <w:sz w:val="20"/>
                <w:szCs w:val="20"/>
              </w:rPr>
              <w:t xml:space="preserve"> </w:t>
            </w:r>
          </w:p>
        </w:tc>
        <w:tc>
          <w:tcPr>
            <w:tcW w:w="7550" w:type="dxa"/>
            <w:gridSpan w:val="2"/>
            <w:shd w:val="clear" w:color="auto" w:fill="auto"/>
          </w:tcPr>
          <w:p w:rsidR="00972FDD" w:rsidRPr="001E67B1" w:rsidRDefault="00972FDD" w:rsidP="0093198D">
            <w:pPr>
              <w:spacing w:before="80" w:line="276" w:lineRule="auto"/>
              <w:jc w:val="both"/>
              <w:rPr>
                <w:rFonts w:ascii="Arial" w:hAnsi="Arial" w:cs="Arial"/>
                <w:sz w:val="20"/>
                <w:szCs w:val="20"/>
              </w:rPr>
            </w:pPr>
            <w:r w:rsidRPr="001E67B1">
              <w:rPr>
                <w:rFonts w:ascii="Arial" w:hAnsi="Arial" w:cs="Arial"/>
                <w:b/>
                <w:sz w:val="20"/>
                <w:szCs w:val="20"/>
              </w:rPr>
              <w:t>Baustellenbüro</w:t>
            </w:r>
          </w:p>
          <w:p w:rsidR="00200C2E" w:rsidRPr="001E67B1" w:rsidRDefault="007068D1" w:rsidP="0093198D">
            <w:pPr>
              <w:spacing w:before="80" w:line="276" w:lineRule="auto"/>
              <w:jc w:val="both"/>
              <w:rPr>
                <w:rFonts w:ascii="Arial" w:hAnsi="Arial" w:cs="Arial"/>
                <w:sz w:val="20"/>
                <w:szCs w:val="20"/>
              </w:rPr>
            </w:pPr>
            <w:r w:rsidRPr="001E67B1">
              <w:rPr>
                <w:rFonts w:ascii="Arial" w:hAnsi="Arial" w:cs="Arial"/>
                <w:sz w:val="20"/>
                <w:szCs w:val="20"/>
              </w:rPr>
              <w:t xml:space="preserve">Die Forderung nach Anwesenheit </w:t>
            </w:r>
            <w:r w:rsidR="00A16F28" w:rsidRPr="001E67B1">
              <w:rPr>
                <w:rFonts w:ascii="Arial" w:hAnsi="Arial" w:cs="Arial"/>
                <w:sz w:val="20"/>
                <w:szCs w:val="20"/>
              </w:rPr>
              <w:t xml:space="preserve">der </w:t>
            </w:r>
            <w:r w:rsidRPr="001E67B1">
              <w:rPr>
                <w:rFonts w:ascii="Arial" w:hAnsi="Arial" w:cs="Arial"/>
                <w:sz w:val="20"/>
                <w:szCs w:val="20"/>
              </w:rPr>
              <w:t>Auftragnehmer muss in Abhängigkeit von Art, Schwierigkeitsgrad, Komplexität, Mängelanfälligkeit der Bauausführungsleistungen</w:t>
            </w:r>
            <w:r w:rsidR="00BF6009" w:rsidRPr="001E67B1">
              <w:rPr>
                <w:rFonts w:ascii="Arial" w:hAnsi="Arial" w:cs="Arial"/>
                <w:sz w:val="20"/>
                <w:szCs w:val="20"/>
              </w:rPr>
              <w:t xml:space="preserve"> </w:t>
            </w:r>
            <w:r w:rsidRPr="001E67B1">
              <w:rPr>
                <w:rFonts w:ascii="Arial" w:hAnsi="Arial" w:cs="Arial"/>
                <w:sz w:val="20"/>
                <w:szCs w:val="20"/>
              </w:rPr>
              <w:t>und Umfang der Überwachungsleistung angemessen sein. Vor Vertragsabschluss ist zu klären, wer die Kosten für das Bau</w:t>
            </w:r>
            <w:r w:rsidR="00534D05" w:rsidRPr="001E67B1">
              <w:rPr>
                <w:rFonts w:ascii="Arial" w:hAnsi="Arial" w:cs="Arial"/>
                <w:sz w:val="20"/>
                <w:szCs w:val="20"/>
              </w:rPr>
              <w:t>stellen</w:t>
            </w:r>
            <w:r w:rsidRPr="001E67B1">
              <w:rPr>
                <w:rFonts w:ascii="Arial" w:hAnsi="Arial" w:cs="Arial"/>
                <w:sz w:val="20"/>
                <w:szCs w:val="20"/>
              </w:rPr>
              <w:t>büro tragen soll.</w:t>
            </w:r>
          </w:p>
        </w:tc>
      </w:tr>
      <w:tr w:rsidR="00DB3420" w:rsidRPr="001E67B1" w:rsidTr="00655DD8">
        <w:trPr>
          <w:cantSplit/>
        </w:trPr>
        <w:tc>
          <w:tcPr>
            <w:tcW w:w="1701" w:type="dxa"/>
            <w:gridSpan w:val="2"/>
            <w:shd w:val="clear" w:color="auto" w:fill="auto"/>
          </w:tcPr>
          <w:p w:rsidR="00DB3420" w:rsidRPr="001E67B1" w:rsidRDefault="00DB3420" w:rsidP="00696476">
            <w:pPr>
              <w:spacing w:before="80" w:line="276" w:lineRule="auto"/>
              <w:rPr>
                <w:rFonts w:ascii="Arial" w:hAnsi="Arial" w:cs="Arial"/>
                <w:b/>
                <w:sz w:val="20"/>
                <w:szCs w:val="20"/>
              </w:rPr>
            </w:pPr>
          </w:p>
        </w:tc>
        <w:tc>
          <w:tcPr>
            <w:tcW w:w="7550" w:type="dxa"/>
            <w:gridSpan w:val="2"/>
            <w:shd w:val="clear" w:color="auto" w:fill="auto"/>
          </w:tcPr>
          <w:p w:rsidR="00DB3420" w:rsidRPr="001E67B1" w:rsidRDefault="00DB3420" w:rsidP="0093198D">
            <w:pPr>
              <w:spacing w:before="80" w:line="276" w:lineRule="auto"/>
              <w:jc w:val="both"/>
              <w:rPr>
                <w:rFonts w:ascii="Arial" w:hAnsi="Arial" w:cs="Arial"/>
                <w:b/>
                <w:sz w:val="20"/>
                <w:szCs w:val="20"/>
              </w:rPr>
            </w:pPr>
          </w:p>
        </w:tc>
      </w:tr>
      <w:tr w:rsidR="007068D1" w:rsidRPr="001E67B1" w:rsidTr="00655DD8">
        <w:tc>
          <w:tcPr>
            <w:tcW w:w="1701" w:type="dxa"/>
            <w:gridSpan w:val="2"/>
            <w:shd w:val="clear" w:color="auto" w:fill="auto"/>
          </w:tcPr>
          <w:p w:rsidR="00534D05" w:rsidRPr="001E67B1" w:rsidRDefault="00696476" w:rsidP="0093198D">
            <w:pPr>
              <w:spacing w:before="80" w:line="276" w:lineRule="auto"/>
              <w:rPr>
                <w:rFonts w:ascii="Arial" w:hAnsi="Arial" w:cs="Arial"/>
                <w:b/>
                <w:color w:val="000000"/>
                <w:sz w:val="20"/>
                <w:szCs w:val="20"/>
              </w:rPr>
            </w:pPr>
            <w:r w:rsidRPr="001E67B1">
              <w:rPr>
                <w:rFonts w:ascii="Arial" w:hAnsi="Arial" w:cs="Arial"/>
                <w:b/>
                <w:color w:val="000000"/>
                <w:sz w:val="20"/>
                <w:szCs w:val="20"/>
              </w:rPr>
              <w:t>Zu § </w:t>
            </w:r>
            <w:r w:rsidR="007068D1" w:rsidRPr="001E67B1">
              <w:rPr>
                <w:rFonts w:ascii="Arial" w:hAnsi="Arial" w:cs="Arial"/>
                <w:b/>
                <w:color w:val="000000"/>
                <w:sz w:val="20"/>
                <w:szCs w:val="20"/>
              </w:rPr>
              <w:t>10</w:t>
            </w:r>
          </w:p>
          <w:p w:rsidR="00D044AB" w:rsidRPr="001E67B1" w:rsidRDefault="00D044AB" w:rsidP="001E67B1">
            <w:pPr>
              <w:spacing w:before="80" w:line="276" w:lineRule="auto"/>
              <w:ind w:firstLine="549"/>
              <w:rPr>
                <w:rFonts w:ascii="Arial" w:hAnsi="Arial" w:cs="Arial"/>
                <w:color w:val="000000"/>
                <w:sz w:val="20"/>
                <w:szCs w:val="20"/>
              </w:rPr>
            </w:pPr>
            <w:r w:rsidRPr="001E67B1">
              <w:rPr>
                <w:rFonts w:ascii="Arial" w:hAnsi="Arial" w:cs="Arial"/>
                <w:b/>
                <w:sz w:val="20"/>
                <w:szCs w:val="20"/>
              </w:rPr>
              <w:t>Zu 10.1</w:t>
            </w:r>
          </w:p>
        </w:tc>
        <w:tc>
          <w:tcPr>
            <w:tcW w:w="7550" w:type="dxa"/>
            <w:gridSpan w:val="2"/>
            <w:shd w:val="clear" w:color="auto" w:fill="auto"/>
          </w:tcPr>
          <w:p w:rsidR="00972FDD" w:rsidRPr="001E67B1" w:rsidRDefault="00972FDD" w:rsidP="0093198D">
            <w:pPr>
              <w:spacing w:before="80" w:line="276" w:lineRule="auto"/>
              <w:jc w:val="both"/>
              <w:rPr>
                <w:rFonts w:ascii="Arial" w:hAnsi="Arial" w:cs="Arial"/>
                <w:sz w:val="20"/>
                <w:szCs w:val="20"/>
              </w:rPr>
            </w:pPr>
            <w:r w:rsidRPr="001E67B1">
              <w:rPr>
                <w:rFonts w:ascii="Arial" w:hAnsi="Arial" w:cs="Arial"/>
                <w:b/>
                <w:color w:val="000000"/>
                <w:sz w:val="20"/>
                <w:szCs w:val="20"/>
              </w:rPr>
              <w:t>Honorar</w:t>
            </w:r>
          </w:p>
          <w:p w:rsidR="00C50B03" w:rsidRPr="001E67B1" w:rsidRDefault="00C50B03" w:rsidP="00C50B03">
            <w:pPr>
              <w:spacing w:before="80" w:line="276" w:lineRule="auto"/>
              <w:jc w:val="both"/>
              <w:rPr>
                <w:rFonts w:ascii="Arial" w:hAnsi="Arial" w:cs="Arial"/>
                <w:sz w:val="20"/>
                <w:szCs w:val="20"/>
              </w:rPr>
            </w:pPr>
            <w:r w:rsidRPr="001E67B1">
              <w:rPr>
                <w:rFonts w:ascii="Arial" w:hAnsi="Arial" w:cs="Arial"/>
                <w:sz w:val="20"/>
                <w:szCs w:val="20"/>
              </w:rPr>
              <w:t>Die Honorarermittlung für die Grundleistungen der Leistungsbilder der Teile 2 - 4 der HOAI in der Fassung der Bekanntmachung vom 10.07.2013 (BGBl. S. 2276)</w:t>
            </w:r>
            <w:r w:rsidR="00D044AB" w:rsidRPr="001E67B1">
              <w:rPr>
                <w:rFonts w:ascii="Arial" w:hAnsi="Arial" w:cs="Arial"/>
                <w:sz w:val="20"/>
                <w:szCs w:val="20"/>
              </w:rPr>
              <w:t>, zuletzt geändert durch die Erste Verordnung zur Änderung der HOAI vom 02. Dezember 2020 (BGBl. I Nr. 58 S. 2636),</w:t>
            </w:r>
            <w:r w:rsidRPr="001E67B1">
              <w:rPr>
                <w:rFonts w:ascii="Arial" w:hAnsi="Arial" w:cs="Arial"/>
                <w:sz w:val="20"/>
                <w:szCs w:val="20"/>
              </w:rPr>
              <w:t xml:space="preserve"> erfolgt nach den jeweiligen Berechnungsparametern der HOAI. Grundlage für die Honorarberechnung ist in der Regel der </w:t>
            </w:r>
            <w:r w:rsidR="00AE2F32" w:rsidRPr="001E67B1">
              <w:rPr>
                <w:rFonts w:ascii="Arial" w:hAnsi="Arial" w:cs="Arial"/>
                <w:sz w:val="20"/>
                <w:szCs w:val="20"/>
              </w:rPr>
              <w:t>Basishonorarsatz, der dem ehemaligen Mindestsatz entspricht.</w:t>
            </w:r>
            <w:r w:rsidRPr="001E67B1">
              <w:rPr>
                <w:rFonts w:ascii="Arial" w:hAnsi="Arial" w:cs="Arial"/>
                <w:sz w:val="20"/>
                <w:szCs w:val="20"/>
              </w:rPr>
              <w:t xml:space="preserve"> Auf dieses Honorar für die Grundleistungen können Zu- oder Abschläge vereinbart werden</w:t>
            </w:r>
            <w:r w:rsidR="00B116A7" w:rsidRPr="001E67B1">
              <w:rPr>
                <w:rFonts w:ascii="Arial" w:hAnsi="Arial" w:cs="Arial"/>
                <w:sz w:val="20"/>
                <w:szCs w:val="20"/>
              </w:rPr>
              <w:t>.</w:t>
            </w:r>
            <w:r w:rsidRPr="001E67B1">
              <w:rPr>
                <w:rFonts w:ascii="Arial" w:hAnsi="Arial" w:cs="Arial"/>
                <w:sz w:val="20"/>
                <w:szCs w:val="20"/>
              </w:rPr>
              <w:t xml:space="preserve"> </w:t>
            </w:r>
          </w:p>
          <w:p w:rsidR="00C37A87" w:rsidRPr="001E67B1" w:rsidRDefault="00534D05" w:rsidP="0093198D">
            <w:pPr>
              <w:spacing w:before="80" w:line="276" w:lineRule="auto"/>
              <w:jc w:val="both"/>
              <w:rPr>
                <w:rFonts w:ascii="Arial" w:hAnsi="Arial" w:cs="Arial"/>
                <w:sz w:val="20"/>
                <w:szCs w:val="20"/>
              </w:rPr>
            </w:pPr>
            <w:r w:rsidRPr="001E67B1">
              <w:rPr>
                <w:rFonts w:ascii="Arial" w:hAnsi="Arial" w:cs="Arial"/>
                <w:sz w:val="20"/>
                <w:szCs w:val="20"/>
              </w:rPr>
              <w:t>Bei Vertragsabschluss sind der vorläufigen Honorarermittlung die Kosten der Kostenermittlung</w:t>
            </w:r>
            <w:r w:rsidR="00B73EE9" w:rsidRPr="001E67B1">
              <w:rPr>
                <w:rFonts w:ascii="Arial" w:hAnsi="Arial" w:cs="Arial"/>
                <w:sz w:val="20"/>
                <w:szCs w:val="20"/>
              </w:rPr>
              <w:t xml:space="preserve"> zum</w:t>
            </w:r>
            <w:r w:rsidR="0011066F" w:rsidRPr="001E67B1">
              <w:rPr>
                <w:rFonts w:ascii="Arial" w:hAnsi="Arial" w:cs="Arial"/>
                <w:sz w:val="20"/>
                <w:szCs w:val="20"/>
              </w:rPr>
              <w:t xml:space="preserve"> genehmigten </w:t>
            </w:r>
            <w:r w:rsidR="0016317E" w:rsidRPr="001E67B1">
              <w:rPr>
                <w:rFonts w:ascii="Arial" w:hAnsi="Arial" w:cs="Arial"/>
                <w:sz w:val="20"/>
                <w:szCs w:val="20"/>
              </w:rPr>
              <w:t>Projekta</w:t>
            </w:r>
            <w:r w:rsidR="00B73EE9" w:rsidRPr="001E67B1">
              <w:rPr>
                <w:rFonts w:ascii="Arial" w:hAnsi="Arial" w:cs="Arial"/>
                <w:sz w:val="20"/>
                <w:szCs w:val="20"/>
              </w:rPr>
              <w:t>ntrag/zur Bedarfsanmeldung</w:t>
            </w:r>
            <w:r w:rsidRPr="001E67B1">
              <w:rPr>
                <w:rFonts w:ascii="Arial" w:hAnsi="Arial" w:cs="Arial"/>
                <w:sz w:val="20"/>
                <w:szCs w:val="20"/>
              </w:rPr>
              <w:t xml:space="preserve"> zu Grunde zu legen. </w:t>
            </w:r>
            <w:r w:rsidR="008B2B6E" w:rsidRPr="001E67B1">
              <w:rPr>
                <w:rFonts w:ascii="Arial" w:hAnsi="Arial" w:cs="Arial"/>
                <w:sz w:val="20"/>
                <w:szCs w:val="20"/>
              </w:rPr>
              <w:t xml:space="preserve">Sie sind in die Anlage </w:t>
            </w:r>
            <w:r w:rsidR="008B2B6E" w:rsidRPr="001E67B1">
              <w:rPr>
                <w:rFonts w:ascii="Arial" w:hAnsi="Arial" w:cs="Arial"/>
                <w:color w:val="000000"/>
                <w:sz w:val="20"/>
                <w:szCs w:val="20"/>
              </w:rPr>
              <w:t>zu §§ 8, 10 und 11 (Honorarangebot für Objektplanung – Gebäude und Innenräume)</w:t>
            </w:r>
            <w:r w:rsidR="008B2B6E" w:rsidRPr="001E67B1">
              <w:rPr>
                <w:rFonts w:ascii="Arial" w:hAnsi="Arial" w:cs="Arial"/>
                <w:sz w:val="20"/>
                <w:szCs w:val="20"/>
              </w:rPr>
              <w:t xml:space="preserve"> einzutragen.</w:t>
            </w:r>
          </w:p>
          <w:p w:rsidR="00534D05" w:rsidRPr="001E67B1" w:rsidRDefault="00534D05" w:rsidP="0093198D">
            <w:pPr>
              <w:keepNext/>
              <w:keepLines/>
              <w:spacing w:before="80" w:line="276" w:lineRule="auto"/>
              <w:jc w:val="both"/>
              <w:rPr>
                <w:rFonts w:ascii="Arial" w:hAnsi="Arial" w:cs="Arial"/>
                <w:sz w:val="20"/>
                <w:szCs w:val="20"/>
              </w:rPr>
            </w:pPr>
            <w:r w:rsidRPr="001E67B1">
              <w:rPr>
                <w:rFonts w:ascii="Arial" w:hAnsi="Arial" w:cs="Arial"/>
                <w:sz w:val="20"/>
                <w:szCs w:val="20"/>
              </w:rPr>
              <w:lastRenderedPageBreak/>
              <w:t xml:space="preserve">Das endgültige Honorar für die Leistungen der Leistungsstufe 1 ist auf der Grundlage der </w:t>
            </w:r>
            <w:r w:rsidR="005B31B8" w:rsidRPr="001E67B1">
              <w:rPr>
                <w:rFonts w:ascii="Arial" w:hAnsi="Arial" w:cs="Arial"/>
                <w:sz w:val="20"/>
                <w:szCs w:val="20"/>
              </w:rPr>
              <w:t xml:space="preserve">mangelfreien </w:t>
            </w:r>
            <w:r w:rsidRPr="001E67B1">
              <w:rPr>
                <w:rFonts w:ascii="Arial" w:hAnsi="Arial" w:cs="Arial"/>
                <w:sz w:val="20"/>
                <w:szCs w:val="20"/>
              </w:rPr>
              <w:t xml:space="preserve">Kostenberechnung </w:t>
            </w:r>
            <w:r w:rsidR="00206046" w:rsidRPr="001E67B1">
              <w:rPr>
                <w:rFonts w:ascii="Arial" w:hAnsi="Arial" w:cs="Arial"/>
                <w:sz w:val="20"/>
                <w:szCs w:val="20"/>
              </w:rPr>
              <w:t xml:space="preserve">zur Entwurfsplanung </w:t>
            </w:r>
            <w:r w:rsidRPr="001E67B1">
              <w:rPr>
                <w:rFonts w:ascii="Arial" w:hAnsi="Arial" w:cs="Arial"/>
                <w:sz w:val="20"/>
                <w:szCs w:val="20"/>
              </w:rPr>
              <w:t>zu ermitteln. Nachträge sind nicht Bestandteil der Kostenberechnung und damit nicht Grundlage für die Honorarermittlung für die Leistungen zur Leistungsstufe 1.</w:t>
            </w:r>
          </w:p>
          <w:p w:rsidR="0067549B" w:rsidRPr="001E67B1" w:rsidRDefault="00534D05">
            <w:pPr>
              <w:spacing w:before="80" w:line="276" w:lineRule="auto"/>
              <w:jc w:val="both"/>
              <w:rPr>
                <w:rFonts w:ascii="Arial" w:hAnsi="Arial" w:cs="Arial"/>
                <w:sz w:val="20"/>
                <w:szCs w:val="20"/>
              </w:rPr>
            </w:pPr>
            <w:r w:rsidRPr="001E67B1">
              <w:rPr>
                <w:rFonts w:ascii="Arial" w:hAnsi="Arial" w:cs="Arial"/>
                <w:sz w:val="20"/>
                <w:szCs w:val="20"/>
              </w:rPr>
              <w:t xml:space="preserve">Werden Änderungen erforderlich, die zu Mehrarbeiten des Objektplaners bei den Leistungen zur Stufe 1 führen, ist über deren angemessene Honorierung eine zusätzliche Vereinbarung zu treffen. Insoweit können entweder die änderungsbedingten Mehrkosten der Kostenberechnung </w:t>
            </w:r>
            <w:r w:rsidR="00B77061" w:rsidRPr="001E67B1">
              <w:rPr>
                <w:rFonts w:ascii="Arial" w:hAnsi="Arial" w:cs="Arial"/>
                <w:sz w:val="20"/>
                <w:szCs w:val="20"/>
              </w:rPr>
              <w:t xml:space="preserve">zur Entwurfsplanung </w:t>
            </w:r>
            <w:r w:rsidRPr="001E67B1">
              <w:rPr>
                <w:rFonts w:ascii="Arial" w:hAnsi="Arial" w:cs="Arial"/>
                <w:sz w:val="20"/>
                <w:szCs w:val="20"/>
              </w:rPr>
              <w:t>zu</w:t>
            </w:r>
            <w:r w:rsidR="00EC7323" w:rsidRPr="001E67B1">
              <w:rPr>
                <w:rFonts w:ascii="Arial" w:hAnsi="Arial" w:cs="Arial"/>
                <w:sz w:val="20"/>
                <w:szCs w:val="20"/>
              </w:rPr>
              <w:t xml:space="preserve"> G</w:t>
            </w:r>
            <w:r w:rsidRPr="001E67B1">
              <w:rPr>
                <w:rFonts w:ascii="Arial" w:hAnsi="Arial" w:cs="Arial"/>
                <w:sz w:val="20"/>
                <w:szCs w:val="20"/>
              </w:rPr>
              <w:t>runde gelegt werden oder die Mehrleistungen – pauschal nach Zeitauf</w:t>
            </w:r>
            <w:r w:rsidR="00D55157" w:rsidRPr="001E67B1">
              <w:rPr>
                <w:rFonts w:ascii="Arial" w:hAnsi="Arial" w:cs="Arial"/>
                <w:sz w:val="20"/>
                <w:szCs w:val="20"/>
              </w:rPr>
              <w:t xml:space="preserve">wand – honoriert werden </w:t>
            </w:r>
            <w:r w:rsidR="00352C58" w:rsidRPr="001E67B1">
              <w:rPr>
                <w:rFonts w:ascii="Arial" w:hAnsi="Arial" w:cs="Arial"/>
                <w:sz w:val="20"/>
                <w:szCs w:val="20"/>
              </w:rPr>
              <w:t xml:space="preserve">(vgl. </w:t>
            </w:r>
            <w:r w:rsidR="00C378CB" w:rsidRPr="001E67B1">
              <w:rPr>
                <w:rFonts w:ascii="Arial" w:hAnsi="Arial" w:cs="Arial"/>
                <w:sz w:val="20"/>
                <w:szCs w:val="20"/>
              </w:rPr>
              <w:t>§ 10 Nummer</w:t>
            </w:r>
            <w:r w:rsidR="00352C58" w:rsidRPr="001E67B1">
              <w:rPr>
                <w:rFonts w:ascii="Arial" w:hAnsi="Arial" w:cs="Arial"/>
                <w:sz w:val="20"/>
                <w:szCs w:val="20"/>
              </w:rPr>
              <w:t xml:space="preserve"> </w:t>
            </w:r>
            <w:r w:rsidR="00680AFE" w:rsidRPr="001E67B1">
              <w:rPr>
                <w:rFonts w:ascii="Arial" w:hAnsi="Arial" w:cs="Arial"/>
                <w:sz w:val="20"/>
                <w:szCs w:val="20"/>
              </w:rPr>
              <w:t>10.3</w:t>
            </w:r>
            <w:r w:rsidR="00352C58" w:rsidRPr="001E67B1">
              <w:rPr>
                <w:rFonts w:ascii="Arial" w:hAnsi="Arial" w:cs="Arial"/>
                <w:sz w:val="20"/>
                <w:szCs w:val="20"/>
              </w:rPr>
              <w:t xml:space="preserve"> </w:t>
            </w:r>
            <w:r w:rsidR="00680AFE" w:rsidRPr="001E67B1">
              <w:rPr>
                <w:rFonts w:ascii="Arial" w:hAnsi="Arial" w:cs="Arial"/>
                <w:sz w:val="20"/>
                <w:szCs w:val="20"/>
              </w:rPr>
              <w:t>AVB).</w:t>
            </w:r>
          </w:p>
          <w:p w:rsidR="00006DDD" w:rsidRPr="001E67B1" w:rsidRDefault="00006DDD">
            <w:pPr>
              <w:spacing w:before="80" w:line="276" w:lineRule="auto"/>
              <w:jc w:val="both"/>
              <w:rPr>
                <w:rFonts w:ascii="Arial" w:hAnsi="Arial" w:cs="Arial"/>
                <w:sz w:val="20"/>
                <w:szCs w:val="20"/>
              </w:rPr>
            </w:pPr>
          </w:p>
        </w:tc>
      </w:tr>
      <w:tr w:rsidR="00C378CB" w:rsidRPr="001E67B1" w:rsidTr="00655DD8">
        <w:tc>
          <w:tcPr>
            <w:tcW w:w="1701" w:type="dxa"/>
            <w:gridSpan w:val="2"/>
            <w:shd w:val="clear" w:color="auto" w:fill="auto"/>
          </w:tcPr>
          <w:p w:rsidR="00C378CB" w:rsidRPr="001E67B1" w:rsidRDefault="00C378CB" w:rsidP="00C378CB">
            <w:pPr>
              <w:spacing w:before="80" w:line="276" w:lineRule="auto"/>
              <w:ind w:firstLine="549"/>
              <w:rPr>
                <w:rFonts w:ascii="Arial" w:hAnsi="Arial" w:cs="Arial"/>
                <w:b/>
                <w:color w:val="000000"/>
                <w:sz w:val="20"/>
                <w:szCs w:val="20"/>
              </w:rPr>
            </w:pPr>
          </w:p>
        </w:tc>
        <w:tc>
          <w:tcPr>
            <w:tcW w:w="7550" w:type="dxa"/>
            <w:gridSpan w:val="2"/>
            <w:shd w:val="clear" w:color="auto" w:fill="auto"/>
          </w:tcPr>
          <w:p w:rsidR="00C378CB" w:rsidRPr="001E67B1" w:rsidRDefault="00C378CB" w:rsidP="00C378CB">
            <w:pPr>
              <w:spacing w:before="80" w:line="276" w:lineRule="auto"/>
              <w:jc w:val="both"/>
              <w:rPr>
                <w:rFonts w:ascii="Arial" w:hAnsi="Arial" w:cs="Arial"/>
                <w:b/>
                <w:sz w:val="20"/>
                <w:szCs w:val="20"/>
              </w:rPr>
            </w:pPr>
            <w:r w:rsidRPr="001E67B1">
              <w:rPr>
                <w:rFonts w:ascii="Arial" w:hAnsi="Arial" w:cs="Arial"/>
                <w:b/>
                <w:sz w:val="20"/>
                <w:szCs w:val="20"/>
              </w:rPr>
              <w:t>Anrechenbare Kosten</w:t>
            </w:r>
          </w:p>
          <w:p w:rsidR="00C378CB" w:rsidRPr="001E67B1" w:rsidRDefault="00C378CB" w:rsidP="00FC4D1B">
            <w:pPr>
              <w:spacing w:before="80" w:line="276" w:lineRule="auto"/>
              <w:jc w:val="both"/>
              <w:rPr>
                <w:rFonts w:ascii="Arial" w:hAnsi="Arial" w:cs="Arial"/>
                <w:sz w:val="20"/>
                <w:szCs w:val="20"/>
              </w:rPr>
            </w:pPr>
            <w:r w:rsidRPr="001E67B1">
              <w:rPr>
                <w:rFonts w:ascii="Arial" w:hAnsi="Arial" w:cs="Arial"/>
                <w:sz w:val="20"/>
                <w:szCs w:val="20"/>
              </w:rPr>
              <w:t xml:space="preserve">Soweit aus haushaltsrechtlichen Erwägungen Teile der Baumaßnahme, die Gegenstand der Planung zur Leistungsstufe 1 sind, nicht weitergeplant oder zurückgestellt werden, ist eine entsprechende Vertragsanpassung vorzunehmen. Sofern die betreffenden Leistungen bereits vertragsgemäß erbracht sind, sind diese auch vertragsgemäß zu vergüten. </w:t>
            </w:r>
            <w:r w:rsidR="00FC4D1B" w:rsidRPr="001E67B1">
              <w:rPr>
                <w:rFonts w:ascii="Arial" w:hAnsi="Arial" w:cs="Arial"/>
                <w:sz w:val="20"/>
                <w:szCs w:val="20"/>
              </w:rPr>
              <w:t>Die Bestimmung nach § 10 Nummer 10.1 des Vertrages ist in dem Fall nur bedingt anwendbar.</w:t>
            </w:r>
          </w:p>
        </w:tc>
      </w:tr>
      <w:tr w:rsidR="00C378CB" w:rsidRPr="001E67B1" w:rsidTr="00655DD8">
        <w:tc>
          <w:tcPr>
            <w:tcW w:w="1701" w:type="dxa"/>
            <w:gridSpan w:val="2"/>
            <w:shd w:val="clear" w:color="auto" w:fill="auto"/>
          </w:tcPr>
          <w:p w:rsidR="00C378CB" w:rsidRPr="001E67B1" w:rsidRDefault="00C378CB" w:rsidP="00C378CB">
            <w:pPr>
              <w:spacing w:before="80" w:line="276" w:lineRule="auto"/>
              <w:ind w:firstLine="549"/>
              <w:rPr>
                <w:rFonts w:ascii="Arial" w:hAnsi="Arial" w:cs="Arial"/>
                <w:b/>
                <w:color w:val="000000"/>
                <w:sz w:val="20"/>
                <w:szCs w:val="20"/>
              </w:rPr>
            </w:pPr>
          </w:p>
        </w:tc>
        <w:tc>
          <w:tcPr>
            <w:tcW w:w="7550" w:type="dxa"/>
            <w:gridSpan w:val="2"/>
            <w:shd w:val="clear" w:color="auto" w:fill="auto"/>
          </w:tcPr>
          <w:p w:rsidR="00C378CB" w:rsidRPr="001E67B1" w:rsidRDefault="00C378CB" w:rsidP="00C378CB">
            <w:pPr>
              <w:spacing w:before="80" w:line="276" w:lineRule="auto"/>
              <w:jc w:val="both"/>
              <w:rPr>
                <w:rFonts w:ascii="Arial" w:hAnsi="Arial" w:cs="Arial"/>
                <w:sz w:val="20"/>
                <w:szCs w:val="20"/>
              </w:rPr>
            </w:pPr>
            <w:r w:rsidRPr="001E67B1">
              <w:rPr>
                <w:rFonts w:ascii="Arial" w:hAnsi="Arial" w:cs="Arial"/>
                <w:sz w:val="20"/>
                <w:szCs w:val="20"/>
              </w:rPr>
              <w:t>Besteht eine Baumaßnahme aus mehreren Gebäuden, so sind die Honorare vorbehaltlich der in § 11</w:t>
            </w:r>
            <w:r w:rsidR="00352C58" w:rsidRPr="001E67B1">
              <w:rPr>
                <w:rFonts w:ascii="Arial" w:hAnsi="Arial" w:cs="Arial"/>
                <w:sz w:val="20"/>
                <w:szCs w:val="20"/>
              </w:rPr>
              <w:t xml:space="preserve"> </w:t>
            </w:r>
            <w:r w:rsidRPr="001E67B1">
              <w:rPr>
                <w:rFonts w:ascii="Arial" w:hAnsi="Arial" w:cs="Arial"/>
                <w:sz w:val="20"/>
                <w:szCs w:val="20"/>
              </w:rPr>
              <w:t>HOAI geregelten Ausnahmen für jedes Gebäude getrennt zu berechnen.</w:t>
            </w:r>
          </w:p>
          <w:p w:rsidR="00C378CB" w:rsidRPr="001E67B1" w:rsidRDefault="00C378CB" w:rsidP="00C378CB">
            <w:pPr>
              <w:spacing w:before="80" w:line="276" w:lineRule="auto"/>
              <w:jc w:val="both"/>
              <w:rPr>
                <w:rFonts w:ascii="Arial" w:hAnsi="Arial" w:cs="Arial"/>
                <w:sz w:val="20"/>
                <w:szCs w:val="20"/>
              </w:rPr>
            </w:pPr>
            <w:r w:rsidRPr="001E67B1">
              <w:rPr>
                <w:rFonts w:ascii="Arial" w:hAnsi="Arial" w:cs="Arial"/>
                <w:sz w:val="20"/>
                <w:szCs w:val="20"/>
              </w:rPr>
              <w:t>Bei mehreren vergleichbaren Gebäuden gemäß § 11</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2 HOAI sind die anrechenbaren Kosten zusammenzufassen.</w:t>
            </w:r>
          </w:p>
          <w:p w:rsidR="00C378CB" w:rsidRPr="001E67B1" w:rsidRDefault="00C378CB" w:rsidP="00352C58">
            <w:pPr>
              <w:spacing w:before="80" w:line="276" w:lineRule="auto"/>
              <w:jc w:val="both"/>
              <w:rPr>
                <w:rFonts w:ascii="Arial" w:hAnsi="Arial" w:cs="Arial"/>
                <w:b/>
                <w:sz w:val="20"/>
                <w:szCs w:val="20"/>
              </w:rPr>
            </w:pPr>
            <w:r w:rsidRPr="001E67B1">
              <w:rPr>
                <w:rFonts w:ascii="Arial" w:hAnsi="Arial" w:cs="Arial"/>
                <w:sz w:val="20"/>
                <w:szCs w:val="20"/>
              </w:rPr>
              <w:t>Nach § 37</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1 HOAI sind die anrechenbaren Kosten für Grundleistungen von Freianlagen, die weniger als 7 500 Euro betragen, den anrechenbaren Kosten für Gebäude zuzurechnen.</w:t>
            </w:r>
          </w:p>
        </w:tc>
      </w:tr>
      <w:tr w:rsidR="00F97EF3" w:rsidRPr="001E67B1" w:rsidTr="00655DD8">
        <w:trPr>
          <w:cantSplit/>
        </w:trPr>
        <w:tc>
          <w:tcPr>
            <w:tcW w:w="1701" w:type="dxa"/>
            <w:gridSpan w:val="2"/>
            <w:shd w:val="clear" w:color="auto" w:fill="auto"/>
          </w:tcPr>
          <w:p w:rsidR="00F97EF3" w:rsidRPr="001E67B1" w:rsidRDefault="00F97EF3" w:rsidP="00C378CB">
            <w:pPr>
              <w:spacing w:before="80" w:line="276" w:lineRule="auto"/>
              <w:rPr>
                <w:rFonts w:ascii="Arial" w:hAnsi="Arial" w:cs="Arial"/>
                <w:b/>
                <w:sz w:val="20"/>
                <w:szCs w:val="20"/>
              </w:rPr>
            </w:pPr>
          </w:p>
        </w:tc>
        <w:tc>
          <w:tcPr>
            <w:tcW w:w="7550" w:type="dxa"/>
            <w:gridSpan w:val="2"/>
            <w:shd w:val="clear" w:color="auto" w:fill="auto"/>
          </w:tcPr>
          <w:p w:rsidR="00F97EF3" w:rsidRPr="001E67B1" w:rsidRDefault="00F97EF3" w:rsidP="0093198D">
            <w:pPr>
              <w:spacing w:before="80" w:line="276" w:lineRule="auto"/>
              <w:jc w:val="both"/>
              <w:rPr>
                <w:rFonts w:ascii="Arial" w:hAnsi="Arial" w:cs="Arial"/>
                <w:sz w:val="20"/>
                <w:szCs w:val="20"/>
              </w:rPr>
            </w:pPr>
            <w:r w:rsidRPr="001E67B1">
              <w:rPr>
                <w:rFonts w:ascii="Arial" w:hAnsi="Arial" w:cs="Arial"/>
                <w:sz w:val="20"/>
                <w:szCs w:val="20"/>
              </w:rPr>
              <w:t>Bei Leistungen im Bestand sind die anrechenbaren Kosten der mitzuverarbeitenden Bausubstanz (mvB) a</w:t>
            </w:r>
            <w:r w:rsidR="00C378CB" w:rsidRPr="001E67B1">
              <w:rPr>
                <w:rFonts w:ascii="Arial" w:hAnsi="Arial" w:cs="Arial"/>
                <w:sz w:val="20"/>
                <w:szCs w:val="20"/>
              </w:rPr>
              <w:t>ngemessen zu berücksichtigen (§ </w:t>
            </w:r>
            <w:r w:rsidRPr="001E67B1">
              <w:rPr>
                <w:rFonts w:ascii="Arial" w:hAnsi="Arial" w:cs="Arial"/>
                <w:sz w:val="20"/>
                <w:szCs w:val="20"/>
              </w:rPr>
              <w:t>4</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3</w:t>
            </w:r>
            <w:r w:rsidR="00352C58" w:rsidRPr="001E67B1">
              <w:rPr>
                <w:rFonts w:ascii="Arial" w:hAnsi="Arial" w:cs="Arial"/>
                <w:sz w:val="20"/>
                <w:szCs w:val="20"/>
              </w:rPr>
              <w:t xml:space="preserve"> </w:t>
            </w:r>
            <w:r w:rsidRPr="001E67B1">
              <w:rPr>
                <w:rFonts w:ascii="Arial" w:hAnsi="Arial" w:cs="Arial"/>
                <w:sz w:val="20"/>
                <w:szCs w:val="20"/>
              </w:rPr>
              <w:t>HOAI). Die anrechenbaren Kosten der mvB sind im Zuge der Honorarermittlung auf Grundlage der Kostenberechnung und soweit diese noch nicht vorliegt auf Grundlage der Kosten</w:t>
            </w:r>
            <w:r w:rsidR="00C378CB" w:rsidRPr="001E67B1">
              <w:rPr>
                <w:rFonts w:ascii="Arial" w:hAnsi="Arial" w:cs="Arial"/>
                <w:sz w:val="20"/>
                <w:szCs w:val="20"/>
              </w:rPr>
              <w:t>schätzung festzulegen (§ </w:t>
            </w:r>
            <w:r w:rsidRPr="001E67B1">
              <w:rPr>
                <w:rFonts w:ascii="Arial" w:hAnsi="Arial" w:cs="Arial"/>
                <w:sz w:val="20"/>
                <w:szCs w:val="20"/>
              </w:rPr>
              <w:t>6</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1</w:t>
            </w:r>
            <w:r w:rsidR="00352C58" w:rsidRPr="001E67B1">
              <w:rPr>
                <w:rFonts w:ascii="Arial" w:hAnsi="Arial" w:cs="Arial"/>
                <w:sz w:val="20"/>
                <w:szCs w:val="20"/>
              </w:rPr>
              <w:t xml:space="preserve"> </w:t>
            </w:r>
            <w:r w:rsidRPr="001E67B1">
              <w:rPr>
                <w:rFonts w:ascii="Arial" w:hAnsi="Arial" w:cs="Arial"/>
                <w:sz w:val="20"/>
                <w:szCs w:val="20"/>
              </w:rPr>
              <w:t>Nummer</w:t>
            </w:r>
            <w:r w:rsidR="00352C58" w:rsidRPr="001E67B1">
              <w:rPr>
                <w:rFonts w:ascii="Arial" w:hAnsi="Arial" w:cs="Arial"/>
                <w:sz w:val="20"/>
                <w:szCs w:val="20"/>
              </w:rPr>
              <w:t xml:space="preserve"> </w:t>
            </w:r>
            <w:r w:rsidRPr="001E67B1">
              <w:rPr>
                <w:rFonts w:ascii="Arial" w:hAnsi="Arial" w:cs="Arial"/>
                <w:sz w:val="20"/>
                <w:szCs w:val="20"/>
              </w:rPr>
              <w:t>1</w:t>
            </w:r>
            <w:r w:rsidR="00352C58" w:rsidRPr="001E67B1">
              <w:rPr>
                <w:rFonts w:ascii="Arial" w:hAnsi="Arial" w:cs="Arial"/>
                <w:sz w:val="20"/>
                <w:szCs w:val="20"/>
              </w:rPr>
              <w:t xml:space="preserve"> </w:t>
            </w:r>
            <w:r w:rsidRPr="001E67B1">
              <w:rPr>
                <w:rFonts w:ascii="Arial" w:hAnsi="Arial" w:cs="Arial"/>
                <w:sz w:val="20"/>
                <w:szCs w:val="20"/>
              </w:rPr>
              <w:t>HOAI).</w:t>
            </w:r>
          </w:p>
          <w:p w:rsidR="00F97EF3" w:rsidRPr="001E67B1" w:rsidRDefault="00F97EF3" w:rsidP="0093198D">
            <w:pPr>
              <w:spacing w:before="80" w:line="276" w:lineRule="auto"/>
              <w:jc w:val="both"/>
              <w:rPr>
                <w:rFonts w:ascii="Arial" w:hAnsi="Arial" w:cs="Arial"/>
                <w:sz w:val="20"/>
                <w:szCs w:val="20"/>
              </w:rPr>
            </w:pPr>
            <w:r w:rsidRPr="001E67B1">
              <w:rPr>
                <w:rFonts w:ascii="Arial" w:hAnsi="Arial" w:cs="Arial"/>
                <w:sz w:val="20"/>
                <w:szCs w:val="20"/>
              </w:rPr>
              <w:t xml:space="preserve">Bei der Ermittlung der anrechenbaren Kosten der mvB sind sowohl der Umfang als auch der Wert der mvB zu bestimmen. </w:t>
            </w:r>
          </w:p>
          <w:p w:rsidR="00F97EF3" w:rsidRPr="001E67B1" w:rsidRDefault="00F97EF3" w:rsidP="0093198D">
            <w:pPr>
              <w:spacing w:before="80" w:line="276" w:lineRule="auto"/>
              <w:jc w:val="both"/>
              <w:rPr>
                <w:rFonts w:ascii="Arial" w:hAnsi="Arial" w:cs="Arial"/>
                <w:sz w:val="20"/>
                <w:szCs w:val="20"/>
              </w:rPr>
            </w:pPr>
            <w:r w:rsidRPr="001E67B1">
              <w:rPr>
                <w:rFonts w:ascii="Arial" w:hAnsi="Arial" w:cs="Arial"/>
                <w:sz w:val="20"/>
                <w:szCs w:val="20"/>
              </w:rPr>
              <w:t>Bei der Ermittlung des Umfangs der mvB ist nur die Bausubstanz zu berücksichtigen, die auch technisch oder gestalterisch mitverarbeitet wird (§</w:t>
            </w:r>
            <w:r w:rsidR="00C378CB" w:rsidRPr="001E67B1">
              <w:rPr>
                <w:rFonts w:ascii="Arial" w:hAnsi="Arial" w:cs="Arial"/>
                <w:sz w:val="20"/>
                <w:szCs w:val="20"/>
              </w:rPr>
              <w:t> </w:t>
            </w:r>
            <w:r w:rsidRPr="001E67B1">
              <w:rPr>
                <w:rFonts w:ascii="Arial" w:hAnsi="Arial" w:cs="Arial"/>
                <w:sz w:val="20"/>
                <w:szCs w:val="20"/>
              </w:rPr>
              <w:t>2</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7</w:t>
            </w:r>
            <w:r w:rsidR="00352C58" w:rsidRPr="001E67B1">
              <w:rPr>
                <w:rFonts w:ascii="Arial" w:hAnsi="Arial" w:cs="Arial"/>
                <w:sz w:val="20"/>
                <w:szCs w:val="20"/>
              </w:rPr>
              <w:t xml:space="preserve"> </w:t>
            </w:r>
            <w:r w:rsidRPr="001E67B1">
              <w:rPr>
                <w:rFonts w:ascii="Arial" w:hAnsi="Arial" w:cs="Arial"/>
                <w:sz w:val="20"/>
                <w:szCs w:val="20"/>
              </w:rPr>
              <w:t>HOAI).</w:t>
            </w:r>
          </w:p>
          <w:p w:rsidR="00A45E0E" w:rsidRPr="001E67B1" w:rsidRDefault="00F97EF3" w:rsidP="0093198D">
            <w:pPr>
              <w:spacing w:before="80" w:line="276" w:lineRule="auto"/>
              <w:jc w:val="both"/>
              <w:rPr>
                <w:rFonts w:ascii="Arial" w:hAnsi="Arial" w:cs="Arial"/>
                <w:sz w:val="20"/>
                <w:szCs w:val="20"/>
              </w:rPr>
            </w:pPr>
            <w:r w:rsidRPr="001E67B1">
              <w:rPr>
                <w:rFonts w:ascii="Arial" w:hAnsi="Arial" w:cs="Arial"/>
                <w:sz w:val="20"/>
                <w:szCs w:val="20"/>
              </w:rPr>
              <w:t>Bei der Wertermittlung sind zum einen der tatsächliche Erhaltungszustand der Bausubstanz und zum anderen die leistungsbezogene Berücksichtigung in den einzelnen Leistungsphasen maßgebend.</w:t>
            </w:r>
            <w:r w:rsidR="00F109E2" w:rsidRPr="001E67B1">
              <w:rPr>
                <w:rFonts w:ascii="Arial" w:hAnsi="Arial" w:cs="Arial"/>
                <w:sz w:val="20"/>
                <w:szCs w:val="20"/>
              </w:rPr>
              <w:t xml:space="preserve"> Siehe hierzu auch V.B.4 (Regelungen bei Umbauten und Modernisierungen).</w:t>
            </w:r>
          </w:p>
          <w:p w:rsidR="002275CE" w:rsidRPr="001E67B1" w:rsidRDefault="002275CE" w:rsidP="0093198D">
            <w:pPr>
              <w:spacing w:before="80" w:line="276" w:lineRule="auto"/>
              <w:jc w:val="both"/>
              <w:rPr>
                <w:rFonts w:ascii="Arial" w:hAnsi="Arial" w:cs="Arial"/>
                <w:b/>
                <w:sz w:val="20"/>
                <w:szCs w:val="20"/>
              </w:rPr>
            </w:pPr>
          </w:p>
        </w:tc>
      </w:tr>
      <w:tr w:rsidR="00A45E0E" w:rsidRPr="001E67B1" w:rsidTr="00655DD8">
        <w:trPr>
          <w:cantSplit/>
        </w:trPr>
        <w:tc>
          <w:tcPr>
            <w:tcW w:w="1701" w:type="dxa"/>
            <w:gridSpan w:val="2"/>
            <w:shd w:val="clear" w:color="auto" w:fill="auto"/>
          </w:tcPr>
          <w:p w:rsidR="00A45E0E" w:rsidRPr="001E67B1" w:rsidRDefault="00A45E0E" w:rsidP="00C378CB">
            <w:pPr>
              <w:spacing w:before="80" w:line="276" w:lineRule="auto"/>
              <w:rPr>
                <w:rFonts w:ascii="Arial" w:hAnsi="Arial" w:cs="Arial"/>
                <w:b/>
                <w:sz w:val="20"/>
                <w:szCs w:val="20"/>
              </w:rPr>
            </w:pPr>
            <w:r w:rsidRPr="001E67B1">
              <w:rPr>
                <w:rFonts w:ascii="Arial" w:hAnsi="Arial" w:cs="Arial"/>
                <w:b/>
                <w:sz w:val="20"/>
                <w:szCs w:val="20"/>
              </w:rPr>
              <w:t>Zu 10.2-10.7</w:t>
            </w:r>
          </w:p>
        </w:tc>
        <w:tc>
          <w:tcPr>
            <w:tcW w:w="7550" w:type="dxa"/>
            <w:gridSpan w:val="2"/>
            <w:shd w:val="clear" w:color="auto" w:fill="auto"/>
          </w:tcPr>
          <w:p w:rsidR="00A45E0E" w:rsidRPr="001E67B1" w:rsidRDefault="00A005F3" w:rsidP="00A45E0E">
            <w:pPr>
              <w:spacing w:before="80" w:line="276" w:lineRule="auto"/>
              <w:jc w:val="both"/>
              <w:rPr>
                <w:rFonts w:ascii="Arial" w:hAnsi="Arial" w:cs="Arial"/>
                <w:sz w:val="20"/>
                <w:szCs w:val="20"/>
              </w:rPr>
            </w:pPr>
            <w:r w:rsidRPr="001E67B1">
              <w:rPr>
                <w:rFonts w:ascii="Arial" w:hAnsi="Arial" w:cs="Arial"/>
                <w:sz w:val="20"/>
                <w:szCs w:val="20"/>
              </w:rPr>
              <w:t xml:space="preserve">Nachfolgende Honorarparameter sind in der Anlage zu </w:t>
            </w:r>
            <w:r w:rsidRPr="001E67B1">
              <w:rPr>
                <w:rFonts w:ascii="Arial" w:hAnsi="Arial" w:cs="Arial"/>
                <w:color w:val="000000"/>
                <w:sz w:val="20"/>
                <w:szCs w:val="20"/>
              </w:rPr>
              <w:t>§§ 8, 10 und 11 (Honorarangebot für Objektplanung – Gebäude und Innenräume)</w:t>
            </w:r>
            <w:r w:rsidRPr="001E67B1">
              <w:rPr>
                <w:rFonts w:ascii="Arial" w:hAnsi="Arial" w:cs="Arial"/>
                <w:sz w:val="20"/>
                <w:szCs w:val="20"/>
              </w:rPr>
              <w:t xml:space="preserve"> festzulegen.</w:t>
            </w:r>
            <w:r w:rsidR="00A45E0E" w:rsidRPr="001E67B1">
              <w:rPr>
                <w:rFonts w:ascii="Arial" w:hAnsi="Arial" w:cs="Arial"/>
                <w:sz w:val="20"/>
                <w:szCs w:val="20"/>
              </w:rPr>
              <w:t xml:space="preserve"> Das Honorar für die Leistungen des Auftragnehmers berechnet sich auf Grundlage der im </w:t>
            </w:r>
            <w:proofErr w:type="spellStart"/>
            <w:r w:rsidR="00A45E0E" w:rsidRPr="001E67B1">
              <w:rPr>
                <w:rFonts w:ascii="Arial" w:hAnsi="Arial" w:cs="Arial"/>
                <w:sz w:val="20"/>
                <w:szCs w:val="20"/>
              </w:rPr>
              <w:t>bezuschlagten</w:t>
            </w:r>
            <w:proofErr w:type="spellEnd"/>
            <w:r w:rsidR="00A45E0E" w:rsidRPr="001E67B1">
              <w:rPr>
                <w:rFonts w:ascii="Arial" w:hAnsi="Arial" w:cs="Arial"/>
                <w:sz w:val="20"/>
                <w:szCs w:val="20"/>
              </w:rPr>
              <w:t xml:space="preserve"> Angebot vereinbarten Honorarparametern sowie nach dem ggf. vereinbarten Zu- oder Abschlag auf das Gesamthonorar der Grundleistungen.</w:t>
            </w:r>
          </w:p>
          <w:p w:rsidR="00A45E0E" w:rsidRPr="001E67B1" w:rsidRDefault="00A45E0E" w:rsidP="0093198D">
            <w:pPr>
              <w:spacing w:before="80" w:line="276" w:lineRule="auto"/>
              <w:jc w:val="both"/>
              <w:rPr>
                <w:rFonts w:ascii="Arial" w:hAnsi="Arial" w:cs="Arial"/>
                <w:sz w:val="20"/>
                <w:szCs w:val="20"/>
              </w:rPr>
            </w:pPr>
          </w:p>
        </w:tc>
      </w:tr>
      <w:tr w:rsidR="007068D1" w:rsidRPr="001E67B1" w:rsidTr="00655DD8">
        <w:trPr>
          <w:cantSplit/>
        </w:trPr>
        <w:tc>
          <w:tcPr>
            <w:tcW w:w="1701" w:type="dxa"/>
            <w:gridSpan w:val="2"/>
            <w:shd w:val="clear" w:color="auto" w:fill="auto"/>
          </w:tcPr>
          <w:p w:rsidR="007068D1" w:rsidRPr="001E67B1" w:rsidRDefault="007068D1" w:rsidP="0093198D">
            <w:pPr>
              <w:spacing w:before="80" w:line="276" w:lineRule="auto"/>
              <w:ind w:firstLine="549"/>
              <w:rPr>
                <w:rFonts w:ascii="Arial" w:hAnsi="Arial" w:cs="Arial"/>
                <w:sz w:val="20"/>
                <w:szCs w:val="20"/>
              </w:rPr>
            </w:pPr>
          </w:p>
        </w:tc>
        <w:tc>
          <w:tcPr>
            <w:tcW w:w="7550" w:type="dxa"/>
            <w:gridSpan w:val="2"/>
            <w:shd w:val="clear" w:color="auto" w:fill="auto"/>
          </w:tcPr>
          <w:p w:rsidR="007D0A63" w:rsidRPr="001E67B1" w:rsidRDefault="007D0A63" w:rsidP="0093198D">
            <w:pPr>
              <w:spacing w:before="80" w:line="276" w:lineRule="auto"/>
              <w:jc w:val="both"/>
              <w:rPr>
                <w:rFonts w:ascii="Arial" w:hAnsi="Arial" w:cs="Arial"/>
                <w:b/>
                <w:sz w:val="20"/>
                <w:szCs w:val="20"/>
              </w:rPr>
            </w:pPr>
            <w:r w:rsidRPr="001E67B1">
              <w:rPr>
                <w:rFonts w:ascii="Arial" w:hAnsi="Arial" w:cs="Arial"/>
                <w:b/>
                <w:sz w:val="20"/>
                <w:szCs w:val="20"/>
              </w:rPr>
              <w:t>Honorarzone</w:t>
            </w:r>
            <w:r w:rsidR="006972A6" w:rsidRPr="001E67B1">
              <w:rPr>
                <w:rFonts w:ascii="Arial" w:hAnsi="Arial" w:cs="Arial"/>
                <w:b/>
                <w:sz w:val="20"/>
                <w:szCs w:val="20"/>
              </w:rPr>
              <w:t>n</w:t>
            </w:r>
          </w:p>
          <w:p w:rsidR="007068D1" w:rsidRPr="001E67B1" w:rsidRDefault="00534D05" w:rsidP="0093198D">
            <w:pPr>
              <w:spacing w:before="80" w:line="276" w:lineRule="auto"/>
              <w:jc w:val="both"/>
              <w:rPr>
                <w:rFonts w:ascii="Arial" w:hAnsi="Arial" w:cs="Arial"/>
                <w:sz w:val="20"/>
                <w:szCs w:val="20"/>
              </w:rPr>
            </w:pPr>
            <w:r w:rsidRPr="001E67B1">
              <w:rPr>
                <w:rFonts w:ascii="Arial" w:hAnsi="Arial" w:cs="Arial"/>
                <w:sz w:val="20"/>
                <w:szCs w:val="20"/>
              </w:rPr>
              <w:t>Die Honorarzone für da</w:t>
            </w:r>
            <w:r w:rsidR="002E665B" w:rsidRPr="001E67B1">
              <w:rPr>
                <w:rFonts w:ascii="Arial" w:hAnsi="Arial" w:cs="Arial"/>
                <w:sz w:val="20"/>
                <w:szCs w:val="20"/>
              </w:rPr>
              <w:t>s jeweili</w:t>
            </w:r>
            <w:r w:rsidR="00352C58" w:rsidRPr="001E67B1">
              <w:rPr>
                <w:rFonts w:ascii="Arial" w:hAnsi="Arial" w:cs="Arial"/>
                <w:sz w:val="20"/>
                <w:szCs w:val="20"/>
              </w:rPr>
              <w:t xml:space="preserve">ge Objekt ist gemäß §§ 5 und 35 </w:t>
            </w:r>
            <w:r w:rsidRPr="001E67B1">
              <w:rPr>
                <w:rFonts w:ascii="Arial" w:hAnsi="Arial" w:cs="Arial"/>
                <w:sz w:val="20"/>
                <w:szCs w:val="20"/>
              </w:rPr>
              <w:t>Abs.</w:t>
            </w:r>
            <w:r w:rsidR="00352C58" w:rsidRPr="001E67B1">
              <w:rPr>
                <w:rFonts w:ascii="Arial" w:hAnsi="Arial" w:cs="Arial"/>
                <w:sz w:val="20"/>
                <w:szCs w:val="20"/>
              </w:rPr>
              <w:t xml:space="preserve"> </w:t>
            </w:r>
            <w:r w:rsidR="002E665B" w:rsidRPr="001E67B1">
              <w:rPr>
                <w:rFonts w:ascii="Arial" w:hAnsi="Arial" w:cs="Arial"/>
                <w:sz w:val="20"/>
                <w:szCs w:val="20"/>
              </w:rPr>
              <w:t>2 bis 7 sowie Anlage 10</w:t>
            </w:r>
            <w:r w:rsidR="00352C58" w:rsidRPr="001E67B1">
              <w:rPr>
                <w:rFonts w:ascii="Arial" w:hAnsi="Arial" w:cs="Arial"/>
                <w:sz w:val="20"/>
                <w:szCs w:val="20"/>
              </w:rPr>
              <w:t xml:space="preserve"> </w:t>
            </w:r>
            <w:r w:rsidRPr="001E67B1">
              <w:rPr>
                <w:rFonts w:ascii="Arial" w:hAnsi="Arial" w:cs="Arial"/>
                <w:sz w:val="20"/>
                <w:szCs w:val="20"/>
              </w:rPr>
              <w:t>N</w:t>
            </w:r>
            <w:r w:rsidR="00EA0CD5" w:rsidRPr="001E67B1">
              <w:rPr>
                <w:rFonts w:ascii="Arial" w:hAnsi="Arial" w:cs="Arial"/>
                <w:sz w:val="20"/>
                <w:szCs w:val="20"/>
              </w:rPr>
              <w:t>ummern</w:t>
            </w:r>
            <w:r w:rsidR="00352C58" w:rsidRPr="001E67B1">
              <w:rPr>
                <w:rFonts w:ascii="Arial" w:hAnsi="Arial" w:cs="Arial"/>
                <w:sz w:val="20"/>
                <w:szCs w:val="20"/>
              </w:rPr>
              <w:t xml:space="preserve"> </w:t>
            </w:r>
            <w:r w:rsidRPr="001E67B1">
              <w:rPr>
                <w:rFonts w:ascii="Arial" w:hAnsi="Arial" w:cs="Arial"/>
                <w:sz w:val="20"/>
                <w:szCs w:val="20"/>
              </w:rPr>
              <w:t>10.2 und 10.3</w:t>
            </w:r>
            <w:r w:rsidR="00352C58" w:rsidRPr="001E67B1">
              <w:rPr>
                <w:rFonts w:ascii="Arial" w:hAnsi="Arial" w:cs="Arial"/>
                <w:sz w:val="20"/>
                <w:szCs w:val="20"/>
              </w:rPr>
              <w:t xml:space="preserve"> </w:t>
            </w:r>
            <w:r w:rsidRPr="001E67B1">
              <w:rPr>
                <w:rFonts w:ascii="Arial" w:hAnsi="Arial" w:cs="Arial"/>
                <w:sz w:val="20"/>
                <w:szCs w:val="20"/>
              </w:rPr>
              <w:t>HOAI festzulegen Bei Umbauten und Modernisierungen erfolgt die Festlegung der Honorarzonen gemäß §</w:t>
            </w:r>
            <w:r w:rsidR="002E665B" w:rsidRPr="001E67B1">
              <w:rPr>
                <w:rFonts w:ascii="Arial" w:hAnsi="Arial" w:cs="Arial"/>
                <w:sz w:val="20"/>
                <w:szCs w:val="20"/>
              </w:rPr>
              <w:t> </w:t>
            </w:r>
            <w:r w:rsidRPr="001E67B1">
              <w:rPr>
                <w:rFonts w:ascii="Arial" w:hAnsi="Arial" w:cs="Arial"/>
                <w:sz w:val="20"/>
                <w:szCs w:val="20"/>
              </w:rPr>
              <w:t>6</w:t>
            </w:r>
            <w:r w:rsidR="00352C58" w:rsidRPr="001E67B1">
              <w:rPr>
                <w:rFonts w:ascii="Arial" w:hAnsi="Arial" w:cs="Arial"/>
                <w:sz w:val="20"/>
                <w:szCs w:val="20"/>
              </w:rPr>
              <w:t xml:space="preserve"> </w:t>
            </w:r>
            <w:r w:rsidRPr="001E67B1">
              <w:rPr>
                <w:rFonts w:ascii="Arial" w:hAnsi="Arial" w:cs="Arial"/>
                <w:sz w:val="20"/>
                <w:szCs w:val="20"/>
              </w:rPr>
              <w:t>Absatz</w:t>
            </w:r>
            <w:r w:rsidR="00352C58" w:rsidRPr="001E67B1">
              <w:rPr>
                <w:rFonts w:ascii="Arial" w:hAnsi="Arial" w:cs="Arial"/>
                <w:sz w:val="20"/>
                <w:szCs w:val="20"/>
              </w:rPr>
              <w:t xml:space="preserve"> </w:t>
            </w:r>
            <w:r w:rsidRPr="001E67B1">
              <w:rPr>
                <w:rFonts w:ascii="Arial" w:hAnsi="Arial" w:cs="Arial"/>
                <w:sz w:val="20"/>
                <w:szCs w:val="20"/>
              </w:rPr>
              <w:t>2 in Verbindung mit §</w:t>
            </w:r>
            <w:r w:rsidR="002E665B" w:rsidRPr="001E67B1">
              <w:rPr>
                <w:rFonts w:ascii="Arial" w:hAnsi="Arial" w:cs="Arial"/>
                <w:sz w:val="20"/>
                <w:szCs w:val="20"/>
              </w:rPr>
              <w:t> </w:t>
            </w:r>
            <w:r w:rsidRPr="001E67B1">
              <w:rPr>
                <w:rFonts w:ascii="Arial" w:hAnsi="Arial" w:cs="Arial"/>
                <w:sz w:val="20"/>
                <w:szCs w:val="20"/>
              </w:rPr>
              <w:t>36</w:t>
            </w:r>
            <w:r w:rsidR="00352C58" w:rsidRPr="001E67B1">
              <w:rPr>
                <w:rFonts w:ascii="Arial" w:hAnsi="Arial" w:cs="Arial"/>
                <w:sz w:val="20"/>
                <w:szCs w:val="20"/>
              </w:rPr>
              <w:t xml:space="preserve"> </w:t>
            </w:r>
            <w:r w:rsidRPr="001E67B1">
              <w:rPr>
                <w:rFonts w:ascii="Arial" w:hAnsi="Arial" w:cs="Arial"/>
                <w:sz w:val="20"/>
                <w:szCs w:val="20"/>
              </w:rPr>
              <w:t>HOAI. Bei Instandsetzungen und Instandhaltungen gelten die Rege</w:t>
            </w:r>
            <w:r w:rsidR="002E665B" w:rsidRPr="001E67B1">
              <w:rPr>
                <w:rFonts w:ascii="Arial" w:hAnsi="Arial" w:cs="Arial"/>
                <w:sz w:val="20"/>
                <w:szCs w:val="20"/>
              </w:rPr>
              <w:t>lungen des § </w:t>
            </w:r>
            <w:r w:rsidRPr="001E67B1">
              <w:rPr>
                <w:rFonts w:ascii="Arial" w:hAnsi="Arial" w:cs="Arial"/>
                <w:sz w:val="20"/>
                <w:szCs w:val="20"/>
              </w:rPr>
              <w:t>12</w:t>
            </w:r>
            <w:r w:rsidR="00352C58" w:rsidRPr="001E67B1">
              <w:rPr>
                <w:rFonts w:ascii="Arial" w:hAnsi="Arial" w:cs="Arial"/>
                <w:sz w:val="20"/>
                <w:szCs w:val="20"/>
              </w:rPr>
              <w:t xml:space="preserve"> </w:t>
            </w:r>
            <w:r w:rsidRPr="001E67B1">
              <w:rPr>
                <w:rFonts w:ascii="Arial" w:hAnsi="Arial" w:cs="Arial"/>
                <w:sz w:val="20"/>
                <w:szCs w:val="20"/>
              </w:rPr>
              <w:t>HOAI.</w:t>
            </w:r>
          </w:p>
          <w:p w:rsidR="00291414" w:rsidRPr="001E67B1" w:rsidRDefault="00291414" w:rsidP="0093198D">
            <w:pPr>
              <w:spacing w:before="80" w:line="276" w:lineRule="auto"/>
              <w:jc w:val="both"/>
              <w:rPr>
                <w:rFonts w:ascii="Arial" w:hAnsi="Arial" w:cs="Arial"/>
                <w:sz w:val="20"/>
                <w:szCs w:val="20"/>
              </w:rPr>
            </w:pPr>
          </w:p>
        </w:tc>
      </w:tr>
      <w:tr w:rsidR="00ED6A89" w:rsidRPr="001E67B1" w:rsidTr="00655DD8">
        <w:trPr>
          <w:cantSplit/>
        </w:trPr>
        <w:tc>
          <w:tcPr>
            <w:tcW w:w="1701" w:type="dxa"/>
            <w:gridSpan w:val="2"/>
            <w:shd w:val="clear" w:color="auto" w:fill="auto"/>
          </w:tcPr>
          <w:p w:rsidR="00ED6A89" w:rsidRPr="001E67B1" w:rsidRDefault="00ED6A89" w:rsidP="0093198D">
            <w:pPr>
              <w:spacing w:before="80" w:line="276" w:lineRule="auto"/>
              <w:ind w:firstLine="549"/>
              <w:rPr>
                <w:rFonts w:ascii="Arial" w:hAnsi="Arial" w:cs="Arial"/>
                <w:sz w:val="20"/>
                <w:szCs w:val="20"/>
              </w:rPr>
            </w:pPr>
          </w:p>
        </w:tc>
        <w:tc>
          <w:tcPr>
            <w:tcW w:w="7550" w:type="dxa"/>
            <w:gridSpan w:val="2"/>
            <w:shd w:val="clear" w:color="auto" w:fill="auto"/>
          </w:tcPr>
          <w:p w:rsidR="007D0A63" w:rsidRPr="001E67B1" w:rsidRDefault="007D0A63" w:rsidP="0093198D">
            <w:pPr>
              <w:spacing w:before="80" w:line="276" w:lineRule="auto"/>
              <w:jc w:val="both"/>
              <w:rPr>
                <w:rFonts w:ascii="Arial" w:hAnsi="Arial" w:cs="Arial"/>
                <w:b/>
                <w:sz w:val="20"/>
                <w:szCs w:val="20"/>
              </w:rPr>
            </w:pPr>
            <w:r w:rsidRPr="001E67B1">
              <w:rPr>
                <w:rFonts w:ascii="Arial" w:hAnsi="Arial" w:cs="Arial"/>
                <w:b/>
                <w:sz w:val="20"/>
                <w:szCs w:val="20"/>
              </w:rPr>
              <w:t>Honorarsatz</w:t>
            </w:r>
          </w:p>
          <w:p w:rsidR="00534D05" w:rsidRPr="001E67B1" w:rsidRDefault="00534D05" w:rsidP="0093198D">
            <w:pPr>
              <w:spacing w:before="80" w:line="276" w:lineRule="auto"/>
              <w:jc w:val="both"/>
              <w:rPr>
                <w:rFonts w:ascii="Arial" w:hAnsi="Arial" w:cs="Arial"/>
                <w:sz w:val="20"/>
                <w:szCs w:val="20"/>
              </w:rPr>
            </w:pPr>
            <w:r w:rsidRPr="001E67B1">
              <w:rPr>
                <w:rFonts w:ascii="Arial" w:hAnsi="Arial" w:cs="Arial"/>
                <w:sz w:val="20"/>
                <w:szCs w:val="20"/>
              </w:rPr>
              <w:t xml:space="preserve">Wenn an die zu übertragenden Aufgaben, die dem Schwierigkeitsgrad der Honorarzone entsprechenden Mindestanforderungen gestellt werden, ist </w:t>
            </w:r>
            <w:r w:rsidR="00C50B03" w:rsidRPr="001E67B1">
              <w:rPr>
                <w:rFonts w:ascii="Arial" w:hAnsi="Arial" w:cs="Arial"/>
                <w:sz w:val="20"/>
                <w:szCs w:val="20"/>
              </w:rPr>
              <w:t xml:space="preserve">als Grundlage für die Honorarberechnung </w:t>
            </w:r>
            <w:r w:rsidRPr="001E67B1">
              <w:rPr>
                <w:rFonts w:ascii="Arial" w:hAnsi="Arial" w:cs="Arial"/>
                <w:sz w:val="20"/>
                <w:szCs w:val="20"/>
              </w:rPr>
              <w:t xml:space="preserve">der </w:t>
            </w:r>
            <w:r w:rsidR="00A45E0E" w:rsidRPr="001E67B1">
              <w:rPr>
                <w:rFonts w:ascii="Arial" w:hAnsi="Arial" w:cs="Arial"/>
                <w:sz w:val="20"/>
                <w:szCs w:val="20"/>
              </w:rPr>
              <w:t>Basishonorarsatz</w:t>
            </w:r>
            <w:r w:rsidRPr="001E67B1">
              <w:rPr>
                <w:rFonts w:ascii="Arial" w:hAnsi="Arial" w:cs="Arial"/>
                <w:sz w:val="20"/>
                <w:szCs w:val="20"/>
              </w:rPr>
              <w:t xml:space="preserve"> </w:t>
            </w:r>
            <w:r w:rsidR="00C50B03" w:rsidRPr="001E67B1">
              <w:rPr>
                <w:rFonts w:ascii="Arial" w:hAnsi="Arial" w:cs="Arial"/>
                <w:sz w:val="20"/>
                <w:szCs w:val="20"/>
              </w:rPr>
              <w:t xml:space="preserve">anzusetzen. </w:t>
            </w:r>
          </w:p>
          <w:p w:rsidR="00ED6A89" w:rsidRPr="001E67B1" w:rsidRDefault="00ED6A89" w:rsidP="00C50B03">
            <w:pPr>
              <w:spacing w:before="80" w:line="276" w:lineRule="auto"/>
              <w:jc w:val="both"/>
              <w:rPr>
                <w:rFonts w:ascii="Arial" w:hAnsi="Arial" w:cs="Arial"/>
                <w:sz w:val="20"/>
                <w:szCs w:val="20"/>
              </w:rPr>
            </w:pPr>
            <w:r w:rsidRPr="001E67B1">
              <w:rPr>
                <w:rFonts w:ascii="Arial" w:hAnsi="Arial" w:cs="Arial"/>
                <w:sz w:val="20"/>
                <w:szCs w:val="20"/>
              </w:rPr>
              <w:t xml:space="preserve">Ein höherer </w:t>
            </w:r>
            <w:r w:rsidR="00C50B03" w:rsidRPr="001E67B1">
              <w:rPr>
                <w:rFonts w:ascii="Arial" w:hAnsi="Arial" w:cs="Arial"/>
                <w:sz w:val="20"/>
                <w:szCs w:val="20"/>
              </w:rPr>
              <w:t>Honorars</w:t>
            </w:r>
            <w:r w:rsidRPr="001E67B1">
              <w:rPr>
                <w:rFonts w:ascii="Arial" w:hAnsi="Arial" w:cs="Arial"/>
                <w:sz w:val="20"/>
                <w:szCs w:val="20"/>
              </w:rPr>
              <w:t>atz</w:t>
            </w:r>
            <w:r w:rsidR="00C50B03" w:rsidRPr="001E67B1">
              <w:rPr>
                <w:rFonts w:ascii="Arial" w:hAnsi="Arial" w:cs="Arial"/>
                <w:sz w:val="20"/>
                <w:szCs w:val="20"/>
              </w:rPr>
              <w:t xml:space="preserve"> kann sich insbesondere </w:t>
            </w:r>
            <w:proofErr w:type="gramStart"/>
            <w:r w:rsidR="00C50B03" w:rsidRPr="001E67B1">
              <w:rPr>
                <w:rFonts w:ascii="Arial" w:hAnsi="Arial" w:cs="Arial"/>
                <w:sz w:val="20"/>
                <w:szCs w:val="20"/>
              </w:rPr>
              <w:t>aus folgenden</w:t>
            </w:r>
            <w:proofErr w:type="gramEnd"/>
            <w:r w:rsidR="00C50B03" w:rsidRPr="001E67B1">
              <w:rPr>
                <w:rFonts w:ascii="Arial" w:hAnsi="Arial" w:cs="Arial"/>
                <w:sz w:val="20"/>
                <w:szCs w:val="20"/>
              </w:rPr>
              <w:t xml:space="preserve"> </w:t>
            </w:r>
            <w:r w:rsidRPr="001E67B1">
              <w:rPr>
                <w:rFonts w:ascii="Arial" w:hAnsi="Arial" w:cs="Arial"/>
                <w:sz w:val="20"/>
                <w:szCs w:val="20"/>
              </w:rPr>
              <w:t xml:space="preserve">Anforderungen </w:t>
            </w:r>
            <w:r w:rsidR="00C50B03" w:rsidRPr="001E67B1">
              <w:rPr>
                <w:rFonts w:ascii="Arial" w:hAnsi="Arial" w:cs="Arial"/>
                <w:sz w:val="20"/>
                <w:szCs w:val="20"/>
              </w:rPr>
              <w:t>rechtfertigen</w:t>
            </w:r>
            <w:r w:rsidRPr="001E67B1">
              <w:rPr>
                <w:rFonts w:ascii="Arial" w:hAnsi="Arial" w:cs="Arial"/>
                <w:sz w:val="20"/>
                <w:szCs w:val="20"/>
              </w:rPr>
              <w:t>, die den Bearbeitungsaufwand erhöhen und die nicht schon in anderer Weise vergütet werden. Als solche Anforderungen kommen u.a. in Betracht:</w:t>
            </w:r>
          </w:p>
        </w:tc>
      </w:tr>
      <w:tr w:rsidR="00ED6A89" w:rsidRPr="001E67B1" w:rsidTr="00655DD8">
        <w:trPr>
          <w:cantSplit/>
        </w:trPr>
        <w:tc>
          <w:tcPr>
            <w:tcW w:w="1701" w:type="dxa"/>
            <w:gridSpan w:val="2"/>
            <w:shd w:val="clear" w:color="auto" w:fill="auto"/>
          </w:tcPr>
          <w:p w:rsidR="00ED6A89" w:rsidRPr="001E67B1" w:rsidRDefault="00ED6A89" w:rsidP="0093198D">
            <w:pPr>
              <w:spacing w:before="40" w:line="276" w:lineRule="auto"/>
              <w:rPr>
                <w:rFonts w:ascii="Arial" w:hAnsi="Arial" w:cs="Arial"/>
                <w:b/>
                <w:sz w:val="20"/>
                <w:szCs w:val="20"/>
              </w:rPr>
            </w:pPr>
          </w:p>
        </w:tc>
        <w:tc>
          <w:tcPr>
            <w:tcW w:w="327"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Beteiligung und Koordinierung einer Vielzahl von Bedarfsträgern,</w:t>
            </w:r>
          </w:p>
        </w:tc>
      </w:tr>
      <w:tr w:rsidR="00ED6A89" w:rsidRPr="001E67B1" w:rsidTr="00655DD8">
        <w:trPr>
          <w:cantSplit/>
        </w:trPr>
        <w:tc>
          <w:tcPr>
            <w:tcW w:w="1701" w:type="dxa"/>
            <w:gridSpan w:val="2"/>
            <w:shd w:val="clear" w:color="auto" w:fill="auto"/>
          </w:tcPr>
          <w:p w:rsidR="00ED6A89" w:rsidRPr="001E67B1" w:rsidRDefault="00ED6A89" w:rsidP="0093198D">
            <w:pPr>
              <w:spacing w:before="40" w:line="276" w:lineRule="auto"/>
              <w:rPr>
                <w:rFonts w:ascii="Arial" w:hAnsi="Arial" w:cs="Arial"/>
                <w:b/>
                <w:sz w:val="20"/>
                <w:szCs w:val="20"/>
              </w:rPr>
            </w:pPr>
          </w:p>
        </w:tc>
        <w:tc>
          <w:tcPr>
            <w:tcW w:w="327"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außergewöhnliche kurze Planungs- und Bauzeiten,</w:t>
            </w:r>
          </w:p>
        </w:tc>
      </w:tr>
      <w:tr w:rsidR="00ED6A89" w:rsidRPr="001E67B1" w:rsidTr="00655DD8">
        <w:trPr>
          <w:cantSplit/>
        </w:trPr>
        <w:tc>
          <w:tcPr>
            <w:tcW w:w="1701" w:type="dxa"/>
            <w:gridSpan w:val="2"/>
            <w:shd w:val="clear" w:color="auto" w:fill="auto"/>
          </w:tcPr>
          <w:p w:rsidR="00ED6A89" w:rsidRPr="001E67B1" w:rsidRDefault="00ED6A89" w:rsidP="0093198D">
            <w:pPr>
              <w:spacing w:before="40" w:line="276" w:lineRule="auto"/>
              <w:rPr>
                <w:rFonts w:ascii="Arial" w:hAnsi="Arial" w:cs="Arial"/>
                <w:b/>
                <w:sz w:val="20"/>
                <w:szCs w:val="20"/>
              </w:rPr>
            </w:pPr>
          </w:p>
        </w:tc>
        <w:tc>
          <w:tcPr>
            <w:tcW w:w="327"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verbindliche Festtermine und Fristen,</w:t>
            </w:r>
          </w:p>
        </w:tc>
      </w:tr>
      <w:tr w:rsidR="00ED6A89" w:rsidRPr="001E67B1" w:rsidTr="00655DD8">
        <w:trPr>
          <w:cantSplit/>
        </w:trPr>
        <w:tc>
          <w:tcPr>
            <w:tcW w:w="1701" w:type="dxa"/>
            <w:gridSpan w:val="2"/>
            <w:shd w:val="clear" w:color="auto" w:fill="auto"/>
          </w:tcPr>
          <w:p w:rsidR="00ED6A89" w:rsidRPr="001E67B1" w:rsidRDefault="00ED6A89" w:rsidP="0093198D">
            <w:pPr>
              <w:spacing w:before="40" w:line="276" w:lineRule="auto"/>
              <w:rPr>
                <w:rFonts w:ascii="Arial" w:hAnsi="Arial" w:cs="Arial"/>
                <w:b/>
                <w:sz w:val="20"/>
                <w:szCs w:val="20"/>
              </w:rPr>
            </w:pPr>
          </w:p>
        </w:tc>
        <w:tc>
          <w:tcPr>
            <w:tcW w:w="327"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Planung und Durchführung bei laufenden Betrieb,</w:t>
            </w:r>
          </w:p>
        </w:tc>
      </w:tr>
      <w:tr w:rsidR="00ED6A89" w:rsidRPr="001E67B1" w:rsidTr="00655DD8">
        <w:trPr>
          <w:cantSplit/>
        </w:trPr>
        <w:tc>
          <w:tcPr>
            <w:tcW w:w="1701" w:type="dxa"/>
            <w:gridSpan w:val="2"/>
            <w:shd w:val="clear" w:color="auto" w:fill="auto"/>
          </w:tcPr>
          <w:p w:rsidR="00ED6A89" w:rsidRPr="001E67B1" w:rsidRDefault="00ED6A89" w:rsidP="0093198D">
            <w:pPr>
              <w:spacing w:before="40" w:line="276" w:lineRule="auto"/>
              <w:rPr>
                <w:rFonts w:ascii="Arial" w:hAnsi="Arial" w:cs="Arial"/>
                <w:b/>
                <w:sz w:val="20"/>
                <w:szCs w:val="20"/>
              </w:rPr>
            </w:pPr>
          </w:p>
        </w:tc>
        <w:tc>
          <w:tcPr>
            <w:tcW w:w="327"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ED6A89" w:rsidRPr="001E67B1" w:rsidRDefault="005A6290" w:rsidP="0093198D">
            <w:pPr>
              <w:spacing w:before="40" w:line="276" w:lineRule="auto"/>
              <w:jc w:val="both"/>
              <w:rPr>
                <w:rFonts w:ascii="Arial" w:hAnsi="Arial" w:cs="Arial"/>
                <w:sz w:val="20"/>
                <w:szCs w:val="20"/>
              </w:rPr>
            </w:pPr>
            <w:r w:rsidRPr="001E67B1">
              <w:rPr>
                <w:rFonts w:ascii="Arial" w:hAnsi="Arial" w:cs="Arial"/>
                <w:sz w:val="20"/>
                <w:szCs w:val="20"/>
              </w:rPr>
              <w:t>bau- und landschaftsgestalterische Beratung</w:t>
            </w:r>
            <w:r w:rsidR="00ED6A89" w:rsidRPr="001E67B1">
              <w:rPr>
                <w:rFonts w:ascii="Arial" w:hAnsi="Arial" w:cs="Arial"/>
                <w:sz w:val="20"/>
                <w:szCs w:val="20"/>
              </w:rPr>
              <w:t>,</w:t>
            </w:r>
          </w:p>
        </w:tc>
      </w:tr>
      <w:tr w:rsidR="005A6290" w:rsidRPr="001E67B1" w:rsidTr="00655DD8">
        <w:trPr>
          <w:cantSplit/>
        </w:trPr>
        <w:tc>
          <w:tcPr>
            <w:tcW w:w="1701" w:type="dxa"/>
            <w:gridSpan w:val="2"/>
            <w:shd w:val="clear" w:color="auto" w:fill="auto"/>
          </w:tcPr>
          <w:p w:rsidR="005A6290" w:rsidRPr="001E67B1" w:rsidRDefault="005A6290" w:rsidP="0093198D">
            <w:pPr>
              <w:spacing w:before="40" w:line="276" w:lineRule="auto"/>
              <w:rPr>
                <w:rFonts w:ascii="Arial" w:hAnsi="Arial" w:cs="Arial"/>
                <w:b/>
                <w:sz w:val="20"/>
                <w:szCs w:val="20"/>
              </w:rPr>
            </w:pPr>
          </w:p>
        </w:tc>
        <w:tc>
          <w:tcPr>
            <w:tcW w:w="327" w:type="dxa"/>
            <w:shd w:val="clear" w:color="auto" w:fill="auto"/>
          </w:tcPr>
          <w:p w:rsidR="005A6290" w:rsidRPr="001E67B1" w:rsidRDefault="005A6290"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5A6290" w:rsidRPr="001E67B1" w:rsidRDefault="005A6290" w:rsidP="0093198D">
            <w:pPr>
              <w:spacing w:before="40" w:line="276" w:lineRule="auto"/>
              <w:jc w:val="both"/>
              <w:rPr>
                <w:rFonts w:ascii="Arial" w:hAnsi="Arial" w:cs="Arial"/>
                <w:sz w:val="20"/>
                <w:szCs w:val="20"/>
              </w:rPr>
            </w:pPr>
            <w:r w:rsidRPr="001E67B1">
              <w:rPr>
                <w:rFonts w:ascii="Arial" w:hAnsi="Arial" w:cs="Arial"/>
                <w:sz w:val="20"/>
                <w:szCs w:val="20"/>
              </w:rPr>
              <w:t>erhöhte Anforderungen an Planu</w:t>
            </w:r>
            <w:r w:rsidR="002E665B" w:rsidRPr="001E67B1">
              <w:rPr>
                <w:rFonts w:ascii="Arial" w:hAnsi="Arial" w:cs="Arial"/>
                <w:sz w:val="20"/>
                <w:szCs w:val="20"/>
              </w:rPr>
              <w:t>ngsoptimierung bzw. an Planungs</w:t>
            </w:r>
            <w:r w:rsidRPr="001E67B1">
              <w:rPr>
                <w:rFonts w:ascii="Arial" w:hAnsi="Arial" w:cs="Arial"/>
                <w:sz w:val="20"/>
                <w:szCs w:val="20"/>
              </w:rPr>
              <w:t>varianten</w:t>
            </w:r>
          </w:p>
        </w:tc>
      </w:tr>
      <w:tr w:rsidR="00ED6A89" w:rsidRPr="001E67B1" w:rsidTr="00655DD8">
        <w:trPr>
          <w:cantSplit/>
        </w:trPr>
        <w:tc>
          <w:tcPr>
            <w:tcW w:w="1701" w:type="dxa"/>
            <w:gridSpan w:val="2"/>
            <w:shd w:val="clear" w:color="auto" w:fill="auto"/>
          </w:tcPr>
          <w:p w:rsidR="00ED6A89" w:rsidRPr="001E67B1" w:rsidRDefault="00ED6A89" w:rsidP="0093198D">
            <w:pPr>
              <w:spacing w:before="40" w:line="276" w:lineRule="auto"/>
              <w:rPr>
                <w:rFonts w:ascii="Arial" w:hAnsi="Arial" w:cs="Arial"/>
                <w:b/>
                <w:sz w:val="20"/>
                <w:szCs w:val="20"/>
              </w:rPr>
            </w:pPr>
          </w:p>
        </w:tc>
        <w:tc>
          <w:tcPr>
            <w:tcW w:w="327"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ED6A8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Berücksichtigung von Ford</w:t>
            </w:r>
            <w:r w:rsidR="007F44E3" w:rsidRPr="001E67B1">
              <w:rPr>
                <w:rFonts w:ascii="Arial" w:hAnsi="Arial" w:cs="Arial"/>
                <w:sz w:val="20"/>
                <w:szCs w:val="20"/>
              </w:rPr>
              <w:t>e</w:t>
            </w:r>
            <w:r w:rsidRPr="001E67B1">
              <w:rPr>
                <w:rFonts w:ascii="Arial" w:hAnsi="Arial" w:cs="Arial"/>
                <w:sz w:val="20"/>
                <w:szCs w:val="20"/>
              </w:rPr>
              <w:t xml:space="preserve">rungen des Denkmalschutzes und der Integration erhaltenswerter Bausubstanz, </w:t>
            </w:r>
          </w:p>
        </w:tc>
      </w:tr>
      <w:tr w:rsidR="002250B9" w:rsidRPr="001E67B1" w:rsidTr="00655DD8">
        <w:trPr>
          <w:cantSplit/>
        </w:trPr>
        <w:tc>
          <w:tcPr>
            <w:tcW w:w="1701" w:type="dxa"/>
            <w:gridSpan w:val="2"/>
            <w:shd w:val="clear" w:color="auto" w:fill="auto"/>
          </w:tcPr>
          <w:p w:rsidR="002250B9" w:rsidRPr="001E67B1" w:rsidRDefault="002250B9" w:rsidP="0093198D">
            <w:pPr>
              <w:spacing w:before="40" w:line="276" w:lineRule="auto"/>
              <w:rPr>
                <w:rFonts w:ascii="Arial" w:hAnsi="Arial" w:cs="Arial"/>
                <w:b/>
                <w:sz w:val="20"/>
                <w:szCs w:val="20"/>
              </w:rPr>
            </w:pPr>
          </w:p>
        </w:tc>
        <w:tc>
          <w:tcPr>
            <w:tcW w:w="327" w:type="dxa"/>
            <w:shd w:val="clear" w:color="auto" w:fill="auto"/>
          </w:tcPr>
          <w:p w:rsidR="002250B9" w:rsidRPr="001E67B1" w:rsidRDefault="002250B9"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2250B9" w:rsidRPr="001E67B1" w:rsidRDefault="00ED6A89" w:rsidP="0093198D">
            <w:pPr>
              <w:spacing w:before="40" w:line="276" w:lineRule="auto"/>
              <w:jc w:val="both"/>
              <w:rPr>
                <w:rFonts w:ascii="Arial" w:hAnsi="Arial" w:cs="Arial"/>
                <w:sz w:val="20"/>
                <w:szCs w:val="20"/>
              </w:rPr>
            </w:pPr>
            <w:r w:rsidRPr="001E67B1">
              <w:rPr>
                <w:rFonts w:ascii="Arial" w:hAnsi="Arial" w:cs="Arial"/>
                <w:sz w:val="20"/>
                <w:szCs w:val="20"/>
              </w:rPr>
              <w:t>Anwendung neuer Herstellungsverfahren.</w:t>
            </w:r>
          </w:p>
          <w:p w:rsidR="00FD5D87" w:rsidRPr="001E67B1" w:rsidRDefault="00FD5D87" w:rsidP="0093198D">
            <w:pPr>
              <w:spacing w:before="40" w:line="276" w:lineRule="auto"/>
              <w:jc w:val="both"/>
              <w:rPr>
                <w:rFonts w:ascii="Arial" w:hAnsi="Arial" w:cs="Arial"/>
                <w:sz w:val="20"/>
                <w:szCs w:val="20"/>
              </w:rPr>
            </w:pPr>
          </w:p>
        </w:tc>
      </w:tr>
      <w:tr w:rsidR="0052573C" w:rsidRPr="001E67B1" w:rsidTr="00655DD8">
        <w:trPr>
          <w:cantSplit/>
        </w:trPr>
        <w:tc>
          <w:tcPr>
            <w:tcW w:w="1701" w:type="dxa"/>
            <w:gridSpan w:val="2"/>
            <w:shd w:val="clear" w:color="auto" w:fill="auto"/>
          </w:tcPr>
          <w:p w:rsidR="0052573C" w:rsidRPr="001E67B1" w:rsidRDefault="0052573C" w:rsidP="0093198D">
            <w:pPr>
              <w:spacing w:before="80" w:line="276" w:lineRule="auto"/>
              <w:ind w:firstLine="549"/>
              <w:rPr>
                <w:rFonts w:ascii="Arial" w:hAnsi="Arial" w:cs="Arial"/>
                <w:b/>
                <w:sz w:val="20"/>
                <w:szCs w:val="20"/>
              </w:rPr>
            </w:pPr>
          </w:p>
        </w:tc>
        <w:tc>
          <w:tcPr>
            <w:tcW w:w="7550" w:type="dxa"/>
            <w:gridSpan w:val="2"/>
            <w:shd w:val="clear" w:color="auto" w:fill="auto"/>
          </w:tcPr>
          <w:p w:rsidR="007D0A63" w:rsidRPr="001E67B1" w:rsidRDefault="00E67239" w:rsidP="0093198D">
            <w:pPr>
              <w:spacing w:before="80" w:line="276" w:lineRule="auto"/>
              <w:jc w:val="both"/>
              <w:rPr>
                <w:rFonts w:ascii="Arial" w:hAnsi="Arial" w:cs="Arial"/>
                <w:b/>
                <w:sz w:val="20"/>
                <w:szCs w:val="20"/>
              </w:rPr>
            </w:pPr>
            <w:r w:rsidRPr="001E67B1">
              <w:rPr>
                <w:rFonts w:ascii="Arial" w:hAnsi="Arial" w:cs="Arial"/>
                <w:b/>
                <w:sz w:val="20"/>
                <w:szCs w:val="20"/>
              </w:rPr>
              <w:t>Vom-Hundert-Sätze</w:t>
            </w:r>
          </w:p>
          <w:p w:rsidR="00D375D1" w:rsidRPr="001E67B1" w:rsidRDefault="00534D05" w:rsidP="009D1909">
            <w:pPr>
              <w:spacing w:before="80" w:line="276" w:lineRule="auto"/>
              <w:jc w:val="both"/>
              <w:rPr>
                <w:rFonts w:ascii="Arial" w:hAnsi="Arial" w:cs="Arial"/>
                <w:sz w:val="20"/>
                <w:szCs w:val="20"/>
              </w:rPr>
            </w:pPr>
            <w:r w:rsidRPr="001E67B1">
              <w:rPr>
                <w:rFonts w:ascii="Arial" w:hAnsi="Arial" w:cs="Arial"/>
                <w:sz w:val="20"/>
                <w:szCs w:val="20"/>
              </w:rPr>
              <w:t>Die genannten Summen der v.H.-Sätze für die jeweiligen Leistungsstufen dürfen nicht überschritten werden, soweit sich nicht eine höhere Bewertung aus der Beauftragung der Vorplanung, der Entwurfsplanung oder der Objektüberwachung als Einzelleistungen gemäß §</w:t>
            </w:r>
            <w:r w:rsidR="002E665B" w:rsidRPr="001E67B1">
              <w:rPr>
                <w:rFonts w:ascii="Arial" w:hAnsi="Arial" w:cs="Arial"/>
                <w:sz w:val="20"/>
                <w:szCs w:val="20"/>
              </w:rPr>
              <w:t> </w:t>
            </w:r>
            <w:r w:rsidRPr="001E67B1">
              <w:rPr>
                <w:rFonts w:ascii="Arial" w:hAnsi="Arial" w:cs="Arial"/>
                <w:sz w:val="20"/>
                <w:szCs w:val="20"/>
              </w:rPr>
              <w:t>9</w:t>
            </w:r>
            <w:r w:rsidR="009D1909" w:rsidRPr="001E67B1">
              <w:rPr>
                <w:rFonts w:ascii="Arial" w:hAnsi="Arial" w:cs="Arial"/>
                <w:sz w:val="20"/>
                <w:szCs w:val="20"/>
              </w:rPr>
              <w:t xml:space="preserve"> </w:t>
            </w:r>
            <w:r w:rsidRPr="001E67B1">
              <w:rPr>
                <w:rFonts w:ascii="Arial" w:hAnsi="Arial" w:cs="Arial"/>
                <w:sz w:val="20"/>
                <w:szCs w:val="20"/>
              </w:rPr>
              <w:t>Absatz</w:t>
            </w:r>
            <w:r w:rsidR="009D1909" w:rsidRPr="001E67B1">
              <w:rPr>
                <w:rFonts w:ascii="Arial" w:hAnsi="Arial" w:cs="Arial"/>
                <w:sz w:val="20"/>
                <w:szCs w:val="20"/>
              </w:rPr>
              <w:t xml:space="preserve"> </w:t>
            </w:r>
            <w:r w:rsidR="002E665B" w:rsidRPr="001E67B1">
              <w:rPr>
                <w:rFonts w:ascii="Arial" w:hAnsi="Arial" w:cs="Arial"/>
                <w:sz w:val="20"/>
                <w:szCs w:val="20"/>
              </w:rPr>
              <w:t>1 oder Absatz</w:t>
            </w:r>
            <w:r w:rsidR="009D1909" w:rsidRPr="001E67B1">
              <w:rPr>
                <w:rFonts w:ascii="Arial" w:hAnsi="Arial" w:cs="Arial"/>
                <w:sz w:val="20"/>
                <w:szCs w:val="20"/>
              </w:rPr>
              <w:t xml:space="preserve"> </w:t>
            </w:r>
            <w:r w:rsidRPr="001E67B1">
              <w:rPr>
                <w:rFonts w:ascii="Arial" w:hAnsi="Arial" w:cs="Arial"/>
                <w:sz w:val="20"/>
                <w:szCs w:val="20"/>
              </w:rPr>
              <w:t>3</w:t>
            </w:r>
            <w:r w:rsidR="009D1909" w:rsidRPr="001E67B1">
              <w:rPr>
                <w:rFonts w:ascii="Arial" w:hAnsi="Arial" w:cs="Arial"/>
                <w:sz w:val="20"/>
                <w:szCs w:val="20"/>
              </w:rPr>
              <w:t xml:space="preserve"> </w:t>
            </w:r>
            <w:r w:rsidRPr="001E67B1">
              <w:rPr>
                <w:rFonts w:ascii="Arial" w:hAnsi="Arial" w:cs="Arial"/>
                <w:sz w:val="20"/>
                <w:szCs w:val="20"/>
              </w:rPr>
              <w:t>HOAI ergibt. Eine höhere Bewertung kann sich ergeben, wenn im besonderen Ausnahmefall (z.</w:t>
            </w:r>
            <w:r w:rsidR="00E45A27" w:rsidRPr="001E67B1">
              <w:rPr>
                <w:rFonts w:ascii="Arial" w:hAnsi="Arial" w:cs="Arial"/>
                <w:sz w:val="20"/>
                <w:szCs w:val="20"/>
              </w:rPr>
              <w:t xml:space="preserve"> </w:t>
            </w:r>
            <w:r w:rsidRPr="001E67B1">
              <w:rPr>
                <w:rFonts w:ascii="Arial" w:hAnsi="Arial" w:cs="Arial"/>
                <w:sz w:val="20"/>
                <w:szCs w:val="20"/>
              </w:rPr>
              <w:t>B. beim Auslandsbau) Leistungen, die dem öffentlichen Auftraggeber obliegen, an den Auftragnehmer übertragen werden.</w:t>
            </w:r>
          </w:p>
          <w:p w:rsidR="00FD5D87" w:rsidRPr="001E67B1" w:rsidRDefault="00FD5D87" w:rsidP="009D1909">
            <w:pPr>
              <w:spacing w:before="80" w:line="276" w:lineRule="auto"/>
              <w:jc w:val="both"/>
              <w:rPr>
                <w:rFonts w:ascii="Arial" w:hAnsi="Arial" w:cs="Arial"/>
                <w:sz w:val="20"/>
                <w:szCs w:val="20"/>
              </w:rPr>
            </w:pPr>
          </w:p>
        </w:tc>
      </w:tr>
      <w:tr w:rsidR="002716E6" w:rsidRPr="001E67B1" w:rsidTr="00655DD8">
        <w:trPr>
          <w:cantSplit/>
        </w:trPr>
        <w:tc>
          <w:tcPr>
            <w:tcW w:w="1701" w:type="dxa"/>
            <w:gridSpan w:val="2"/>
            <w:shd w:val="clear" w:color="auto" w:fill="auto"/>
          </w:tcPr>
          <w:p w:rsidR="002716E6" w:rsidRPr="001E67B1" w:rsidRDefault="002716E6" w:rsidP="0093198D">
            <w:pPr>
              <w:spacing w:before="80" w:line="276" w:lineRule="auto"/>
              <w:ind w:firstLine="549"/>
              <w:rPr>
                <w:rFonts w:ascii="Arial" w:hAnsi="Arial" w:cs="Arial"/>
                <w:b/>
                <w:sz w:val="20"/>
                <w:szCs w:val="20"/>
              </w:rPr>
            </w:pPr>
          </w:p>
        </w:tc>
        <w:tc>
          <w:tcPr>
            <w:tcW w:w="7550" w:type="dxa"/>
            <w:gridSpan w:val="2"/>
            <w:shd w:val="clear" w:color="auto" w:fill="auto"/>
          </w:tcPr>
          <w:p w:rsidR="007D0A63" w:rsidRPr="001E67B1" w:rsidRDefault="007D0A63" w:rsidP="0093198D">
            <w:pPr>
              <w:spacing w:before="80" w:line="276" w:lineRule="auto"/>
              <w:jc w:val="both"/>
              <w:rPr>
                <w:rFonts w:ascii="Arial" w:hAnsi="Arial" w:cs="Arial"/>
                <w:b/>
                <w:sz w:val="20"/>
                <w:szCs w:val="20"/>
              </w:rPr>
            </w:pPr>
            <w:r w:rsidRPr="001E67B1">
              <w:rPr>
                <w:rFonts w:ascii="Arial" w:hAnsi="Arial" w:cs="Arial"/>
                <w:b/>
                <w:sz w:val="20"/>
                <w:szCs w:val="20"/>
              </w:rPr>
              <w:t>Honorarzuschl</w:t>
            </w:r>
            <w:r w:rsidR="00E67239" w:rsidRPr="001E67B1">
              <w:rPr>
                <w:rFonts w:ascii="Arial" w:hAnsi="Arial" w:cs="Arial"/>
                <w:b/>
                <w:sz w:val="20"/>
                <w:szCs w:val="20"/>
              </w:rPr>
              <w:t>ä</w:t>
            </w:r>
            <w:r w:rsidRPr="001E67B1">
              <w:rPr>
                <w:rFonts w:ascii="Arial" w:hAnsi="Arial" w:cs="Arial"/>
                <w:b/>
                <w:sz w:val="20"/>
                <w:szCs w:val="20"/>
              </w:rPr>
              <w:t>g</w:t>
            </w:r>
            <w:r w:rsidR="00E67239" w:rsidRPr="001E67B1">
              <w:rPr>
                <w:rFonts w:ascii="Arial" w:hAnsi="Arial" w:cs="Arial"/>
                <w:b/>
                <w:sz w:val="20"/>
                <w:szCs w:val="20"/>
              </w:rPr>
              <w:t>e</w:t>
            </w:r>
            <w:r w:rsidRPr="001E67B1">
              <w:rPr>
                <w:rFonts w:ascii="Arial" w:hAnsi="Arial" w:cs="Arial"/>
                <w:b/>
                <w:sz w:val="20"/>
                <w:szCs w:val="20"/>
              </w:rPr>
              <w:t xml:space="preserve"> – Bauen im Bestand</w:t>
            </w:r>
          </w:p>
          <w:p w:rsidR="002716E6" w:rsidRPr="001E67B1" w:rsidRDefault="00534D05" w:rsidP="009D1909">
            <w:pPr>
              <w:spacing w:before="80" w:line="276" w:lineRule="auto"/>
              <w:jc w:val="both"/>
              <w:rPr>
                <w:rFonts w:ascii="Arial" w:hAnsi="Arial" w:cs="Arial"/>
                <w:sz w:val="20"/>
                <w:szCs w:val="20"/>
              </w:rPr>
            </w:pPr>
            <w:r w:rsidRPr="001E67B1">
              <w:rPr>
                <w:rFonts w:ascii="Arial" w:hAnsi="Arial" w:cs="Arial"/>
                <w:sz w:val="20"/>
                <w:szCs w:val="20"/>
              </w:rPr>
              <w:t>Honorarzuschläge für U</w:t>
            </w:r>
            <w:r w:rsidR="0004225E" w:rsidRPr="001E67B1">
              <w:rPr>
                <w:rFonts w:ascii="Arial" w:hAnsi="Arial" w:cs="Arial"/>
                <w:sz w:val="20"/>
                <w:szCs w:val="20"/>
              </w:rPr>
              <w:t>mbauten und Modernisierungen (§ </w:t>
            </w:r>
            <w:r w:rsidRPr="001E67B1">
              <w:rPr>
                <w:rFonts w:ascii="Arial" w:hAnsi="Arial" w:cs="Arial"/>
                <w:sz w:val="20"/>
                <w:szCs w:val="20"/>
              </w:rPr>
              <w:t>36</w:t>
            </w:r>
            <w:r w:rsidR="009D1909" w:rsidRPr="001E67B1">
              <w:rPr>
                <w:rFonts w:ascii="Arial" w:hAnsi="Arial" w:cs="Arial"/>
                <w:sz w:val="20"/>
                <w:szCs w:val="20"/>
              </w:rPr>
              <w:t xml:space="preserve"> </w:t>
            </w:r>
            <w:r w:rsidRPr="001E67B1">
              <w:rPr>
                <w:rFonts w:ascii="Arial" w:hAnsi="Arial" w:cs="Arial"/>
                <w:sz w:val="20"/>
                <w:szCs w:val="20"/>
              </w:rPr>
              <w:t>HOAI) oder Instandsetzungen und Instandhaltungen (§</w:t>
            </w:r>
            <w:r w:rsidR="0004225E" w:rsidRPr="001E67B1">
              <w:rPr>
                <w:rFonts w:ascii="Arial" w:hAnsi="Arial" w:cs="Arial"/>
                <w:sz w:val="20"/>
                <w:szCs w:val="20"/>
              </w:rPr>
              <w:t> </w:t>
            </w:r>
            <w:r w:rsidRPr="001E67B1">
              <w:rPr>
                <w:rFonts w:ascii="Arial" w:hAnsi="Arial" w:cs="Arial"/>
                <w:sz w:val="20"/>
                <w:szCs w:val="20"/>
              </w:rPr>
              <w:t>12</w:t>
            </w:r>
            <w:r w:rsidR="009D1909" w:rsidRPr="001E67B1">
              <w:rPr>
                <w:rFonts w:ascii="Arial" w:hAnsi="Arial" w:cs="Arial"/>
                <w:sz w:val="20"/>
                <w:szCs w:val="20"/>
              </w:rPr>
              <w:t xml:space="preserve"> </w:t>
            </w:r>
            <w:r w:rsidRPr="001E67B1">
              <w:rPr>
                <w:rFonts w:ascii="Arial" w:hAnsi="Arial" w:cs="Arial"/>
                <w:sz w:val="20"/>
                <w:szCs w:val="20"/>
              </w:rPr>
              <w:t>HOAI) sind alternativ anzukreuzen, je nachdem, ob die Voraussetzungen nach §</w:t>
            </w:r>
            <w:r w:rsidR="0004225E" w:rsidRPr="001E67B1">
              <w:rPr>
                <w:rFonts w:ascii="Arial" w:hAnsi="Arial" w:cs="Arial"/>
                <w:sz w:val="20"/>
                <w:szCs w:val="20"/>
              </w:rPr>
              <w:t xml:space="preserve"> 36 </w:t>
            </w:r>
            <w:proofErr w:type="spellStart"/>
            <w:r w:rsidR="0004225E" w:rsidRPr="001E67B1">
              <w:rPr>
                <w:rFonts w:ascii="Arial" w:hAnsi="Arial" w:cs="Arial"/>
                <w:sz w:val="20"/>
                <w:szCs w:val="20"/>
              </w:rPr>
              <w:t>i.V.m</w:t>
            </w:r>
            <w:proofErr w:type="spellEnd"/>
            <w:r w:rsidR="0004225E" w:rsidRPr="001E67B1">
              <w:rPr>
                <w:rFonts w:ascii="Arial" w:hAnsi="Arial" w:cs="Arial"/>
                <w:sz w:val="20"/>
                <w:szCs w:val="20"/>
              </w:rPr>
              <w:t>. § </w:t>
            </w:r>
            <w:r w:rsidRPr="001E67B1">
              <w:rPr>
                <w:rFonts w:ascii="Arial" w:hAnsi="Arial" w:cs="Arial"/>
                <w:sz w:val="20"/>
                <w:szCs w:val="20"/>
              </w:rPr>
              <w:t>2</w:t>
            </w:r>
            <w:r w:rsidR="009D1909" w:rsidRPr="001E67B1">
              <w:rPr>
                <w:rFonts w:ascii="Arial" w:hAnsi="Arial" w:cs="Arial"/>
                <w:sz w:val="20"/>
                <w:szCs w:val="20"/>
              </w:rPr>
              <w:t xml:space="preserve"> </w:t>
            </w:r>
            <w:r w:rsidRPr="001E67B1">
              <w:rPr>
                <w:rFonts w:ascii="Arial" w:hAnsi="Arial" w:cs="Arial"/>
                <w:sz w:val="20"/>
                <w:szCs w:val="20"/>
              </w:rPr>
              <w:t>Abs.</w:t>
            </w:r>
            <w:r w:rsidR="009D1909" w:rsidRPr="001E67B1">
              <w:rPr>
                <w:rFonts w:ascii="Arial" w:hAnsi="Arial" w:cs="Arial"/>
                <w:sz w:val="20"/>
                <w:szCs w:val="20"/>
              </w:rPr>
              <w:t xml:space="preserve"> </w:t>
            </w:r>
            <w:r w:rsidRPr="001E67B1">
              <w:rPr>
                <w:rFonts w:ascii="Arial" w:hAnsi="Arial" w:cs="Arial"/>
                <w:sz w:val="20"/>
                <w:szCs w:val="20"/>
              </w:rPr>
              <w:t>5 und 6 oder §</w:t>
            </w:r>
            <w:r w:rsidR="0004225E" w:rsidRPr="001E67B1">
              <w:rPr>
                <w:rFonts w:ascii="Arial" w:hAnsi="Arial" w:cs="Arial"/>
                <w:sz w:val="20"/>
                <w:szCs w:val="20"/>
              </w:rPr>
              <w:t> </w:t>
            </w:r>
            <w:r w:rsidRPr="001E67B1">
              <w:rPr>
                <w:rFonts w:ascii="Arial" w:hAnsi="Arial" w:cs="Arial"/>
                <w:sz w:val="20"/>
                <w:szCs w:val="20"/>
              </w:rPr>
              <w:t xml:space="preserve">12 </w:t>
            </w:r>
            <w:proofErr w:type="spellStart"/>
            <w:r w:rsidRPr="001E67B1">
              <w:rPr>
                <w:rFonts w:ascii="Arial" w:hAnsi="Arial" w:cs="Arial"/>
                <w:sz w:val="20"/>
                <w:szCs w:val="20"/>
              </w:rPr>
              <w:t>i.V.m</w:t>
            </w:r>
            <w:proofErr w:type="spellEnd"/>
            <w:r w:rsidRPr="001E67B1">
              <w:rPr>
                <w:rFonts w:ascii="Arial" w:hAnsi="Arial" w:cs="Arial"/>
                <w:sz w:val="20"/>
                <w:szCs w:val="20"/>
              </w:rPr>
              <w:t>. §</w:t>
            </w:r>
            <w:r w:rsidR="0004225E" w:rsidRPr="001E67B1">
              <w:rPr>
                <w:rFonts w:ascii="Arial" w:hAnsi="Arial" w:cs="Arial"/>
                <w:sz w:val="20"/>
                <w:szCs w:val="20"/>
              </w:rPr>
              <w:t> </w:t>
            </w:r>
            <w:r w:rsidRPr="001E67B1">
              <w:rPr>
                <w:rFonts w:ascii="Arial" w:hAnsi="Arial" w:cs="Arial"/>
                <w:sz w:val="20"/>
                <w:szCs w:val="20"/>
              </w:rPr>
              <w:t>2</w:t>
            </w:r>
            <w:r w:rsidR="009D1909" w:rsidRPr="001E67B1">
              <w:rPr>
                <w:rFonts w:ascii="Arial" w:hAnsi="Arial" w:cs="Arial"/>
                <w:sz w:val="20"/>
                <w:szCs w:val="20"/>
              </w:rPr>
              <w:t xml:space="preserve"> </w:t>
            </w:r>
            <w:r w:rsidRPr="001E67B1">
              <w:rPr>
                <w:rFonts w:ascii="Arial" w:hAnsi="Arial" w:cs="Arial"/>
                <w:sz w:val="20"/>
                <w:szCs w:val="20"/>
              </w:rPr>
              <w:t>Abs.</w:t>
            </w:r>
            <w:r w:rsidR="009D1909" w:rsidRPr="001E67B1">
              <w:rPr>
                <w:rFonts w:ascii="Arial" w:hAnsi="Arial" w:cs="Arial"/>
                <w:sz w:val="20"/>
                <w:szCs w:val="20"/>
              </w:rPr>
              <w:t xml:space="preserve"> </w:t>
            </w:r>
            <w:r w:rsidRPr="001E67B1">
              <w:rPr>
                <w:rFonts w:ascii="Arial" w:hAnsi="Arial" w:cs="Arial"/>
                <w:sz w:val="20"/>
                <w:szCs w:val="20"/>
              </w:rPr>
              <w:t>8 und 9</w:t>
            </w:r>
            <w:r w:rsidR="009D1909" w:rsidRPr="001E67B1">
              <w:rPr>
                <w:rFonts w:ascii="Arial" w:hAnsi="Arial" w:cs="Arial"/>
                <w:sz w:val="20"/>
                <w:szCs w:val="20"/>
              </w:rPr>
              <w:t xml:space="preserve"> </w:t>
            </w:r>
            <w:r w:rsidRPr="001E67B1">
              <w:rPr>
                <w:rFonts w:ascii="Arial" w:hAnsi="Arial" w:cs="Arial"/>
                <w:sz w:val="20"/>
                <w:szCs w:val="20"/>
              </w:rPr>
              <w:t>HOAI vorliegen.</w:t>
            </w:r>
          </w:p>
        </w:tc>
      </w:tr>
      <w:tr w:rsidR="007E67FE" w:rsidRPr="001E67B1" w:rsidTr="00655DD8">
        <w:trPr>
          <w:cantSplit/>
        </w:trPr>
        <w:tc>
          <w:tcPr>
            <w:tcW w:w="1701" w:type="dxa"/>
            <w:gridSpan w:val="2"/>
            <w:shd w:val="clear" w:color="auto" w:fill="auto"/>
          </w:tcPr>
          <w:p w:rsidR="007E67FE" w:rsidRPr="001E67B1" w:rsidRDefault="007E67FE" w:rsidP="0093198D">
            <w:pPr>
              <w:spacing w:before="80" w:line="276" w:lineRule="auto"/>
              <w:ind w:firstLine="549"/>
              <w:rPr>
                <w:rFonts w:ascii="Arial" w:hAnsi="Arial" w:cs="Arial"/>
                <w:b/>
                <w:sz w:val="20"/>
                <w:szCs w:val="20"/>
              </w:rPr>
            </w:pPr>
          </w:p>
        </w:tc>
        <w:tc>
          <w:tcPr>
            <w:tcW w:w="7550" w:type="dxa"/>
            <w:gridSpan w:val="2"/>
            <w:shd w:val="clear" w:color="auto" w:fill="auto"/>
          </w:tcPr>
          <w:p w:rsidR="007E67FE" w:rsidRPr="001E67B1" w:rsidRDefault="007E67FE" w:rsidP="0093198D">
            <w:pPr>
              <w:spacing w:before="40" w:line="276" w:lineRule="auto"/>
              <w:jc w:val="both"/>
              <w:rPr>
                <w:rFonts w:ascii="Arial" w:hAnsi="Arial" w:cs="Arial"/>
                <w:sz w:val="20"/>
                <w:szCs w:val="20"/>
              </w:rPr>
            </w:pPr>
            <w:r w:rsidRPr="001E67B1">
              <w:rPr>
                <w:rFonts w:ascii="Arial" w:hAnsi="Arial" w:cs="Arial"/>
                <w:sz w:val="20"/>
                <w:szCs w:val="20"/>
              </w:rPr>
              <w:t>Für Umbauten und Modernisierungen gilt:</w:t>
            </w:r>
          </w:p>
        </w:tc>
      </w:tr>
      <w:tr w:rsidR="00055426" w:rsidRPr="001E67B1" w:rsidTr="00655DD8">
        <w:trPr>
          <w:cantSplit/>
        </w:trPr>
        <w:tc>
          <w:tcPr>
            <w:tcW w:w="1701" w:type="dxa"/>
            <w:gridSpan w:val="2"/>
            <w:shd w:val="clear" w:color="auto" w:fill="auto"/>
          </w:tcPr>
          <w:p w:rsidR="00055426" w:rsidRPr="001E67B1" w:rsidRDefault="00055426" w:rsidP="0093198D">
            <w:pPr>
              <w:spacing w:before="80" w:line="276" w:lineRule="auto"/>
              <w:ind w:firstLine="549"/>
              <w:rPr>
                <w:rFonts w:ascii="Arial" w:hAnsi="Arial" w:cs="Arial"/>
                <w:b/>
                <w:sz w:val="20"/>
                <w:szCs w:val="20"/>
              </w:rPr>
            </w:pPr>
          </w:p>
        </w:tc>
        <w:tc>
          <w:tcPr>
            <w:tcW w:w="327" w:type="dxa"/>
            <w:shd w:val="clear" w:color="auto" w:fill="auto"/>
          </w:tcPr>
          <w:p w:rsidR="00055426" w:rsidRPr="001E67B1" w:rsidRDefault="00055426"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055426" w:rsidRPr="001E67B1" w:rsidRDefault="00055426" w:rsidP="0093198D">
            <w:pPr>
              <w:spacing w:before="40" w:line="276" w:lineRule="auto"/>
              <w:jc w:val="both"/>
              <w:rPr>
                <w:rFonts w:ascii="Arial" w:hAnsi="Arial" w:cs="Arial"/>
                <w:sz w:val="20"/>
                <w:szCs w:val="20"/>
              </w:rPr>
            </w:pPr>
            <w:r w:rsidRPr="001E67B1">
              <w:rPr>
                <w:rFonts w:ascii="Arial" w:hAnsi="Arial" w:cs="Arial"/>
                <w:sz w:val="20"/>
                <w:szCs w:val="20"/>
              </w:rPr>
              <w:t xml:space="preserve">Die Höhe des Zuschlags richtet sich nach dem </w:t>
            </w:r>
            <w:r w:rsidR="00963864" w:rsidRPr="001E67B1">
              <w:rPr>
                <w:rFonts w:ascii="Arial" w:hAnsi="Arial" w:cs="Arial"/>
                <w:sz w:val="20"/>
                <w:szCs w:val="20"/>
              </w:rPr>
              <w:t>bei Vertrag</w:t>
            </w:r>
            <w:r w:rsidR="009D1909" w:rsidRPr="001E67B1">
              <w:rPr>
                <w:rFonts w:ascii="Arial" w:hAnsi="Arial" w:cs="Arial"/>
                <w:sz w:val="20"/>
                <w:szCs w:val="20"/>
              </w:rPr>
              <w:t>s</w:t>
            </w:r>
            <w:r w:rsidR="00963864" w:rsidRPr="001E67B1">
              <w:rPr>
                <w:rFonts w:ascii="Arial" w:hAnsi="Arial" w:cs="Arial"/>
                <w:sz w:val="20"/>
                <w:szCs w:val="20"/>
              </w:rPr>
              <w:t xml:space="preserve">abschluss zu erwartenden </w:t>
            </w:r>
            <w:r w:rsidRPr="001E67B1">
              <w:rPr>
                <w:rFonts w:ascii="Arial" w:hAnsi="Arial" w:cs="Arial"/>
                <w:sz w:val="20"/>
                <w:szCs w:val="20"/>
              </w:rPr>
              <w:t>Schwierigkeitsgrad.</w:t>
            </w:r>
          </w:p>
        </w:tc>
      </w:tr>
      <w:tr w:rsidR="00055426" w:rsidRPr="001E67B1" w:rsidTr="00655DD8">
        <w:trPr>
          <w:cantSplit/>
        </w:trPr>
        <w:tc>
          <w:tcPr>
            <w:tcW w:w="1701" w:type="dxa"/>
            <w:gridSpan w:val="2"/>
            <w:shd w:val="clear" w:color="auto" w:fill="auto"/>
          </w:tcPr>
          <w:p w:rsidR="00055426" w:rsidRPr="001E67B1" w:rsidRDefault="00055426" w:rsidP="0093198D">
            <w:pPr>
              <w:spacing w:before="80" w:line="276" w:lineRule="auto"/>
              <w:ind w:firstLine="549"/>
              <w:rPr>
                <w:rFonts w:ascii="Arial" w:hAnsi="Arial" w:cs="Arial"/>
                <w:b/>
                <w:sz w:val="20"/>
                <w:szCs w:val="20"/>
              </w:rPr>
            </w:pPr>
          </w:p>
        </w:tc>
        <w:tc>
          <w:tcPr>
            <w:tcW w:w="327" w:type="dxa"/>
            <w:shd w:val="clear" w:color="auto" w:fill="auto"/>
          </w:tcPr>
          <w:p w:rsidR="00055426" w:rsidRPr="001E67B1" w:rsidRDefault="00055426"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055426" w:rsidRPr="001E67B1" w:rsidRDefault="00ED11F8">
            <w:pPr>
              <w:spacing w:before="40" w:line="276" w:lineRule="auto"/>
              <w:jc w:val="both"/>
              <w:rPr>
                <w:rFonts w:ascii="Arial" w:hAnsi="Arial" w:cs="Arial"/>
                <w:sz w:val="20"/>
                <w:szCs w:val="20"/>
              </w:rPr>
            </w:pPr>
            <w:r w:rsidRPr="001E67B1">
              <w:rPr>
                <w:rFonts w:ascii="Arial" w:hAnsi="Arial" w:cs="Arial"/>
                <w:sz w:val="20"/>
                <w:szCs w:val="20"/>
              </w:rPr>
              <w:t xml:space="preserve">Sofern keine Vereinbarung </w:t>
            </w:r>
            <w:r w:rsidR="00C81587" w:rsidRPr="001E67B1">
              <w:rPr>
                <w:rFonts w:ascii="Arial" w:hAnsi="Arial" w:cs="Arial"/>
                <w:sz w:val="20"/>
                <w:szCs w:val="20"/>
              </w:rPr>
              <w:t xml:space="preserve">in Textform </w:t>
            </w:r>
            <w:r w:rsidRPr="001E67B1">
              <w:rPr>
                <w:rFonts w:ascii="Arial" w:hAnsi="Arial" w:cs="Arial"/>
                <w:sz w:val="20"/>
                <w:szCs w:val="20"/>
              </w:rPr>
              <w:t>getroffen wurde, gilt ab einem durchschnittlichen Schwierig</w:t>
            </w:r>
            <w:r w:rsidR="00B56DE7" w:rsidRPr="001E67B1">
              <w:rPr>
                <w:rFonts w:ascii="Arial" w:hAnsi="Arial" w:cs="Arial"/>
                <w:sz w:val="20"/>
                <w:szCs w:val="20"/>
              </w:rPr>
              <w:t>keitsgrad (HZ III) gemäß</w:t>
            </w:r>
            <w:r w:rsidR="0004225E" w:rsidRPr="001E67B1">
              <w:rPr>
                <w:rFonts w:ascii="Arial" w:hAnsi="Arial" w:cs="Arial"/>
                <w:sz w:val="20"/>
                <w:szCs w:val="20"/>
              </w:rPr>
              <w:t xml:space="preserve"> § </w:t>
            </w:r>
            <w:r w:rsidRPr="001E67B1">
              <w:rPr>
                <w:rFonts w:ascii="Arial" w:hAnsi="Arial" w:cs="Arial"/>
                <w:sz w:val="20"/>
                <w:szCs w:val="20"/>
              </w:rPr>
              <w:t>6</w:t>
            </w:r>
            <w:r w:rsidR="009D1909" w:rsidRPr="001E67B1">
              <w:rPr>
                <w:rFonts w:ascii="Arial" w:hAnsi="Arial" w:cs="Arial"/>
                <w:sz w:val="20"/>
                <w:szCs w:val="20"/>
              </w:rPr>
              <w:t xml:space="preserve"> Absatz </w:t>
            </w:r>
            <w:r w:rsidRPr="001E67B1">
              <w:rPr>
                <w:rFonts w:ascii="Arial" w:hAnsi="Arial" w:cs="Arial"/>
                <w:sz w:val="20"/>
                <w:szCs w:val="20"/>
              </w:rPr>
              <w:t>2</w:t>
            </w:r>
            <w:r w:rsidR="009D1909" w:rsidRPr="001E67B1">
              <w:rPr>
                <w:rFonts w:ascii="Arial" w:hAnsi="Arial" w:cs="Arial"/>
                <w:sz w:val="20"/>
                <w:szCs w:val="20"/>
              </w:rPr>
              <w:t xml:space="preserve"> </w:t>
            </w:r>
            <w:r w:rsidRPr="001E67B1">
              <w:rPr>
                <w:rFonts w:ascii="Arial" w:hAnsi="Arial" w:cs="Arial"/>
                <w:sz w:val="20"/>
                <w:szCs w:val="20"/>
              </w:rPr>
              <w:t>Satz</w:t>
            </w:r>
            <w:r w:rsidR="009D1909" w:rsidRPr="001E67B1">
              <w:rPr>
                <w:rFonts w:ascii="Arial" w:hAnsi="Arial" w:cs="Arial"/>
                <w:sz w:val="20"/>
                <w:szCs w:val="20"/>
              </w:rPr>
              <w:t xml:space="preserve"> </w:t>
            </w:r>
            <w:r w:rsidRPr="001E67B1">
              <w:rPr>
                <w:rFonts w:ascii="Arial" w:hAnsi="Arial" w:cs="Arial"/>
                <w:sz w:val="20"/>
                <w:szCs w:val="20"/>
              </w:rPr>
              <w:t>3</w:t>
            </w:r>
            <w:r w:rsidR="009D1909" w:rsidRPr="001E67B1">
              <w:rPr>
                <w:rFonts w:ascii="Arial" w:hAnsi="Arial" w:cs="Arial"/>
                <w:sz w:val="20"/>
                <w:szCs w:val="20"/>
              </w:rPr>
              <w:t xml:space="preserve"> </w:t>
            </w:r>
            <w:r w:rsidRPr="001E67B1">
              <w:rPr>
                <w:rFonts w:ascii="Arial" w:hAnsi="Arial" w:cs="Arial"/>
                <w:sz w:val="20"/>
                <w:szCs w:val="20"/>
              </w:rPr>
              <w:t>HOAI, 20</w:t>
            </w:r>
            <w:r w:rsidR="009D1909" w:rsidRPr="001E67B1">
              <w:rPr>
                <w:rFonts w:ascii="Arial" w:hAnsi="Arial" w:cs="Arial"/>
                <w:sz w:val="20"/>
                <w:szCs w:val="20"/>
              </w:rPr>
              <w:t> </w:t>
            </w:r>
            <w:r w:rsidRPr="001E67B1">
              <w:rPr>
                <w:rFonts w:ascii="Arial" w:hAnsi="Arial" w:cs="Arial"/>
                <w:sz w:val="20"/>
                <w:szCs w:val="20"/>
              </w:rPr>
              <w:t>v.H. als vereinbart. Da es sich nicht um einen Mindestumbauzuschlag handelt, kann ein hiervon abweichender Umbauzuschlag vereinbart werden. Die Höhe des mög</w:t>
            </w:r>
            <w:r w:rsidR="0004225E" w:rsidRPr="001E67B1">
              <w:rPr>
                <w:rFonts w:ascii="Arial" w:hAnsi="Arial" w:cs="Arial"/>
                <w:sz w:val="20"/>
                <w:szCs w:val="20"/>
              </w:rPr>
              <w:t>lichen Umbauzuschlags wird in § </w:t>
            </w:r>
            <w:r w:rsidRPr="001E67B1">
              <w:rPr>
                <w:rFonts w:ascii="Arial" w:hAnsi="Arial" w:cs="Arial"/>
                <w:sz w:val="20"/>
                <w:szCs w:val="20"/>
              </w:rPr>
              <w:t>36</w:t>
            </w:r>
            <w:r w:rsidR="009D1909" w:rsidRPr="001E67B1">
              <w:rPr>
                <w:rFonts w:ascii="Arial" w:hAnsi="Arial" w:cs="Arial"/>
                <w:sz w:val="20"/>
                <w:szCs w:val="20"/>
              </w:rPr>
              <w:t xml:space="preserve"> </w:t>
            </w:r>
            <w:r w:rsidRPr="001E67B1">
              <w:rPr>
                <w:rFonts w:ascii="Arial" w:hAnsi="Arial" w:cs="Arial"/>
                <w:sz w:val="20"/>
                <w:szCs w:val="20"/>
              </w:rPr>
              <w:t>HOAI konkretisiert.</w:t>
            </w:r>
          </w:p>
        </w:tc>
      </w:tr>
      <w:tr w:rsidR="009B72C8" w:rsidRPr="001E67B1" w:rsidTr="00655DD8">
        <w:trPr>
          <w:cantSplit/>
        </w:trPr>
        <w:tc>
          <w:tcPr>
            <w:tcW w:w="1701" w:type="dxa"/>
            <w:gridSpan w:val="2"/>
            <w:shd w:val="clear" w:color="auto" w:fill="auto"/>
          </w:tcPr>
          <w:p w:rsidR="009B72C8" w:rsidRPr="001E67B1" w:rsidRDefault="009B72C8" w:rsidP="0093198D">
            <w:pPr>
              <w:spacing w:before="80" w:line="276" w:lineRule="auto"/>
              <w:ind w:firstLine="549"/>
              <w:rPr>
                <w:rFonts w:ascii="Arial" w:hAnsi="Arial" w:cs="Arial"/>
                <w:b/>
                <w:sz w:val="20"/>
                <w:szCs w:val="20"/>
              </w:rPr>
            </w:pPr>
          </w:p>
        </w:tc>
        <w:tc>
          <w:tcPr>
            <w:tcW w:w="327" w:type="dxa"/>
            <w:shd w:val="clear" w:color="auto" w:fill="auto"/>
          </w:tcPr>
          <w:p w:rsidR="009B72C8" w:rsidRPr="001E67B1" w:rsidRDefault="009B72C8"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9B72C8" w:rsidRPr="001E67B1" w:rsidRDefault="009B72C8">
            <w:pPr>
              <w:spacing w:before="40" w:line="276" w:lineRule="auto"/>
              <w:jc w:val="both"/>
              <w:rPr>
                <w:rFonts w:ascii="Arial" w:hAnsi="Arial" w:cs="Arial"/>
                <w:sz w:val="20"/>
                <w:szCs w:val="20"/>
              </w:rPr>
            </w:pPr>
            <w:r w:rsidRPr="001E67B1">
              <w:rPr>
                <w:rFonts w:ascii="Arial" w:hAnsi="Arial" w:cs="Arial"/>
                <w:sz w:val="20"/>
                <w:szCs w:val="20"/>
              </w:rPr>
              <w:t>Für Umbauten und Modernisierungen von Gebäuden/Innenräumen kann bei Honorarzone III ein Zuschlag bis 33 v.H./50 v.H. auf das ermittelte Honorar in Textform vereinbart werden (§ 36 HOAI).</w:t>
            </w:r>
          </w:p>
        </w:tc>
      </w:tr>
      <w:tr w:rsidR="009B72C8" w:rsidRPr="001E67B1" w:rsidTr="00655DD8">
        <w:trPr>
          <w:cantSplit/>
        </w:trPr>
        <w:tc>
          <w:tcPr>
            <w:tcW w:w="1701" w:type="dxa"/>
            <w:gridSpan w:val="2"/>
            <w:shd w:val="clear" w:color="auto" w:fill="auto"/>
          </w:tcPr>
          <w:p w:rsidR="009B72C8" w:rsidRPr="001E67B1" w:rsidRDefault="009B72C8" w:rsidP="0093198D">
            <w:pPr>
              <w:spacing w:before="80" w:line="276" w:lineRule="auto"/>
              <w:ind w:firstLine="549"/>
              <w:rPr>
                <w:rFonts w:ascii="Arial" w:hAnsi="Arial" w:cs="Arial"/>
                <w:b/>
                <w:sz w:val="20"/>
                <w:szCs w:val="20"/>
              </w:rPr>
            </w:pPr>
          </w:p>
        </w:tc>
        <w:tc>
          <w:tcPr>
            <w:tcW w:w="327" w:type="dxa"/>
            <w:shd w:val="clear" w:color="auto" w:fill="auto"/>
          </w:tcPr>
          <w:p w:rsidR="009B72C8" w:rsidRPr="001E67B1" w:rsidRDefault="009B72C8" w:rsidP="0093198D">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9B72C8" w:rsidRPr="001E67B1" w:rsidRDefault="009B72C8" w:rsidP="009B72C8">
            <w:pPr>
              <w:spacing w:before="40" w:line="276" w:lineRule="auto"/>
              <w:jc w:val="both"/>
              <w:rPr>
                <w:rFonts w:ascii="Arial" w:hAnsi="Arial" w:cs="Arial"/>
                <w:sz w:val="20"/>
                <w:szCs w:val="20"/>
              </w:rPr>
            </w:pPr>
            <w:r w:rsidRPr="001E67B1">
              <w:rPr>
                <w:rFonts w:ascii="Arial" w:hAnsi="Arial" w:cs="Arial"/>
                <w:sz w:val="20"/>
                <w:szCs w:val="20"/>
              </w:rPr>
              <w:t>Wird für Umbauten und Modernisierungen ein Zuschlag von 0 v.H. vereinbart, ist dies immer festzuhalten.</w:t>
            </w:r>
          </w:p>
        </w:tc>
      </w:tr>
      <w:tr w:rsidR="00055426" w:rsidRPr="001E67B1" w:rsidTr="00655DD8">
        <w:trPr>
          <w:cantSplit/>
        </w:trPr>
        <w:tc>
          <w:tcPr>
            <w:tcW w:w="1701" w:type="dxa"/>
            <w:gridSpan w:val="2"/>
            <w:shd w:val="clear" w:color="auto" w:fill="auto"/>
          </w:tcPr>
          <w:p w:rsidR="00055426" w:rsidRPr="001E67B1" w:rsidRDefault="00055426" w:rsidP="0093198D">
            <w:pPr>
              <w:spacing w:before="80" w:line="276" w:lineRule="auto"/>
              <w:ind w:firstLine="549"/>
              <w:rPr>
                <w:rFonts w:ascii="Arial" w:hAnsi="Arial" w:cs="Arial"/>
                <w:b/>
                <w:sz w:val="20"/>
                <w:szCs w:val="20"/>
              </w:rPr>
            </w:pPr>
          </w:p>
        </w:tc>
        <w:tc>
          <w:tcPr>
            <w:tcW w:w="327" w:type="dxa"/>
            <w:shd w:val="clear" w:color="auto" w:fill="auto"/>
          </w:tcPr>
          <w:p w:rsidR="00055426" w:rsidRPr="001E67B1" w:rsidRDefault="00055426" w:rsidP="0093198D">
            <w:pPr>
              <w:spacing w:before="40" w:line="276" w:lineRule="auto"/>
              <w:jc w:val="both"/>
              <w:rPr>
                <w:rFonts w:ascii="Arial" w:hAnsi="Arial" w:cs="Arial"/>
                <w:sz w:val="20"/>
                <w:szCs w:val="20"/>
              </w:rPr>
            </w:pPr>
          </w:p>
        </w:tc>
        <w:tc>
          <w:tcPr>
            <w:tcW w:w="7223" w:type="dxa"/>
            <w:shd w:val="clear" w:color="auto" w:fill="auto"/>
          </w:tcPr>
          <w:p w:rsidR="00B55160" w:rsidRPr="001E67B1" w:rsidRDefault="00ED11F8" w:rsidP="0093198D">
            <w:pPr>
              <w:spacing w:before="40" w:line="276" w:lineRule="auto"/>
              <w:jc w:val="both"/>
              <w:rPr>
                <w:rFonts w:ascii="Arial" w:hAnsi="Arial" w:cs="Arial"/>
                <w:sz w:val="20"/>
                <w:szCs w:val="20"/>
              </w:rPr>
            </w:pPr>
            <w:r w:rsidRPr="001E67B1">
              <w:rPr>
                <w:rFonts w:ascii="Arial" w:hAnsi="Arial" w:cs="Arial"/>
                <w:sz w:val="20"/>
                <w:szCs w:val="20"/>
              </w:rPr>
              <w:t xml:space="preserve">Damit steht es den Vertragsparteien offen, bei einem anderen Schwierigkeitsgrad der Leistungen, einen niedrigeren oder höheren Zuschlag zu vereinbaren. </w:t>
            </w:r>
            <w:r w:rsidR="00765CAF" w:rsidRPr="001E67B1">
              <w:rPr>
                <w:rFonts w:ascii="Arial" w:hAnsi="Arial" w:cs="Arial"/>
                <w:sz w:val="20"/>
                <w:szCs w:val="20"/>
              </w:rPr>
              <w:t>Die Entscheidung ist zu begründen und zu dokumentieren.</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327" w:type="dxa"/>
            <w:shd w:val="clear" w:color="auto" w:fill="auto"/>
          </w:tcPr>
          <w:p w:rsidR="00607251" w:rsidRPr="001E67B1" w:rsidRDefault="00607251" w:rsidP="00607251">
            <w:pPr>
              <w:spacing w:before="40" w:line="276" w:lineRule="auto"/>
              <w:jc w:val="both"/>
              <w:rPr>
                <w:rFonts w:ascii="Arial" w:hAnsi="Arial" w:cs="Arial"/>
                <w:sz w:val="20"/>
                <w:szCs w:val="20"/>
              </w:rPr>
            </w:pPr>
          </w:p>
        </w:tc>
        <w:tc>
          <w:tcPr>
            <w:tcW w:w="7223" w:type="dxa"/>
            <w:shd w:val="clear" w:color="auto" w:fill="auto"/>
          </w:tcPr>
          <w:p w:rsidR="00607251" w:rsidRPr="001E67B1" w:rsidRDefault="0022798B" w:rsidP="00607251">
            <w:pPr>
              <w:spacing w:before="40" w:line="276" w:lineRule="auto"/>
              <w:jc w:val="both"/>
              <w:rPr>
                <w:rFonts w:ascii="Arial" w:hAnsi="Arial" w:cs="Arial"/>
                <w:sz w:val="20"/>
                <w:szCs w:val="20"/>
              </w:rPr>
            </w:pPr>
            <w:r w:rsidRPr="001E67B1">
              <w:rPr>
                <w:rFonts w:ascii="Arial" w:hAnsi="Arial" w:cs="Arial"/>
                <w:sz w:val="20"/>
                <w:szCs w:val="20"/>
              </w:rPr>
              <w:t>Bei überdurchschnittlichem Schwierigkeitsgrad gilt der Hinweis zum Honorarsatz.</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r w:rsidRPr="001E67B1">
              <w:br w:type="page"/>
            </w:r>
          </w:p>
        </w:tc>
        <w:tc>
          <w:tcPr>
            <w:tcW w:w="7550" w:type="dxa"/>
            <w:gridSpan w:val="2"/>
            <w:shd w:val="clear" w:color="auto" w:fill="auto"/>
          </w:tcPr>
          <w:p w:rsidR="00607251" w:rsidRPr="001E67B1" w:rsidRDefault="00607251" w:rsidP="00607251">
            <w:pPr>
              <w:spacing w:before="40" w:line="276" w:lineRule="auto"/>
              <w:jc w:val="both"/>
              <w:rPr>
                <w:rFonts w:ascii="Arial" w:hAnsi="Arial" w:cs="Arial"/>
                <w:sz w:val="20"/>
                <w:szCs w:val="20"/>
              </w:rPr>
            </w:pPr>
            <w:r w:rsidRPr="001E67B1">
              <w:rPr>
                <w:rFonts w:ascii="Arial" w:hAnsi="Arial" w:cs="Arial"/>
                <w:sz w:val="20"/>
                <w:szCs w:val="20"/>
              </w:rPr>
              <w:t>Bei Instandsetzungen und Instandhaltungen gilt:</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327" w:type="dxa"/>
            <w:shd w:val="clear" w:color="auto" w:fill="auto"/>
          </w:tcPr>
          <w:p w:rsidR="00607251" w:rsidRPr="001E67B1" w:rsidRDefault="00607251" w:rsidP="00607251">
            <w:pPr>
              <w:spacing w:before="40" w:line="276" w:lineRule="auto"/>
              <w:jc w:val="both"/>
              <w:rPr>
                <w:rFonts w:ascii="Arial" w:hAnsi="Arial" w:cs="Arial"/>
                <w:sz w:val="20"/>
                <w:szCs w:val="20"/>
              </w:rPr>
            </w:pPr>
          </w:p>
        </w:tc>
        <w:tc>
          <w:tcPr>
            <w:tcW w:w="7223" w:type="dxa"/>
            <w:shd w:val="clear" w:color="auto" w:fill="auto"/>
          </w:tcPr>
          <w:p w:rsidR="00607251" w:rsidRPr="001E67B1" w:rsidRDefault="00607251" w:rsidP="00607251">
            <w:pPr>
              <w:spacing w:before="40" w:line="276" w:lineRule="auto"/>
              <w:jc w:val="both"/>
              <w:rPr>
                <w:rFonts w:ascii="Arial" w:hAnsi="Arial" w:cs="Arial"/>
                <w:sz w:val="20"/>
                <w:szCs w:val="20"/>
              </w:rPr>
            </w:pPr>
            <w:r w:rsidRPr="001E67B1">
              <w:rPr>
                <w:rFonts w:ascii="Arial" w:hAnsi="Arial" w:cs="Arial"/>
                <w:sz w:val="20"/>
                <w:szCs w:val="20"/>
              </w:rPr>
              <w:t xml:space="preserve">Es kann ein Vomhundertsatz für Gebäude/Innenräume bis 48 v.H. für die Objektüberwachung – Leistungsstufe 4 – vereinbart werden (Erhöhung um 50 v.H. gem. § 12 HOAI entspricht 32 v.H. zuzüglich 16 v.H.). Der Zuschlag ist, sofern eine Vereinbarung getroffen werden soll, bei Vertragsabschluss </w:t>
            </w:r>
            <w:r w:rsidR="0022798B" w:rsidRPr="001E67B1">
              <w:rPr>
                <w:rFonts w:ascii="Arial" w:hAnsi="Arial" w:cs="Arial"/>
                <w:sz w:val="20"/>
                <w:szCs w:val="20"/>
              </w:rPr>
              <w:t>in Textform</w:t>
            </w:r>
            <w:r w:rsidRPr="001E67B1">
              <w:rPr>
                <w:rFonts w:ascii="Arial" w:hAnsi="Arial" w:cs="Arial"/>
                <w:sz w:val="20"/>
                <w:szCs w:val="20"/>
              </w:rPr>
              <w:t xml:space="preserve"> zu vereinbaren.</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sz w:val="20"/>
                <w:szCs w:val="20"/>
              </w:rPr>
              <w:t xml:space="preserve">Siehe </w:t>
            </w:r>
            <w:r w:rsidR="0022798B" w:rsidRPr="001E67B1">
              <w:rPr>
                <w:rFonts w:ascii="Arial" w:hAnsi="Arial" w:cs="Arial"/>
                <w:sz w:val="20"/>
                <w:szCs w:val="20"/>
              </w:rPr>
              <w:t xml:space="preserve">hierzu </w:t>
            </w:r>
            <w:r w:rsidRPr="001E67B1">
              <w:rPr>
                <w:rFonts w:ascii="Arial" w:hAnsi="Arial" w:cs="Arial"/>
                <w:sz w:val="20"/>
                <w:szCs w:val="20"/>
              </w:rPr>
              <w:t>auch V.B.4 (Regelungen bei Umbauten und Modernisierungen).</w:t>
            </w:r>
          </w:p>
          <w:p w:rsidR="0022798B" w:rsidRPr="001E67B1" w:rsidRDefault="0022798B" w:rsidP="00607251">
            <w:pPr>
              <w:spacing w:before="80" w:line="276" w:lineRule="auto"/>
              <w:jc w:val="both"/>
              <w:rPr>
                <w:rFonts w:ascii="Arial" w:hAnsi="Arial" w:cs="Arial"/>
                <w:b/>
                <w:sz w:val="20"/>
                <w:szCs w:val="20"/>
              </w:rPr>
            </w:pP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b/>
                <w:sz w:val="20"/>
                <w:szCs w:val="20"/>
              </w:rPr>
            </w:pPr>
            <w:r w:rsidRPr="001E67B1">
              <w:rPr>
                <w:rFonts w:ascii="Arial" w:hAnsi="Arial" w:cs="Arial"/>
                <w:b/>
                <w:sz w:val="20"/>
                <w:szCs w:val="20"/>
              </w:rPr>
              <w:t>Mehrere Gebäude gemäß § 11 Absätze 3 bis 4 HOAI (Wiederholungsbauten)</w:t>
            </w:r>
          </w:p>
          <w:p w:rsidR="00607251" w:rsidRPr="001E67B1" w:rsidRDefault="00607251">
            <w:pPr>
              <w:spacing w:before="80" w:line="276" w:lineRule="auto"/>
              <w:jc w:val="both"/>
              <w:rPr>
                <w:rFonts w:ascii="Arial" w:hAnsi="Arial" w:cs="Arial"/>
                <w:sz w:val="20"/>
                <w:szCs w:val="20"/>
              </w:rPr>
            </w:pPr>
            <w:r w:rsidRPr="001E67B1">
              <w:rPr>
                <w:rFonts w:ascii="Arial" w:hAnsi="Arial" w:cs="Arial"/>
                <w:sz w:val="20"/>
                <w:szCs w:val="20"/>
              </w:rPr>
              <w:t xml:space="preserve">Umfasst ein Auftrag mehrere im Wesentlichen gleiche Gebäude, die im zeitlichen oder örtlichen Zusammenhang unter gleichen baulichen Verhältnissen geplant und errichtet werden sollen, oder mehrere Gebäude nach Typenplanung oder Serienbauten, wird gem. § 11 Absatz 3 HOAI </w:t>
            </w:r>
            <w:r w:rsidR="0072331A" w:rsidRPr="001E67B1">
              <w:rPr>
                <w:rFonts w:ascii="Arial" w:hAnsi="Arial" w:cs="Arial"/>
                <w:sz w:val="20"/>
                <w:szCs w:val="20"/>
              </w:rPr>
              <w:t xml:space="preserve">eine </w:t>
            </w:r>
            <w:r w:rsidRPr="001E67B1">
              <w:rPr>
                <w:rFonts w:ascii="Arial" w:hAnsi="Arial" w:cs="Arial"/>
                <w:sz w:val="20"/>
                <w:szCs w:val="20"/>
              </w:rPr>
              <w:t>Vereinbarung getroffen:</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607251" w:rsidRPr="001E67B1" w:rsidRDefault="0072331A" w:rsidP="00607251">
            <w:pPr>
              <w:spacing w:before="80" w:line="276" w:lineRule="auto"/>
              <w:jc w:val="both"/>
              <w:rPr>
                <w:rFonts w:ascii="Arial" w:hAnsi="Arial" w:cs="Arial"/>
                <w:b/>
                <w:sz w:val="20"/>
                <w:szCs w:val="20"/>
              </w:rPr>
            </w:pPr>
            <w:r w:rsidRPr="001E67B1">
              <w:rPr>
                <w:rFonts w:ascii="Arial" w:hAnsi="Arial" w:cs="Arial"/>
                <w:sz w:val="20"/>
                <w:szCs w:val="20"/>
              </w:rPr>
              <w:t>Das Honorar für die Leistungen der Leistungsstufen 1, 2 und anteilig 3 (nur LPH 6 - Vorbereitung der Vergabe) kann wie folgt vereinbart werden:</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72331A" w:rsidRPr="001E67B1" w:rsidRDefault="0072331A" w:rsidP="0072331A">
            <w:pPr>
              <w:spacing w:before="80" w:line="276" w:lineRule="auto"/>
              <w:jc w:val="both"/>
              <w:rPr>
                <w:rFonts w:ascii="Arial" w:hAnsi="Arial" w:cs="Arial"/>
                <w:sz w:val="20"/>
                <w:szCs w:val="20"/>
              </w:rPr>
            </w:pPr>
            <w:r w:rsidRPr="001E67B1">
              <w:rPr>
                <w:rFonts w:ascii="Arial" w:hAnsi="Arial" w:cs="Arial"/>
                <w:sz w:val="20"/>
                <w:szCs w:val="20"/>
              </w:rPr>
              <w:t>Für die 1.- 4. Wiederholung: Minderung der Ansätze um 50 v.H. des Honorars</w:t>
            </w:r>
          </w:p>
          <w:p w:rsidR="0072331A" w:rsidRPr="001E67B1" w:rsidRDefault="0072331A" w:rsidP="0072331A">
            <w:pPr>
              <w:spacing w:before="80" w:line="276" w:lineRule="auto"/>
              <w:jc w:val="both"/>
              <w:rPr>
                <w:rFonts w:ascii="Arial" w:hAnsi="Arial" w:cs="Arial"/>
                <w:sz w:val="20"/>
                <w:szCs w:val="20"/>
              </w:rPr>
            </w:pPr>
            <w:r w:rsidRPr="001E67B1">
              <w:rPr>
                <w:rFonts w:ascii="Arial" w:hAnsi="Arial" w:cs="Arial"/>
                <w:sz w:val="20"/>
                <w:szCs w:val="20"/>
              </w:rPr>
              <w:t>Für die 5.- 7. Wiederholung: Minderung der Ansätze um 60 v.H. des Honorars</w:t>
            </w:r>
          </w:p>
          <w:p w:rsidR="00607251" w:rsidRPr="001E67B1" w:rsidRDefault="0072331A" w:rsidP="00607251">
            <w:pPr>
              <w:spacing w:before="80" w:line="276" w:lineRule="auto"/>
              <w:jc w:val="both"/>
              <w:rPr>
                <w:rFonts w:ascii="Arial" w:hAnsi="Arial" w:cs="Arial"/>
                <w:sz w:val="20"/>
                <w:szCs w:val="20"/>
              </w:rPr>
            </w:pPr>
            <w:r w:rsidRPr="001E67B1">
              <w:rPr>
                <w:rFonts w:ascii="Arial" w:hAnsi="Arial" w:cs="Arial"/>
                <w:sz w:val="20"/>
                <w:szCs w:val="20"/>
              </w:rPr>
              <w:t>Ab der 8. Wiederholung: Minderung der Ansätze um 90 v.H. des Honorars.</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sz w:val="20"/>
                <w:szCs w:val="20"/>
              </w:rPr>
              <w:t>Umfasst ein Auftrag Grundleistungen, die bereits Gegenstand eines anderen Auftrags über ein gleiches Gebäude zwischen den Vertragsparteien waren, so werden die v.H.-Sätze der beauftragten Leistungsphasen auch dann gem. § 11 Absatz 3 HOAI gemindert, wenn die Leistungen nicht im zeitlichen oder örtlichen Zusammenhang erbracht werden (§ 11 Absatz 4 HOAI). Im Gegensatz zu § 11 Absatz 3 HOAI greift hier die Minderung des Honorars für alle Objekte, da die erste (vollhonorierte) Planung durch den anderen, früheren Auftrag zwischen den Vertragsparteien abgerechnet wurde.</w:t>
            </w:r>
          </w:p>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sz w:val="20"/>
                <w:szCs w:val="20"/>
              </w:rPr>
              <w:t>Zu der Regelung des § 11 Absatz 2 HOAI, der das Zusammenfassen der anrechenbaren Kosten von mehreren vergleichbaren Gebäuden betrifft, siehe zu § 10 Nummer 10.1 der Hinweise.</w:t>
            </w:r>
          </w:p>
          <w:p w:rsidR="00266C29" w:rsidRPr="001E67B1" w:rsidRDefault="00266C29" w:rsidP="00607251">
            <w:pPr>
              <w:spacing w:before="80" w:line="276" w:lineRule="auto"/>
              <w:jc w:val="both"/>
              <w:rPr>
                <w:rFonts w:ascii="Arial" w:hAnsi="Arial" w:cs="Arial"/>
                <w:sz w:val="20"/>
                <w:szCs w:val="20"/>
              </w:rPr>
            </w:pP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266C29" w:rsidRPr="001E67B1" w:rsidRDefault="00266C29" w:rsidP="00266C29">
            <w:pPr>
              <w:spacing w:before="80" w:line="276" w:lineRule="auto"/>
              <w:jc w:val="both"/>
              <w:rPr>
                <w:rFonts w:ascii="Arial" w:hAnsi="Arial" w:cs="Arial"/>
                <w:b/>
                <w:sz w:val="20"/>
                <w:szCs w:val="20"/>
              </w:rPr>
            </w:pPr>
            <w:r w:rsidRPr="001E67B1">
              <w:rPr>
                <w:rFonts w:ascii="Arial" w:hAnsi="Arial" w:cs="Arial"/>
                <w:b/>
                <w:sz w:val="20"/>
                <w:szCs w:val="20"/>
              </w:rPr>
              <w:t>Zu- oder Abschlag auf das Gesamthonorar der Grundleistungen</w:t>
            </w:r>
          </w:p>
          <w:p w:rsidR="00266C29" w:rsidRPr="001E67B1" w:rsidRDefault="00607251" w:rsidP="00266C29">
            <w:pPr>
              <w:spacing w:before="80" w:line="276" w:lineRule="auto"/>
              <w:jc w:val="both"/>
              <w:rPr>
                <w:rFonts w:ascii="Arial" w:hAnsi="Arial" w:cs="Arial"/>
                <w:sz w:val="20"/>
                <w:szCs w:val="20"/>
              </w:rPr>
            </w:pPr>
            <w:r w:rsidRPr="001E67B1">
              <w:rPr>
                <w:rFonts w:ascii="Arial" w:hAnsi="Arial" w:cs="Arial"/>
                <w:sz w:val="20"/>
                <w:szCs w:val="20"/>
              </w:rPr>
              <w:t xml:space="preserve">Das Gesamthonorar für die Grundleistungen kann durch Zu- oder Abschläge gegenüber den insoweit nicht mehr verbindlichen Mindest- oder Höchsthonorarsätzen der HOAI abweichen. </w:t>
            </w:r>
            <w:proofErr w:type="gramStart"/>
            <w:r w:rsidR="00266C29" w:rsidRPr="001E67B1">
              <w:rPr>
                <w:rFonts w:ascii="Arial" w:hAnsi="Arial" w:cs="Arial"/>
                <w:sz w:val="20"/>
                <w:szCs w:val="20"/>
              </w:rPr>
              <w:t>Das</w:t>
            </w:r>
            <w:proofErr w:type="gramEnd"/>
            <w:r w:rsidR="00266C29" w:rsidRPr="001E67B1">
              <w:rPr>
                <w:rFonts w:ascii="Arial" w:hAnsi="Arial" w:cs="Arial"/>
                <w:sz w:val="20"/>
                <w:szCs w:val="20"/>
              </w:rPr>
              <w:t xml:space="preserve"> nach den Honorarermittlungsgrundlagen der HOAI berechnete Gesamthonorar der Grundleistungen stellt eine angemessene Honorarermittlung für diese sicher. Bei der preisrechtlichen Prüfung ist das Gesamtangebot, mit den Zu- oder Abschlägen auf das Gesamthonorar der Grundleistungen, den </w:t>
            </w:r>
            <w:proofErr w:type="spellStart"/>
            <w:r w:rsidR="00266C29" w:rsidRPr="001E67B1">
              <w:rPr>
                <w:rFonts w:ascii="Arial" w:hAnsi="Arial" w:cs="Arial"/>
                <w:sz w:val="20"/>
                <w:szCs w:val="20"/>
              </w:rPr>
              <w:t>Besonderen</w:t>
            </w:r>
            <w:proofErr w:type="spellEnd"/>
            <w:r w:rsidR="00266C29" w:rsidRPr="001E67B1">
              <w:rPr>
                <w:rFonts w:ascii="Arial" w:hAnsi="Arial" w:cs="Arial"/>
                <w:sz w:val="20"/>
                <w:szCs w:val="20"/>
              </w:rPr>
              <w:t xml:space="preserve"> Leistungen und sonstigen Kosten, hinsichtlich der Wirtschaftlichkeit und </w:t>
            </w:r>
            <w:proofErr w:type="spellStart"/>
            <w:r w:rsidR="00266C29" w:rsidRPr="001E67B1">
              <w:rPr>
                <w:rFonts w:ascii="Arial" w:hAnsi="Arial" w:cs="Arial"/>
                <w:sz w:val="20"/>
                <w:szCs w:val="20"/>
              </w:rPr>
              <w:t>Auskömmlichkeit</w:t>
            </w:r>
            <w:proofErr w:type="spellEnd"/>
            <w:r w:rsidR="00266C29" w:rsidRPr="001E67B1">
              <w:rPr>
                <w:rFonts w:ascii="Arial" w:hAnsi="Arial" w:cs="Arial"/>
                <w:sz w:val="20"/>
                <w:szCs w:val="20"/>
              </w:rPr>
              <w:t xml:space="preserve"> zu beurteilen. Über die Regelung des § 60 </w:t>
            </w:r>
            <w:proofErr w:type="spellStart"/>
            <w:r w:rsidR="00266C29" w:rsidRPr="001E67B1">
              <w:rPr>
                <w:rFonts w:ascii="Arial" w:hAnsi="Arial" w:cs="Arial"/>
                <w:sz w:val="20"/>
                <w:szCs w:val="20"/>
              </w:rPr>
              <w:t>VgV</w:t>
            </w:r>
            <w:proofErr w:type="spellEnd"/>
            <w:r w:rsidR="00266C29" w:rsidRPr="001E67B1">
              <w:rPr>
                <w:rFonts w:ascii="Arial" w:hAnsi="Arial" w:cs="Arial"/>
                <w:sz w:val="20"/>
                <w:szCs w:val="20"/>
              </w:rPr>
              <w:t xml:space="preserve"> hinaus (Aufklärung ungewöhnlich niedriger Angebote) ist die Entscheidung über eine erforderliche Aufklärung des Honorarangebots im Einzelfall zu treffen.  </w:t>
            </w:r>
          </w:p>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sz w:val="20"/>
                <w:szCs w:val="20"/>
              </w:rPr>
              <w:t xml:space="preserve">  </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r w:rsidRPr="001E67B1">
              <w:rPr>
                <w:rFonts w:ascii="Arial" w:hAnsi="Arial" w:cs="Arial"/>
                <w:b/>
                <w:sz w:val="20"/>
                <w:szCs w:val="20"/>
              </w:rPr>
              <w:t>Zu 10.9</w:t>
            </w:r>
          </w:p>
        </w:tc>
        <w:tc>
          <w:tcPr>
            <w:tcW w:w="7550" w:type="dxa"/>
            <w:gridSpan w:val="2"/>
            <w:shd w:val="clear" w:color="auto" w:fill="auto"/>
          </w:tcPr>
          <w:p w:rsidR="00607251" w:rsidRPr="001E67B1" w:rsidRDefault="00607251" w:rsidP="00607251">
            <w:pPr>
              <w:spacing w:before="80" w:line="276" w:lineRule="auto"/>
              <w:jc w:val="both"/>
              <w:rPr>
                <w:rFonts w:ascii="Arial" w:hAnsi="Arial" w:cs="Arial"/>
                <w:b/>
                <w:sz w:val="20"/>
                <w:szCs w:val="20"/>
              </w:rPr>
            </w:pPr>
            <w:r w:rsidRPr="001E67B1">
              <w:rPr>
                <w:rFonts w:ascii="Arial" w:hAnsi="Arial" w:cs="Arial"/>
                <w:b/>
                <w:sz w:val="20"/>
                <w:szCs w:val="20"/>
              </w:rPr>
              <w:t>Besondere Leistungen</w:t>
            </w:r>
          </w:p>
          <w:p w:rsidR="00D52982" w:rsidRPr="001E67B1" w:rsidRDefault="00D52982">
            <w:pPr>
              <w:spacing w:before="80" w:line="276" w:lineRule="auto"/>
              <w:jc w:val="both"/>
              <w:rPr>
                <w:rFonts w:ascii="Arial" w:hAnsi="Arial" w:cs="Arial"/>
                <w:sz w:val="20"/>
                <w:szCs w:val="20"/>
              </w:rPr>
            </w:pPr>
            <w:r w:rsidRPr="001E67B1">
              <w:rPr>
                <w:rFonts w:ascii="Arial" w:hAnsi="Arial" w:cs="Arial"/>
                <w:sz w:val="20"/>
                <w:szCs w:val="20"/>
              </w:rPr>
              <w:t xml:space="preserve">Besondere Leistungen werden entweder pauschal oder zum Nachweis oder nach den vereinbarten Stundensätzen bzw. mit den v.H.-Sätzen auf das Grundhonorar vergütet. </w:t>
            </w:r>
            <w:r w:rsidR="003B4947" w:rsidRPr="001E67B1">
              <w:rPr>
                <w:rFonts w:ascii="Arial" w:hAnsi="Arial" w:cs="Arial"/>
                <w:sz w:val="20"/>
                <w:szCs w:val="20"/>
              </w:rPr>
              <w:t xml:space="preserve">Art und Umfang der Leistungen sind in der Anlage zu § 6 aufzunehmen. </w:t>
            </w:r>
            <w:r w:rsidR="00733DDE" w:rsidRPr="001E67B1">
              <w:rPr>
                <w:rFonts w:ascii="Arial" w:hAnsi="Arial" w:cs="Arial"/>
                <w:sz w:val="20"/>
                <w:szCs w:val="20"/>
              </w:rPr>
              <w:t xml:space="preserve">Die Honorarvereinbarungen sind in der Anlage zu </w:t>
            </w:r>
            <w:r w:rsidR="00733DDE" w:rsidRPr="001E67B1">
              <w:rPr>
                <w:rFonts w:ascii="Arial" w:hAnsi="Arial" w:cs="Arial"/>
                <w:color w:val="000000"/>
                <w:sz w:val="20"/>
                <w:szCs w:val="20"/>
              </w:rPr>
              <w:t>§§ 8, 10 und 11 (Honorarangebot für Objektplanung – Gebäude und Innenräume)</w:t>
            </w:r>
            <w:r w:rsidR="00733DDE" w:rsidRPr="001E67B1">
              <w:rPr>
                <w:rFonts w:ascii="Arial" w:hAnsi="Arial" w:cs="Arial"/>
                <w:sz w:val="20"/>
                <w:szCs w:val="20"/>
              </w:rPr>
              <w:t xml:space="preserve"> festzulegen.</w:t>
            </w:r>
            <w:r w:rsidRPr="001E67B1">
              <w:rPr>
                <w:rFonts w:ascii="Arial" w:hAnsi="Arial" w:cs="Arial"/>
                <w:sz w:val="20"/>
                <w:szCs w:val="20"/>
              </w:rPr>
              <w:t xml:space="preserve"> </w:t>
            </w:r>
          </w:p>
        </w:tc>
      </w:tr>
      <w:tr w:rsidR="00E74475" w:rsidRPr="001E67B1" w:rsidTr="00655DD8">
        <w:trPr>
          <w:cantSplit/>
        </w:trPr>
        <w:tc>
          <w:tcPr>
            <w:tcW w:w="1701" w:type="dxa"/>
            <w:gridSpan w:val="2"/>
            <w:shd w:val="clear" w:color="auto" w:fill="auto"/>
          </w:tcPr>
          <w:p w:rsidR="00E74475" w:rsidRPr="001E67B1" w:rsidRDefault="00E74475" w:rsidP="00607251">
            <w:pPr>
              <w:spacing w:before="80" w:line="276" w:lineRule="auto"/>
              <w:ind w:firstLine="549"/>
              <w:rPr>
                <w:rFonts w:ascii="Arial" w:hAnsi="Arial" w:cs="Arial"/>
                <w:b/>
                <w:sz w:val="20"/>
                <w:szCs w:val="20"/>
              </w:rPr>
            </w:pPr>
          </w:p>
        </w:tc>
        <w:tc>
          <w:tcPr>
            <w:tcW w:w="7550" w:type="dxa"/>
            <w:gridSpan w:val="2"/>
            <w:shd w:val="clear" w:color="auto" w:fill="auto"/>
          </w:tcPr>
          <w:p w:rsidR="00E74475" w:rsidRPr="001E67B1" w:rsidRDefault="00E74475" w:rsidP="00607251">
            <w:pPr>
              <w:spacing w:before="80" w:line="276" w:lineRule="auto"/>
              <w:jc w:val="both"/>
              <w:rPr>
                <w:rFonts w:ascii="Arial" w:hAnsi="Arial" w:cs="Arial"/>
                <w:b/>
                <w:sz w:val="20"/>
                <w:szCs w:val="20"/>
              </w:rPr>
            </w:pP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r w:rsidRPr="001E67B1">
              <w:rPr>
                <w:rFonts w:ascii="Arial" w:hAnsi="Arial" w:cs="Arial"/>
                <w:b/>
                <w:sz w:val="20"/>
                <w:szCs w:val="20"/>
              </w:rPr>
              <w:t>Zu 10.11</w:t>
            </w:r>
          </w:p>
        </w:tc>
        <w:tc>
          <w:tcPr>
            <w:tcW w:w="7550" w:type="dxa"/>
            <w:gridSpan w:val="2"/>
            <w:shd w:val="clear" w:color="auto" w:fill="auto"/>
          </w:tcPr>
          <w:p w:rsidR="00607251" w:rsidRPr="001E67B1" w:rsidRDefault="00607251" w:rsidP="00607251">
            <w:pPr>
              <w:spacing w:before="80" w:line="276" w:lineRule="auto"/>
              <w:jc w:val="both"/>
              <w:rPr>
                <w:rFonts w:ascii="Arial" w:hAnsi="Arial" w:cs="Arial"/>
                <w:b/>
                <w:sz w:val="20"/>
                <w:szCs w:val="20"/>
              </w:rPr>
            </w:pPr>
            <w:r w:rsidRPr="001E67B1">
              <w:rPr>
                <w:rFonts w:ascii="Arial" w:hAnsi="Arial" w:cs="Arial"/>
                <w:b/>
                <w:sz w:val="20"/>
                <w:szCs w:val="20"/>
              </w:rPr>
              <w:t>Sonstige / Weitere Vergütungsregelungen</w:t>
            </w:r>
          </w:p>
          <w:p w:rsidR="00D52982" w:rsidRPr="001E67B1" w:rsidRDefault="00D52982" w:rsidP="00607251">
            <w:pPr>
              <w:spacing w:before="80" w:line="276" w:lineRule="auto"/>
              <w:jc w:val="both"/>
              <w:rPr>
                <w:rFonts w:ascii="Arial" w:hAnsi="Arial" w:cs="Arial"/>
                <w:sz w:val="20"/>
                <w:szCs w:val="20"/>
              </w:rPr>
            </w:pPr>
            <w:r w:rsidRPr="001E67B1">
              <w:rPr>
                <w:rFonts w:ascii="Arial" w:hAnsi="Arial" w:cs="Arial"/>
                <w:sz w:val="20"/>
                <w:szCs w:val="20"/>
              </w:rPr>
              <w:t>Hier können sonstige weitere Vergütungsregelungen, wie z. B. die Vereinbarung eines Erfolgshonorars oder die Vergütung für einen zusätzlichen Koordinierungsaufwand (§ 8 Abs. 3 HOAI) aufgenommen werden.</w:t>
            </w:r>
          </w:p>
          <w:p w:rsidR="00607251" w:rsidRPr="001E67B1" w:rsidRDefault="00607251">
            <w:pPr>
              <w:spacing w:before="80" w:line="276" w:lineRule="auto"/>
              <w:jc w:val="both"/>
              <w:rPr>
                <w:rFonts w:ascii="Arial" w:hAnsi="Arial" w:cs="Arial"/>
                <w:sz w:val="20"/>
                <w:szCs w:val="20"/>
              </w:rPr>
            </w:pP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r w:rsidRPr="001E67B1">
              <w:rPr>
                <w:rFonts w:ascii="Arial" w:hAnsi="Arial" w:cs="Arial"/>
                <w:b/>
                <w:sz w:val="20"/>
                <w:szCs w:val="20"/>
              </w:rPr>
              <w:t>Zu 10.12</w:t>
            </w:r>
          </w:p>
        </w:tc>
        <w:tc>
          <w:tcPr>
            <w:tcW w:w="7550" w:type="dxa"/>
            <w:gridSpan w:val="2"/>
            <w:shd w:val="clear" w:color="auto" w:fill="auto"/>
          </w:tcPr>
          <w:p w:rsidR="00D52982" w:rsidRPr="001E67B1" w:rsidRDefault="00D52982" w:rsidP="00D52982">
            <w:pPr>
              <w:spacing w:before="80" w:line="276" w:lineRule="auto"/>
              <w:jc w:val="both"/>
              <w:rPr>
                <w:rFonts w:ascii="Arial" w:hAnsi="Arial" w:cs="Arial"/>
                <w:b/>
                <w:sz w:val="20"/>
                <w:szCs w:val="20"/>
              </w:rPr>
            </w:pPr>
            <w:r w:rsidRPr="001E67B1">
              <w:rPr>
                <w:rFonts w:ascii="Arial" w:hAnsi="Arial" w:cs="Arial"/>
                <w:b/>
                <w:sz w:val="20"/>
                <w:szCs w:val="20"/>
              </w:rPr>
              <w:t>Pauschalierung der Vergütung</w:t>
            </w:r>
          </w:p>
          <w:p w:rsidR="00D52982" w:rsidRPr="001E67B1" w:rsidRDefault="00D52982" w:rsidP="00D52982">
            <w:pPr>
              <w:spacing w:before="80" w:line="276" w:lineRule="auto"/>
              <w:jc w:val="both"/>
              <w:rPr>
                <w:rFonts w:ascii="Arial" w:hAnsi="Arial" w:cs="Arial"/>
                <w:sz w:val="20"/>
                <w:szCs w:val="20"/>
              </w:rPr>
            </w:pPr>
            <w:r w:rsidRPr="001E67B1">
              <w:rPr>
                <w:rFonts w:ascii="Arial" w:hAnsi="Arial" w:cs="Arial"/>
                <w:sz w:val="20"/>
                <w:szCs w:val="20"/>
              </w:rPr>
              <w:t>Hier können Vereinbarungen von Festpreishonoraren zum Zeitpunkt des Vertragsschlusses getroffen werden. Das Festpreishonorar umfasst dabei stets nur die im Vertrag beauftragten Leistungen. Wesentliche Änderungen oder Ergänzungen der vereinbarten Planungs- und Überwachungsziele führen nach den Vorgaben des BGB zu weiteren Honoraransprüchen.</w:t>
            </w:r>
          </w:p>
          <w:p w:rsidR="00D52982" w:rsidRPr="001E67B1" w:rsidRDefault="00D52982" w:rsidP="00D52982">
            <w:pPr>
              <w:spacing w:before="80" w:line="276" w:lineRule="auto"/>
              <w:jc w:val="both"/>
              <w:rPr>
                <w:rFonts w:ascii="Arial" w:hAnsi="Arial" w:cs="Arial"/>
                <w:sz w:val="20"/>
                <w:szCs w:val="20"/>
              </w:rPr>
            </w:pPr>
            <w:r w:rsidRPr="001E67B1">
              <w:rPr>
                <w:rFonts w:ascii="Arial" w:hAnsi="Arial" w:cs="Arial"/>
                <w:sz w:val="20"/>
                <w:szCs w:val="20"/>
              </w:rPr>
              <w:t>Es ist daher sinnvoll, Regelungen zum Honorar bei Leistungsänderungen bereits bei Auftragserteilung vertraglich zu vereinbaren. Je nach Leistungsgegenstand kann es ggf. auch zweckmäßig sein, für den Fall zusätzlicher oder geänderter Leistungen die HOAI zu vereinbaren.</w:t>
            </w:r>
          </w:p>
          <w:p w:rsidR="00D52982" w:rsidRPr="001E67B1" w:rsidRDefault="00D52982" w:rsidP="00D52982">
            <w:pPr>
              <w:spacing w:before="80" w:line="276" w:lineRule="auto"/>
              <w:jc w:val="both"/>
              <w:rPr>
                <w:rFonts w:ascii="Arial" w:hAnsi="Arial" w:cs="Arial"/>
                <w:sz w:val="20"/>
                <w:szCs w:val="20"/>
              </w:rPr>
            </w:pPr>
            <w:r w:rsidRPr="001E67B1">
              <w:rPr>
                <w:rFonts w:ascii="Arial" w:hAnsi="Arial" w:cs="Arial"/>
                <w:sz w:val="20"/>
                <w:szCs w:val="20"/>
              </w:rPr>
              <w:t>Zusätzlich kann es notwendig sein, Regelungen für Wiederholungsleistungen zu treffen.</w:t>
            </w:r>
          </w:p>
          <w:p w:rsidR="00607251" w:rsidRPr="001E67B1" w:rsidRDefault="00D52982" w:rsidP="00607251">
            <w:pPr>
              <w:spacing w:before="80" w:line="276" w:lineRule="auto"/>
              <w:jc w:val="both"/>
              <w:rPr>
                <w:rFonts w:ascii="Arial" w:hAnsi="Arial" w:cs="Arial"/>
                <w:sz w:val="20"/>
                <w:szCs w:val="20"/>
              </w:rPr>
            </w:pPr>
            <w:r w:rsidRPr="001E67B1">
              <w:rPr>
                <w:rFonts w:ascii="Arial" w:hAnsi="Arial" w:cs="Arial"/>
                <w:sz w:val="20"/>
                <w:szCs w:val="20"/>
              </w:rPr>
              <w:t>Grundsätzlich ist auch in ggf. geeigneten Fällen immer eine Einzelfallabwägung anzustellen, ob ein Festpreishonorar unter Berücksichtigung der Gesamtumstände im konkreten Fall sinnvoll erscheint. Siehe hierzu auch V.B.1 (Richtlinie Festpreishonorare).</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b/>
                <w:sz w:val="20"/>
                <w:szCs w:val="20"/>
              </w:rPr>
            </w:pP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rPr>
                <w:rFonts w:ascii="Arial" w:hAnsi="Arial" w:cs="Arial"/>
                <w:b/>
                <w:sz w:val="20"/>
                <w:szCs w:val="20"/>
              </w:rPr>
            </w:pPr>
            <w:r w:rsidRPr="001E67B1">
              <w:rPr>
                <w:rFonts w:ascii="Arial" w:hAnsi="Arial" w:cs="Arial"/>
                <w:b/>
                <w:sz w:val="20"/>
                <w:szCs w:val="20"/>
              </w:rPr>
              <w:t>Zu § 11</w:t>
            </w:r>
          </w:p>
          <w:p w:rsidR="00607251" w:rsidRPr="001E67B1" w:rsidRDefault="00607251" w:rsidP="00607251">
            <w:pPr>
              <w:spacing w:before="80" w:line="276" w:lineRule="auto"/>
              <w:ind w:firstLine="549"/>
              <w:rPr>
                <w:rFonts w:ascii="Arial" w:hAnsi="Arial" w:cs="Arial"/>
                <w:sz w:val="20"/>
                <w:szCs w:val="20"/>
              </w:rPr>
            </w:pPr>
            <w:r w:rsidRPr="001E67B1">
              <w:rPr>
                <w:rFonts w:ascii="Arial" w:hAnsi="Arial" w:cs="Arial"/>
                <w:b/>
                <w:sz w:val="20"/>
                <w:szCs w:val="20"/>
              </w:rPr>
              <w:t>Zu 11.1</w:t>
            </w:r>
          </w:p>
        </w:tc>
        <w:tc>
          <w:tcPr>
            <w:tcW w:w="7550" w:type="dxa"/>
            <w:gridSpan w:val="2"/>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b/>
                <w:sz w:val="20"/>
                <w:szCs w:val="20"/>
              </w:rPr>
              <w:t>Nebenkosten</w:t>
            </w:r>
          </w:p>
          <w:p w:rsidR="00607251" w:rsidRPr="001E67B1" w:rsidRDefault="007536DA" w:rsidP="00607251">
            <w:pPr>
              <w:spacing w:before="80" w:line="276" w:lineRule="auto"/>
              <w:jc w:val="both"/>
              <w:rPr>
                <w:rFonts w:ascii="Arial" w:hAnsi="Arial" w:cs="Arial"/>
                <w:sz w:val="20"/>
                <w:szCs w:val="20"/>
              </w:rPr>
            </w:pPr>
            <w:r w:rsidRPr="001E67B1">
              <w:rPr>
                <w:rFonts w:ascii="Arial" w:hAnsi="Arial" w:cs="Arial"/>
                <w:sz w:val="20"/>
                <w:szCs w:val="20"/>
              </w:rPr>
              <w:t xml:space="preserve">Die Erstattung von Nebenkosten ist in der Anlage zu </w:t>
            </w:r>
            <w:r w:rsidRPr="001E67B1">
              <w:rPr>
                <w:rFonts w:ascii="Arial" w:hAnsi="Arial" w:cs="Arial"/>
                <w:color w:val="000000"/>
                <w:sz w:val="20"/>
                <w:szCs w:val="20"/>
              </w:rPr>
              <w:t>§§ 8, 10 und 11 (Honorarangebot für Objektplanung – Gebäude und Innenräume)</w:t>
            </w:r>
            <w:r w:rsidRPr="001E67B1">
              <w:rPr>
                <w:rFonts w:ascii="Arial" w:hAnsi="Arial" w:cs="Arial"/>
                <w:sz w:val="20"/>
                <w:szCs w:val="20"/>
              </w:rPr>
              <w:t xml:space="preserve"> festzulegen.</w:t>
            </w:r>
            <w:r w:rsidR="00D52982" w:rsidRPr="001E67B1">
              <w:rPr>
                <w:rFonts w:ascii="Arial" w:hAnsi="Arial" w:cs="Arial"/>
                <w:sz w:val="20"/>
                <w:szCs w:val="20"/>
              </w:rPr>
              <w:t xml:space="preserve"> </w:t>
            </w:r>
            <w:r w:rsidR="00607251" w:rsidRPr="001E67B1">
              <w:rPr>
                <w:rFonts w:ascii="Arial" w:hAnsi="Arial" w:cs="Arial"/>
                <w:sz w:val="20"/>
                <w:szCs w:val="20"/>
              </w:rPr>
              <w:t xml:space="preserve">Die Vereinbarung einer Pauschale ist grundsätzlich anzustreben; die ihr zu Grunde gelegten Einzelansätze sind verwaltungsintern </w:t>
            </w:r>
            <w:r w:rsidRPr="001E67B1">
              <w:rPr>
                <w:rFonts w:ascii="Arial" w:hAnsi="Arial" w:cs="Arial"/>
                <w:sz w:val="20"/>
                <w:szCs w:val="20"/>
              </w:rPr>
              <w:t>zu dokumentieren.</w:t>
            </w:r>
            <w:r w:rsidR="00607251" w:rsidRPr="001E67B1">
              <w:rPr>
                <w:rFonts w:ascii="Arial" w:hAnsi="Arial" w:cs="Arial"/>
                <w:sz w:val="20"/>
                <w:szCs w:val="20"/>
              </w:rPr>
              <w:t xml:space="preserve"> </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ind w:firstLine="549"/>
              <w:rPr>
                <w:rFonts w:ascii="Arial" w:hAnsi="Arial" w:cs="Arial"/>
                <w:b/>
                <w:color w:val="000000"/>
                <w:sz w:val="20"/>
                <w:szCs w:val="20"/>
              </w:rPr>
            </w:pPr>
            <w:r w:rsidRPr="001E67B1">
              <w:rPr>
                <w:rFonts w:ascii="Arial" w:hAnsi="Arial" w:cs="Arial"/>
                <w:b/>
                <w:sz w:val="20"/>
                <w:szCs w:val="20"/>
              </w:rPr>
              <w:lastRenderedPageBreak/>
              <w:t>Zu 11.4</w:t>
            </w:r>
          </w:p>
        </w:tc>
        <w:tc>
          <w:tcPr>
            <w:tcW w:w="7550" w:type="dxa"/>
            <w:gridSpan w:val="2"/>
            <w:shd w:val="clear" w:color="auto" w:fill="auto"/>
          </w:tcPr>
          <w:p w:rsidR="00607251" w:rsidRPr="001E67B1" w:rsidRDefault="00607251" w:rsidP="00607251">
            <w:pPr>
              <w:spacing w:before="80" w:line="276" w:lineRule="auto"/>
              <w:jc w:val="both"/>
              <w:rPr>
                <w:rFonts w:ascii="Arial" w:hAnsi="Arial" w:cs="Arial"/>
                <w:b/>
                <w:sz w:val="20"/>
                <w:szCs w:val="20"/>
              </w:rPr>
            </w:pPr>
            <w:r w:rsidRPr="001E67B1">
              <w:rPr>
                <w:rFonts w:ascii="Arial" w:hAnsi="Arial" w:cs="Arial"/>
                <w:b/>
                <w:sz w:val="20"/>
                <w:szCs w:val="20"/>
              </w:rPr>
              <w:t>Baumaßnahmen im Ausland</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rPr>
                <w:rFonts w:ascii="Arial" w:hAnsi="Arial" w:cs="Arial"/>
                <w:b/>
                <w:color w:val="000000"/>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sz w:val="20"/>
                <w:szCs w:val="20"/>
              </w:rPr>
              <w:t>Bei Baumaßnahmen im Ausland oder, wenn ausländische Architekten in der Bundesrepublik arbeiten, sind folgende, die Nebenkosten betreffende Regelungen zu vereinbaren:</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rPr>
                <w:rFonts w:ascii="Arial" w:hAnsi="Arial" w:cs="Arial"/>
                <w:b/>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b/>
                <w:color w:val="000000"/>
                <w:sz w:val="20"/>
                <w:szCs w:val="20"/>
              </w:rPr>
              <w:fldChar w:fldCharType="begin">
                <w:ffData>
                  <w:name w:val=""/>
                  <w:enabled/>
                  <w:calcOnExit w:val="0"/>
                  <w:checkBox>
                    <w:sizeAuto/>
                    <w:default w:val="0"/>
                  </w:checkBox>
                </w:ffData>
              </w:fldChar>
            </w:r>
            <w:r w:rsidRPr="001E67B1">
              <w:rPr>
                <w:rFonts w:ascii="Arial" w:hAnsi="Arial" w:cs="Arial"/>
                <w:b/>
                <w:color w:val="000000"/>
                <w:sz w:val="20"/>
                <w:szCs w:val="20"/>
              </w:rPr>
              <w:instrText xml:space="preserve"> FORMCHECKBOX </w:instrText>
            </w:r>
            <w:r w:rsidR="00500F30">
              <w:rPr>
                <w:rFonts w:ascii="Arial" w:hAnsi="Arial" w:cs="Arial"/>
                <w:b/>
                <w:color w:val="000000"/>
                <w:sz w:val="20"/>
                <w:szCs w:val="20"/>
              </w:rPr>
            </w:r>
            <w:r w:rsidR="00500F30">
              <w:rPr>
                <w:rFonts w:ascii="Arial" w:hAnsi="Arial" w:cs="Arial"/>
                <w:b/>
                <w:color w:val="000000"/>
                <w:sz w:val="20"/>
                <w:szCs w:val="20"/>
              </w:rPr>
              <w:fldChar w:fldCharType="separate"/>
            </w:r>
            <w:r w:rsidRPr="001E67B1">
              <w:rPr>
                <w:rFonts w:ascii="Arial" w:hAnsi="Arial" w:cs="Arial"/>
                <w:b/>
                <w:color w:val="000000"/>
                <w:sz w:val="20"/>
                <w:szCs w:val="20"/>
              </w:rPr>
              <w:fldChar w:fldCharType="end"/>
            </w:r>
            <w:r w:rsidRPr="001E67B1">
              <w:rPr>
                <w:rFonts w:ascii="Arial" w:hAnsi="Arial" w:cs="Arial"/>
                <w:b/>
                <w:color w:val="000000"/>
                <w:sz w:val="20"/>
                <w:szCs w:val="20"/>
              </w:rPr>
              <w:t xml:space="preserve"> </w:t>
            </w:r>
            <w:r w:rsidRPr="001E67B1">
              <w:rPr>
                <w:rFonts w:ascii="Arial" w:hAnsi="Arial" w:cs="Arial"/>
                <w:color w:val="000000"/>
                <w:sz w:val="20"/>
                <w:szCs w:val="20"/>
              </w:rPr>
              <w:t>Für eine ständige örtliche Abwesenheit außerhalb des Geschäftssitzes am ausländischen Ort des Baustellenbüros erhält der Auftragnehmer:</w:t>
            </w:r>
          </w:p>
        </w:tc>
      </w:tr>
      <w:tr w:rsidR="00607251" w:rsidRPr="001E67B1" w:rsidTr="00655DD8">
        <w:trPr>
          <w:cantSplit/>
        </w:trPr>
        <w:tc>
          <w:tcPr>
            <w:tcW w:w="1701" w:type="dxa"/>
            <w:gridSpan w:val="2"/>
            <w:shd w:val="clear" w:color="auto" w:fill="auto"/>
          </w:tcPr>
          <w:p w:rsidR="00607251" w:rsidRPr="001E67B1" w:rsidRDefault="00607251" w:rsidP="00607251">
            <w:pPr>
              <w:spacing w:before="40" w:line="276" w:lineRule="auto"/>
              <w:rPr>
                <w:rFonts w:ascii="Arial" w:hAnsi="Arial" w:cs="Arial"/>
                <w:b/>
                <w:sz w:val="20"/>
                <w:szCs w:val="20"/>
              </w:rPr>
            </w:pPr>
          </w:p>
        </w:tc>
        <w:tc>
          <w:tcPr>
            <w:tcW w:w="327" w:type="dxa"/>
            <w:shd w:val="clear" w:color="auto" w:fill="auto"/>
          </w:tcPr>
          <w:p w:rsidR="00607251" w:rsidRPr="001E67B1" w:rsidRDefault="00607251" w:rsidP="00607251">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607251" w:rsidRPr="001E67B1" w:rsidRDefault="00607251" w:rsidP="00607251">
            <w:pPr>
              <w:spacing w:before="40" w:line="276" w:lineRule="auto"/>
              <w:jc w:val="both"/>
              <w:rPr>
                <w:rFonts w:ascii="Arial" w:hAnsi="Arial" w:cs="Arial"/>
                <w:sz w:val="20"/>
                <w:szCs w:val="20"/>
              </w:rPr>
            </w:pPr>
            <w:r w:rsidRPr="001E67B1">
              <w:rPr>
                <w:rFonts w:ascii="Arial" w:hAnsi="Arial" w:cs="Arial"/>
                <w:color w:val="000000"/>
                <w:sz w:val="20"/>
                <w:szCs w:val="20"/>
              </w:rPr>
              <w:t>vom 1. bis 14. Aufenthaltstag Tage- und Übernachtungsgeld sowie Wegstreckenentschädigung  nach dem Bundesreisekostengesetz / Bayerischen Reisekostengesetz</w:t>
            </w:r>
          </w:p>
        </w:tc>
      </w:tr>
      <w:tr w:rsidR="00607251" w:rsidRPr="001E67B1" w:rsidTr="00655DD8">
        <w:trPr>
          <w:cantSplit/>
        </w:trPr>
        <w:tc>
          <w:tcPr>
            <w:tcW w:w="1701" w:type="dxa"/>
            <w:gridSpan w:val="2"/>
            <w:shd w:val="clear" w:color="auto" w:fill="auto"/>
          </w:tcPr>
          <w:p w:rsidR="00607251" w:rsidRPr="001E67B1" w:rsidRDefault="00607251" w:rsidP="00607251">
            <w:pPr>
              <w:spacing w:before="40" w:line="276" w:lineRule="auto"/>
              <w:rPr>
                <w:rFonts w:ascii="Arial" w:hAnsi="Arial" w:cs="Arial"/>
                <w:b/>
                <w:sz w:val="20"/>
                <w:szCs w:val="20"/>
              </w:rPr>
            </w:pPr>
          </w:p>
        </w:tc>
        <w:tc>
          <w:tcPr>
            <w:tcW w:w="327" w:type="dxa"/>
            <w:shd w:val="clear" w:color="auto" w:fill="auto"/>
          </w:tcPr>
          <w:p w:rsidR="00607251" w:rsidRPr="001E67B1" w:rsidRDefault="00607251" w:rsidP="00607251">
            <w:pPr>
              <w:spacing w:before="40" w:line="276" w:lineRule="auto"/>
              <w:jc w:val="both"/>
              <w:rPr>
                <w:rFonts w:ascii="Arial" w:hAnsi="Arial" w:cs="Arial"/>
                <w:sz w:val="20"/>
                <w:szCs w:val="20"/>
              </w:rPr>
            </w:pPr>
            <w:r w:rsidRPr="001E67B1">
              <w:rPr>
                <w:rFonts w:ascii="Arial" w:hAnsi="Arial" w:cs="Arial"/>
                <w:sz w:val="20"/>
                <w:szCs w:val="20"/>
              </w:rPr>
              <w:t>-</w:t>
            </w:r>
          </w:p>
        </w:tc>
        <w:tc>
          <w:tcPr>
            <w:tcW w:w="7223" w:type="dxa"/>
            <w:shd w:val="clear" w:color="auto" w:fill="auto"/>
          </w:tcPr>
          <w:p w:rsidR="00607251" w:rsidRPr="001E67B1" w:rsidRDefault="00607251" w:rsidP="00607251">
            <w:pPr>
              <w:spacing w:before="40" w:line="276" w:lineRule="auto"/>
              <w:jc w:val="both"/>
              <w:rPr>
                <w:rFonts w:ascii="Arial" w:hAnsi="Arial" w:cs="Arial"/>
                <w:sz w:val="20"/>
                <w:szCs w:val="20"/>
              </w:rPr>
            </w:pPr>
            <w:r w:rsidRPr="001E67B1">
              <w:rPr>
                <w:rFonts w:ascii="Arial" w:hAnsi="Arial" w:cs="Arial"/>
                <w:color w:val="000000"/>
                <w:sz w:val="20"/>
                <w:szCs w:val="20"/>
              </w:rPr>
              <w:t>ab dem 15. Aufenthaltstag Trennungsentschädigung</w:t>
            </w:r>
          </w:p>
        </w:tc>
      </w:tr>
      <w:tr w:rsidR="00607251" w:rsidRPr="001E67B1" w:rsidTr="00655D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701" w:type="dxa"/>
            <w:gridSpan w:val="2"/>
            <w:tcBorders>
              <w:top w:val="nil"/>
              <w:left w:val="nil"/>
              <w:bottom w:val="nil"/>
              <w:right w:val="nil"/>
            </w:tcBorders>
            <w:shd w:val="clear" w:color="auto" w:fill="auto"/>
          </w:tcPr>
          <w:p w:rsidR="00607251" w:rsidRPr="001E67B1" w:rsidRDefault="00607251" w:rsidP="00607251">
            <w:pPr>
              <w:spacing w:before="80" w:line="276" w:lineRule="auto"/>
              <w:rPr>
                <w:rFonts w:ascii="Arial" w:hAnsi="Arial" w:cs="Arial"/>
                <w:b/>
                <w:sz w:val="20"/>
                <w:szCs w:val="20"/>
              </w:rPr>
            </w:pPr>
          </w:p>
        </w:tc>
        <w:tc>
          <w:tcPr>
            <w:tcW w:w="327" w:type="dxa"/>
            <w:tcBorders>
              <w:top w:val="nil"/>
              <w:left w:val="nil"/>
              <w:bottom w:val="nil"/>
              <w:right w:val="nil"/>
            </w:tcBorders>
            <w:shd w:val="clear" w:color="auto" w:fill="auto"/>
          </w:tcPr>
          <w:p w:rsidR="00607251" w:rsidRPr="001E67B1" w:rsidRDefault="00607251" w:rsidP="00607251">
            <w:pPr>
              <w:spacing w:before="80" w:line="276" w:lineRule="auto"/>
              <w:jc w:val="both"/>
              <w:rPr>
                <w:rFonts w:ascii="Arial" w:hAnsi="Arial" w:cs="Arial"/>
                <w:sz w:val="20"/>
                <w:szCs w:val="20"/>
              </w:rPr>
            </w:pPr>
          </w:p>
        </w:tc>
        <w:tc>
          <w:tcPr>
            <w:tcW w:w="7223" w:type="dxa"/>
            <w:tcBorders>
              <w:top w:val="nil"/>
              <w:left w:val="nil"/>
              <w:bottom w:val="nil"/>
              <w:right w:val="nil"/>
            </w:tcBorders>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b/>
                <w:color w:val="000000"/>
                <w:sz w:val="20"/>
                <w:szCs w:val="20"/>
              </w:rPr>
              <w:fldChar w:fldCharType="begin">
                <w:ffData>
                  <w:name w:val=""/>
                  <w:enabled/>
                  <w:calcOnExit w:val="0"/>
                  <w:checkBox>
                    <w:sizeAuto/>
                    <w:default w:val="0"/>
                  </w:checkBox>
                </w:ffData>
              </w:fldChar>
            </w:r>
            <w:r w:rsidRPr="001E67B1">
              <w:rPr>
                <w:rFonts w:ascii="Arial" w:hAnsi="Arial" w:cs="Arial"/>
                <w:b/>
                <w:color w:val="000000"/>
                <w:sz w:val="20"/>
                <w:szCs w:val="20"/>
              </w:rPr>
              <w:instrText xml:space="preserve"> FORMCHECKBOX </w:instrText>
            </w:r>
            <w:r w:rsidR="00500F30">
              <w:rPr>
                <w:rFonts w:ascii="Arial" w:hAnsi="Arial" w:cs="Arial"/>
                <w:b/>
                <w:color w:val="000000"/>
                <w:sz w:val="20"/>
                <w:szCs w:val="20"/>
              </w:rPr>
            </w:r>
            <w:r w:rsidR="00500F30">
              <w:rPr>
                <w:rFonts w:ascii="Arial" w:hAnsi="Arial" w:cs="Arial"/>
                <w:b/>
                <w:color w:val="000000"/>
                <w:sz w:val="20"/>
                <w:szCs w:val="20"/>
              </w:rPr>
              <w:fldChar w:fldCharType="separate"/>
            </w:r>
            <w:r w:rsidRPr="001E67B1">
              <w:rPr>
                <w:rFonts w:ascii="Arial" w:hAnsi="Arial" w:cs="Arial"/>
                <w:b/>
                <w:color w:val="000000"/>
                <w:sz w:val="20"/>
                <w:szCs w:val="20"/>
              </w:rPr>
              <w:fldChar w:fldCharType="end"/>
            </w:r>
            <w:r w:rsidRPr="001E67B1">
              <w:rPr>
                <w:rFonts w:ascii="Arial" w:hAnsi="Arial" w:cs="Arial"/>
                <w:b/>
                <w:color w:val="000000"/>
                <w:sz w:val="20"/>
                <w:szCs w:val="20"/>
              </w:rPr>
              <w:t xml:space="preserve"> </w:t>
            </w:r>
            <w:r w:rsidRPr="001E67B1">
              <w:rPr>
                <w:rFonts w:ascii="Arial" w:hAnsi="Arial" w:cs="Arial"/>
                <w:color w:val="000000"/>
                <w:sz w:val="20"/>
                <w:szCs w:val="20"/>
              </w:rPr>
              <w:t>gemäß dem jeweils gültigen Rahmentarifvertrag des Baugewerbes (Auslösung)</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rPr>
                <w:rFonts w:ascii="Arial" w:hAnsi="Arial" w:cs="Arial"/>
                <w:b/>
                <w:sz w:val="20"/>
                <w:szCs w:val="20"/>
              </w:rPr>
            </w:pPr>
          </w:p>
        </w:tc>
        <w:tc>
          <w:tcPr>
            <w:tcW w:w="327" w:type="dxa"/>
            <w:shd w:val="clear" w:color="auto" w:fill="auto"/>
          </w:tcPr>
          <w:p w:rsidR="00607251" w:rsidRPr="001E67B1" w:rsidRDefault="00607251" w:rsidP="00607251">
            <w:pPr>
              <w:spacing w:before="80" w:line="276" w:lineRule="auto"/>
              <w:jc w:val="both"/>
              <w:rPr>
                <w:rFonts w:ascii="Arial" w:hAnsi="Arial" w:cs="Arial"/>
                <w:sz w:val="20"/>
                <w:szCs w:val="20"/>
              </w:rPr>
            </w:pPr>
          </w:p>
        </w:tc>
        <w:tc>
          <w:tcPr>
            <w:tcW w:w="7223" w:type="dxa"/>
            <w:shd w:val="clear" w:color="auto" w:fill="auto"/>
          </w:tcPr>
          <w:p w:rsidR="00607251" w:rsidRPr="001E67B1" w:rsidRDefault="00607251" w:rsidP="00607251">
            <w:pPr>
              <w:spacing w:before="80" w:line="276" w:lineRule="auto"/>
              <w:jc w:val="both"/>
              <w:rPr>
                <w:rFonts w:ascii="Arial" w:hAnsi="Arial" w:cs="Arial"/>
                <w:sz w:val="20"/>
                <w:szCs w:val="20"/>
              </w:rPr>
            </w:pPr>
            <w:r w:rsidRPr="001E67B1">
              <w:rPr>
                <w:rFonts w:ascii="Arial" w:hAnsi="Arial" w:cs="Arial"/>
                <w:b/>
                <w:color w:val="000000"/>
                <w:sz w:val="20"/>
                <w:szCs w:val="20"/>
              </w:rPr>
              <w:fldChar w:fldCharType="begin">
                <w:ffData>
                  <w:name w:val=""/>
                  <w:enabled/>
                  <w:calcOnExit w:val="0"/>
                  <w:checkBox>
                    <w:sizeAuto/>
                    <w:default w:val="0"/>
                  </w:checkBox>
                </w:ffData>
              </w:fldChar>
            </w:r>
            <w:r w:rsidRPr="001E67B1">
              <w:rPr>
                <w:rFonts w:ascii="Arial" w:hAnsi="Arial" w:cs="Arial"/>
                <w:b/>
                <w:color w:val="000000"/>
                <w:sz w:val="20"/>
                <w:szCs w:val="20"/>
              </w:rPr>
              <w:instrText xml:space="preserve"> FORMCHECKBOX </w:instrText>
            </w:r>
            <w:r w:rsidR="00500F30">
              <w:rPr>
                <w:rFonts w:ascii="Arial" w:hAnsi="Arial" w:cs="Arial"/>
                <w:b/>
                <w:color w:val="000000"/>
                <w:sz w:val="20"/>
                <w:szCs w:val="20"/>
              </w:rPr>
            </w:r>
            <w:r w:rsidR="00500F30">
              <w:rPr>
                <w:rFonts w:ascii="Arial" w:hAnsi="Arial" w:cs="Arial"/>
                <w:b/>
                <w:color w:val="000000"/>
                <w:sz w:val="20"/>
                <w:szCs w:val="20"/>
              </w:rPr>
              <w:fldChar w:fldCharType="separate"/>
            </w:r>
            <w:r w:rsidRPr="001E67B1">
              <w:rPr>
                <w:rFonts w:ascii="Arial" w:hAnsi="Arial" w:cs="Arial"/>
                <w:b/>
                <w:color w:val="000000"/>
                <w:sz w:val="20"/>
                <w:szCs w:val="20"/>
              </w:rPr>
              <w:fldChar w:fldCharType="end"/>
            </w:r>
            <w:r w:rsidRPr="001E67B1">
              <w:rPr>
                <w:rFonts w:ascii="Arial" w:hAnsi="Arial" w:cs="Arial"/>
                <w:b/>
                <w:color w:val="000000"/>
                <w:sz w:val="20"/>
                <w:szCs w:val="20"/>
              </w:rPr>
              <w:t xml:space="preserve"> </w:t>
            </w:r>
            <w:r w:rsidRPr="001E67B1">
              <w:rPr>
                <w:rFonts w:ascii="Arial" w:hAnsi="Arial" w:cs="Arial"/>
                <w:color w:val="000000"/>
                <w:sz w:val="20"/>
                <w:szCs w:val="20"/>
              </w:rPr>
              <w:t>gemäß Verordnung Reisekostenentschädigung bei Auslandsreisen</w:t>
            </w:r>
          </w:p>
        </w:tc>
      </w:tr>
      <w:tr w:rsidR="00607251" w:rsidRPr="001E67B1" w:rsidTr="00655DD8">
        <w:trPr>
          <w:cantSplit/>
        </w:trPr>
        <w:tc>
          <w:tcPr>
            <w:tcW w:w="1701" w:type="dxa"/>
            <w:gridSpan w:val="2"/>
            <w:shd w:val="clear" w:color="auto" w:fill="auto"/>
          </w:tcPr>
          <w:p w:rsidR="00607251" w:rsidRPr="001E67B1" w:rsidRDefault="00607251" w:rsidP="00607251">
            <w:pPr>
              <w:spacing w:before="80" w:line="276" w:lineRule="auto"/>
              <w:rPr>
                <w:rFonts w:ascii="Arial" w:hAnsi="Arial" w:cs="Arial"/>
                <w:b/>
                <w:color w:val="000000"/>
                <w:sz w:val="20"/>
                <w:szCs w:val="20"/>
              </w:rPr>
            </w:pPr>
          </w:p>
        </w:tc>
        <w:tc>
          <w:tcPr>
            <w:tcW w:w="7550" w:type="dxa"/>
            <w:gridSpan w:val="2"/>
            <w:shd w:val="clear" w:color="auto" w:fill="auto"/>
          </w:tcPr>
          <w:p w:rsidR="00607251" w:rsidRPr="001E67B1" w:rsidRDefault="00607251" w:rsidP="00607251">
            <w:pPr>
              <w:spacing w:before="80" w:line="276" w:lineRule="auto"/>
              <w:jc w:val="both"/>
              <w:rPr>
                <w:rFonts w:ascii="Arial" w:hAnsi="Arial" w:cs="Arial"/>
                <w:color w:val="000000"/>
                <w:sz w:val="20"/>
                <w:szCs w:val="20"/>
              </w:rPr>
            </w:pPr>
            <w:r w:rsidRPr="001E67B1">
              <w:rPr>
                <w:rFonts w:ascii="Arial" w:hAnsi="Arial" w:cs="Arial"/>
                <w:color w:val="000000"/>
                <w:sz w:val="20"/>
                <w:szCs w:val="20"/>
              </w:rPr>
              <w:t>Für Trennungsgeldentschädigungen und Kosten für Familienheimfahrten der Mitarbeiter des Auftragnehmers ist keine Pauschale zu vereinbaren, es sei denn, die Anzahl der Reisen und Aufenthalte kann bei Vertragsabschluss festgelegt werden. Der Pauschalierung sind die vorgenannten Bemessungsregelungen zu Grunde zu legen.</w:t>
            </w:r>
          </w:p>
          <w:p w:rsidR="00607251" w:rsidRPr="001E67B1" w:rsidRDefault="00607251" w:rsidP="00607251">
            <w:pPr>
              <w:spacing w:before="80" w:line="276" w:lineRule="auto"/>
              <w:jc w:val="both"/>
              <w:rPr>
                <w:rFonts w:ascii="Arial" w:hAnsi="Arial" w:cs="Arial"/>
                <w:color w:val="000000"/>
                <w:sz w:val="20"/>
                <w:szCs w:val="20"/>
              </w:rPr>
            </w:pPr>
            <w:r w:rsidRPr="001E67B1">
              <w:rPr>
                <w:rFonts w:ascii="Arial" w:hAnsi="Arial" w:cs="Arial"/>
                <w:color w:val="000000"/>
                <w:sz w:val="20"/>
                <w:szCs w:val="20"/>
              </w:rPr>
              <w:t>Hierbei ist zu beachten, dass die Anzahl der Reisen und Aufenthalte am Erfüllungsort so ausreichend bemessen werden, dass die beauftragten Leistungen ordnungsgemäß erfüllt werden können.</w:t>
            </w:r>
          </w:p>
        </w:tc>
      </w:tr>
      <w:tr w:rsidR="002A1CE3" w:rsidRPr="001E67B1" w:rsidTr="00655DD8">
        <w:trPr>
          <w:cantSplit/>
        </w:trPr>
        <w:tc>
          <w:tcPr>
            <w:tcW w:w="1701" w:type="dxa"/>
            <w:gridSpan w:val="2"/>
            <w:shd w:val="clear" w:color="auto" w:fill="auto"/>
          </w:tcPr>
          <w:p w:rsidR="002A1CE3" w:rsidRPr="001E67B1" w:rsidRDefault="002A1CE3" w:rsidP="0093198D">
            <w:pPr>
              <w:spacing w:before="80" w:line="276" w:lineRule="auto"/>
              <w:rPr>
                <w:rFonts w:ascii="Arial" w:hAnsi="Arial" w:cs="Arial"/>
                <w:b/>
                <w:color w:val="000000"/>
                <w:sz w:val="20"/>
                <w:szCs w:val="20"/>
              </w:rPr>
            </w:pPr>
          </w:p>
        </w:tc>
        <w:tc>
          <w:tcPr>
            <w:tcW w:w="7550" w:type="dxa"/>
            <w:gridSpan w:val="2"/>
            <w:shd w:val="clear" w:color="auto" w:fill="auto"/>
          </w:tcPr>
          <w:p w:rsidR="002A1CE3" w:rsidRPr="001E67B1" w:rsidRDefault="002A1CE3" w:rsidP="00EC217D">
            <w:pPr>
              <w:spacing w:before="80" w:line="276" w:lineRule="auto"/>
              <w:jc w:val="both"/>
              <w:rPr>
                <w:rFonts w:ascii="Arial" w:hAnsi="Arial" w:cs="Arial"/>
                <w:color w:val="000000"/>
                <w:sz w:val="20"/>
                <w:szCs w:val="20"/>
              </w:rPr>
            </w:pPr>
            <w:r w:rsidRPr="001E67B1">
              <w:rPr>
                <w:rFonts w:ascii="Arial" w:hAnsi="Arial" w:cs="Arial"/>
                <w:color w:val="000000"/>
                <w:sz w:val="20"/>
                <w:szCs w:val="20"/>
              </w:rPr>
              <w:t>Soweit Übersetzungsarbeiten anfallen, is</w:t>
            </w:r>
            <w:r w:rsidR="00C66C6E" w:rsidRPr="001E67B1">
              <w:rPr>
                <w:rFonts w:ascii="Arial" w:hAnsi="Arial" w:cs="Arial"/>
                <w:color w:val="000000"/>
                <w:sz w:val="20"/>
                <w:szCs w:val="20"/>
              </w:rPr>
              <w:t>t folgender Textbaustein unter Nummer</w:t>
            </w:r>
            <w:r w:rsidR="00EC217D" w:rsidRPr="001E67B1">
              <w:rPr>
                <w:rFonts w:ascii="Arial" w:hAnsi="Arial" w:cs="Arial"/>
                <w:color w:val="000000"/>
                <w:sz w:val="20"/>
                <w:szCs w:val="20"/>
              </w:rPr>
              <w:t xml:space="preserve"> </w:t>
            </w:r>
            <w:r w:rsidRPr="001E67B1">
              <w:rPr>
                <w:rFonts w:ascii="Arial" w:hAnsi="Arial" w:cs="Arial"/>
                <w:color w:val="000000"/>
                <w:sz w:val="20"/>
                <w:szCs w:val="20"/>
              </w:rPr>
              <w:t>11.4 einzufügen:</w:t>
            </w:r>
          </w:p>
        </w:tc>
      </w:tr>
      <w:tr w:rsidR="00172422" w:rsidRPr="001E67B1" w:rsidTr="00655DD8">
        <w:trPr>
          <w:cantSplit/>
        </w:trPr>
        <w:tc>
          <w:tcPr>
            <w:tcW w:w="1701" w:type="dxa"/>
            <w:gridSpan w:val="2"/>
            <w:shd w:val="clear" w:color="auto" w:fill="auto"/>
          </w:tcPr>
          <w:p w:rsidR="00172422" w:rsidRPr="001E67B1" w:rsidRDefault="00172422" w:rsidP="0093198D">
            <w:pPr>
              <w:spacing w:before="80" w:line="276" w:lineRule="auto"/>
              <w:rPr>
                <w:rFonts w:ascii="Arial" w:hAnsi="Arial" w:cs="Arial"/>
                <w:b/>
                <w:sz w:val="20"/>
                <w:szCs w:val="20"/>
              </w:rPr>
            </w:pPr>
          </w:p>
        </w:tc>
        <w:tc>
          <w:tcPr>
            <w:tcW w:w="7550" w:type="dxa"/>
            <w:gridSpan w:val="2"/>
            <w:shd w:val="clear" w:color="auto" w:fill="auto"/>
          </w:tcPr>
          <w:p w:rsidR="00172422" w:rsidRPr="001E67B1" w:rsidRDefault="00172422" w:rsidP="0093198D">
            <w:pPr>
              <w:tabs>
                <w:tab w:val="left" w:pos="1800"/>
              </w:tabs>
              <w:spacing w:before="120" w:line="276" w:lineRule="auto"/>
              <w:rPr>
                <w:rFonts w:ascii="Arial" w:hAnsi="Arial" w:cs="Arial"/>
                <w:color w:val="000000"/>
                <w:sz w:val="20"/>
                <w:szCs w:val="20"/>
              </w:rPr>
            </w:pPr>
            <w:r w:rsidRPr="001E67B1">
              <w:rPr>
                <w:rFonts w:ascii="Arial" w:hAnsi="Arial" w:cs="Arial"/>
                <w:b/>
                <w:color w:val="000000"/>
                <w:sz w:val="20"/>
                <w:szCs w:val="20"/>
              </w:rPr>
              <w:fldChar w:fldCharType="begin">
                <w:ffData>
                  <w:name w:val=""/>
                  <w:enabled/>
                  <w:calcOnExit w:val="0"/>
                  <w:checkBox>
                    <w:sizeAuto/>
                    <w:default w:val="0"/>
                  </w:checkBox>
                </w:ffData>
              </w:fldChar>
            </w:r>
            <w:r w:rsidRPr="001E67B1">
              <w:rPr>
                <w:rFonts w:ascii="Arial" w:hAnsi="Arial" w:cs="Arial"/>
                <w:b/>
                <w:color w:val="000000"/>
                <w:sz w:val="20"/>
                <w:szCs w:val="20"/>
              </w:rPr>
              <w:instrText xml:space="preserve"> FORMCHECKBOX </w:instrText>
            </w:r>
            <w:r w:rsidR="00500F30">
              <w:rPr>
                <w:rFonts w:ascii="Arial" w:hAnsi="Arial" w:cs="Arial"/>
                <w:b/>
                <w:color w:val="000000"/>
                <w:sz w:val="20"/>
                <w:szCs w:val="20"/>
              </w:rPr>
            </w:r>
            <w:r w:rsidR="00500F30">
              <w:rPr>
                <w:rFonts w:ascii="Arial" w:hAnsi="Arial" w:cs="Arial"/>
                <w:b/>
                <w:color w:val="000000"/>
                <w:sz w:val="20"/>
                <w:szCs w:val="20"/>
              </w:rPr>
              <w:fldChar w:fldCharType="separate"/>
            </w:r>
            <w:r w:rsidRPr="001E67B1">
              <w:rPr>
                <w:rFonts w:ascii="Arial" w:hAnsi="Arial" w:cs="Arial"/>
                <w:b/>
                <w:color w:val="000000"/>
                <w:sz w:val="20"/>
                <w:szCs w:val="20"/>
              </w:rPr>
              <w:fldChar w:fldCharType="end"/>
            </w:r>
            <w:r w:rsidRPr="001E67B1">
              <w:rPr>
                <w:rFonts w:ascii="Arial" w:hAnsi="Arial" w:cs="Arial"/>
                <w:b/>
                <w:color w:val="000000"/>
                <w:sz w:val="20"/>
                <w:szCs w:val="20"/>
              </w:rPr>
              <w:t xml:space="preserve"> </w:t>
            </w:r>
            <w:r w:rsidRPr="001E67B1">
              <w:rPr>
                <w:rFonts w:ascii="Arial" w:hAnsi="Arial" w:cs="Arial"/>
                <w:color w:val="000000"/>
                <w:sz w:val="20"/>
                <w:szCs w:val="20"/>
              </w:rPr>
              <w:t>Für Übersetzungsarbeiten in und aus dem:</w:t>
            </w:r>
          </w:p>
          <w:p w:rsidR="00172422" w:rsidRPr="001E67B1" w:rsidRDefault="00172422" w:rsidP="0093198D">
            <w:pPr>
              <w:tabs>
                <w:tab w:val="left" w:pos="317"/>
              </w:tabs>
              <w:spacing w:line="276" w:lineRule="auto"/>
              <w:rPr>
                <w:rFonts w:ascii="Arial" w:hAnsi="Arial" w:cs="Arial"/>
                <w:color w:val="000000"/>
                <w:sz w:val="20"/>
                <w:szCs w:val="20"/>
              </w:rPr>
            </w:pPr>
            <w:r w:rsidRPr="001E67B1">
              <w:rPr>
                <w:rFonts w:ascii="Arial" w:hAnsi="Arial" w:cs="Arial"/>
                <w:color w:val="000000"/>
                <w:sz w:val="20"/>
                <w:szCs w:val="20"/>
              </w:rPr>
              <w:tab/>
            </w:r>
            <w:r w:rsidRPr="001E67B1">
              <w:rPr>
                <w:rFonts w:ascii="Arial" w:hAnsi="Arial" w:cs="Arial"/>
                <w:color w:val="000000"/>
                <w:sz w:val="20"/>
                <w:szCs w:val="20"/>
              </w:rPr>
              <w:fldChar w:fldCharType="begin">
                <w:ffData>
                  <w:name w:val=""/>
                  <w:enabled/>
                  <w:calcOnExit w:val="0"/>
                  <w:checkBox>
                    <w:sizeAuto/>
                    <w:default w:val="0"/>
                  </w:checkBox>
                </w:ffData>
              </w:fldChar>
            </w:r>
            <w:r w:rsidRPr="001E67B1">
              <w:rPr>
                <w:rFonts w:ascii="Arial" w:hAnsi="Arial" w:cs="Arial"/>
                <w:color w:val="000000"/>
                <w:sz w:val="20"/>
                <w:szCs w:val="20"/>
              </w:rPr>
              <w:instrText xml:space="preserve"> FORMCHECKBOX </w:instrText>
            </w:r>
            <w:r w:rsidR="00500F30">
              <w:rPr>
                <w:rFonts w:ascii="Arial" w:hAnsi="Arial" w:cs="Arial"/>
                <w:color w:val="000000"/>
                <w:sz w:val="20"/>
                <w:szCs w:val="20"/>
              </w:rPr>
            </w:r>
            <w:r w:rsidR="00500F30">
              <w:rPr>
                <w:rFonts w:ascii="Arial" w:hAnsi="Arial" w:cs="Arial"/>
                <w:color w:val="000000"/>
                <w:sz w:val="20"/>
                <w:szCs w:val="20"/>
              </w:rPr>
              <w:fldChar w:fldCharType="separate"/>
            </w:r>
            <w:r w:rsidRPr="001E67B1">
              <w:rPr>
                <w:rFonts w:ascii="Arial" w:hAnsi="Arial" w:cs="Arial"/>
                <w:color w:val="000000"/>
                <w:sz w:val="20"/>
                <w:szCs w:val="20"/>
              </w:rPr>
              <w:fldChar w:fldCharType="end"/>
            </w:r>
            <w:r w:rsidRPr="001E67B1">
              <w:rPr>
                <w:rFonts w:ascii="Arial" w:hAnsi="Arial" w:cs="Arial"/>
                <w:color w:val="000000"/>
                <w:sz w:val="20"/>
                <w:szCs w:val="20"/>
              </w:rPr>
              <w:t xml:space="preserve"> Englischen</w:t>
            </w:r>
          </w:p>
          <w:p w:rsidR="00172422" w:rsidRPr="001E67B1" w:rsidRDefault="00172422" w:rsidP="0093198D">
            <w:pPr>
              <w:tabs>
                <w:tab w:val="left" w:pos="317"/>
              </w:tabs>
              <w:spacing w:line="276" w:lineRule="auto"/>
              <w:rPr>
                <w:rFonts w:ascii="Arial" w:hAnsi="Arial" w:cs="Arial"/>
                <w:color w:val="000000"/>
                <w:sz w:val="20"/>
                <w:szCs w:val="20"/>
              </w:rPr>
            </w:pPr>
            <w:r w:rsidRPr="001E67B1">
              <w:rPr>
                <w:rFonts w:ascii="Arial" w:hAnsi="Arial" w:cs="Arial"/>
                <w:color w:val="000000"/>
                <w:sz w:val="20"/>
                <w:szCs w:val="20"/>
              </w:rPr>
              <w:tab/>
            </w:r>
            <w:r w:rsidRPr="001E67B1">
              <w:rPr>
                <w:rFonts w:ascii="Arial" w:hAnsi="Arial" w:cs="Arial"/>
                <w:color w:val="000000"/>
                <w:sz w:val="20"/>
                <w:szCs w:val="20"/>
              </w:rPr>
              <w:fldChar w:fldCharType="begin">
                <w:ffData>
                  <w:name w:val=""/>
                  <w:enabled/>
                  <w:calcOnExit w:val="0"/>
                  <w:checkBox>
                    <w:sizeAuto/>
                    <w:default w:val="0"/>
                  </w:checkBox>
                </w:ffData>
              </w:fldChar>
            </w:r>
            <w:r w:rsidRPr="001E67B1">
              <w:rPr>
                <w:rFonts w:ascii="Arial" w:hAnsi="Arial" w:cs="Arial"/>
                <w:color w:val="000000"/>
                <w:sz w:val="20"/>
                <w:szCs w:val="20"/>
              </w:rPr>
              <w:instrText xml:space="preserve"> FORMCHECKBOX </w:instrText>
            </w:r>
            <w:r w:rsidR="00500F30">
              <w:rPr>
                <w:rFonts w:ascii="Arial" w:hAnsi="Arial" w:cs="Arial"/>
                <w:color w:val="000000"/>
                <w:sz w:val="20"/>
                <w:szCs w:val="20"/>
              </w:rPr>
            </w:r>
            <w:r w:rsidR="00500F30">
              <w:rPr>
                <w:rFonts w:ascii="Arial" w:hAnsi="Arial" w:cs="Arial"/>
                <w:color w:val="000000"/>
                <w:sz w:val="20"/>
                <w:szCs w:val="20"/>
              </w:rPr>
              <w:fldChar w:fldCharType="separate"/>
            </w:r>
            <w:r w:rsidRPr="001E67B1">
              <w:rPr>
                <w:rFonts w:ascii="Arial" w:hAnsi="Arial" w:cs="Arial"/>
                <w:color w:val="000000"/>
                <w:sz w:val="20"/>
                <w:szCs w:val="20"/>
              </w:rPr>
              <w:fldChar w:fldCharType="end"/>
            </w:r>
            <w:r w:rsidRPr="001E67B1">
              <w:rPr>
                <w:rFonts w:ascii="Arial" w:hAnsi="Arial" w:cs="Arial"/>
                <w:color w:val="000000"/>
                <w:sz w:val="20"/>
                <w:szCs w:val="20"/>
              </w:rPr>
              <w:t xml:space="preserve"> Französischen</w:t>
            </w:r>
          </w:p>
          <w:p w:rsidR="00172422" w:rsidRPr="001E67B1" w:rsidRDefault="00172422" w:rsidP="0093198D">
            <w:pPr>
              <w:tabs>
                <w:tab w:val="left" w:pos="317"/>
              </w:tabs>
              <w:spacing w:line="276" w:lineRule="auto"/>
              <w:rPr>
                <w:rFonts w:ascii="Arial" w:hAnsi="Arial" w:cs="Arial"/>
                <w:color w:val="000000"/>
                <w:sz w:val="20"/>
                <w:szCs w:val="20"/>
              </w:rPr>
            </w:pPr>
            <w:r w:rsidRPr="001E67B1">
              <w:rPr>
                <w:rFonts w:ascii="Arial" w:hAnsi="Arial" w:cs="Arial"/>
                <w:color w:val="000000"/>
                <w:sz w:val="20"/>
                <w:szCs w:val="20"/>
              </w:rPr>
              <w:tab/>
            </w:r>
            <w:r w:rsidRPr="001E67B1">
              <w:rPr>
                <w:rFonts w:ascii="Arial" w:hAnsi="Arial" w:cs="Arial"/>
                <w:color w:val="000000"/>
                <w:sz w:val="20"/>
                <w:szCs w:val="20"/>
              </w:rPr>
              <w:fldChar w:fldCharType="begin">
                <w:ffData>
                  <w:name w:val=""/>
                  <w:enabled/>
                  <w:calcOnExit w:val="0"/>
                  <w:checkBox>
                    <w:sizeAuto/>
                    <w:default w:val="0"/>
                  </w:checkBox>
                </w:ffData>
              </w:fldChar>
            </w:r>
            <w:r w:rsidRPr="001E67B1">
              <w:rPr>
                <w:rFonts w:ascii="Arial" w:hAnsi="Arial" w:cs="Arial"/>
                <w:color w:val="000000"/>
                <w:sz w:val="20"/>
                <w:szCs w:val="20"/>
              </w:rPr>
              <w:instrText xml:space="preserve"> FORMCHECKBOX </w:instrText>
            </w:r>
            <w:r w:rsidR="00500F30">
              <w:rPr>
                <w:rFonts w:ascii="Arial" w:hAnsi="Arial" w:cs="Arial"/>
                <w:color w:val="000000"/>
                <w:sz w:val="20"/>
                <w:szCs w:val="20"/>
              </w:rPr>
            </w:r>
            <w:r w:rsidR="00500F30">
              <w:rPr>
                <w:rFonts w:ascii="Arial" w:hAnsi="Arial" w:cs="Arial"/>
                <w:color w:val="000000"/>
                <w:sz w:val="20"/>
                <w:szCs w:val="20"/>
              </w:rPr>
              <w:fldChar w:fldCharType="separate"/>
            </w:r>
            <w:r w:rsidRPr="001E67B1">
              <w:rPr>
                <w:rFonts w:ascii="Arial" w:hAnsi="Arial" w:cs="Arial"/>
                <w:color w:val="000000"/>
                <w:sz w:val="20"/>
                <w:szCs w:val="20"/>
              </w:rPr>
              <w:fldChar w:fldCharType="end"/>
            </w:r>
            <w:r w:rsidRPr="001E67B1">
              <w:rPr>
                <w:rFonts w:ascii="Arial" w:hAnsi="Arial" w:cs="Arial"/>
                <w:color w:val="000000"/>
                <w:sz w:val="20"/>
                <w:szCs w:val="20"/>
              </w:rPr>
              <w:t xml:space="preserve"> Spanischen</w:t>
            </w:r>
          </w:p>
          <w:p w:rsidR="00172422" w:rsidRPr="001E67B1" w:rsidRDefault="00172422" w:rsidP="0093198D">
            <w:pPr>
              <w:tabs>
                <w:tab w:val="left" w:pos="317"/>
              </w:tabs>
              <w:spacing w:line="276" w:lineRule="auto"/>
              <w:rPr>
                <w:rFonts w:ascii="Arial" w:hAnsi="Arial" w:cs="Arial"/>
                <w:color w:val="000000"/>
                <w:sz w:val="20"/>
                <w:szCs w:val="20"/>
              </w:rPr>
            </w:pPr>
            <w:r w:rsidRPr="001E67B1">
              <w:rPr>
                <w:rFonts w:ascii="Arial" w:hAnsi="Arial" w:cs="Arial"/>
                <w:color w:val="000000"/>
                <w:sz w:val="20"/>
                <w:szCs w:val="20"/>
              </w:rPr>
              <w:tab/>
            </w:r>
            <w:r w:rsidRPr="001E67B1">
              <w:rPr>
                <w:rFonts w:ascii="Arial" w:hAnsi="Arial" w:cs="Arial"/>
                <w:color w:val="000000"/>
                <w:sz w:val="20"/>
                <w:szCs w:val="20"/>
              </w:rPr>
              <w:fldChar w:fldCharType="begin">
                <w:ffData>
                  <w:name w:val=""/>
                  <w:enabled/>
                  <w:calcOnExit w:val="0"/>
                  <w:checkBox>
                    <w:sizeAuto/>
                    <w:default w:val="0"/>
                  </w:checkBox>
                </w:ffData>
              </w:fldChar>
            </w:r>
            <w:r w:rsidRPr="001E67B1">
              <w:rPr>
                <w:rFonts w:ascii="Arial" w:hAnsi="Arial" w:cs="Arial"/>
                <w:color w:val="000000"/>
                <w:sz w:val="20"/>
                <w:szCs w:val="20"/>
              </w:rPr>
              <w:instrText xml:space="preserve"> FORMCHECKBOX </w:instrText>
            </w:r>
            <w:r w:rsidR="00500F30">
              <w:rPr>
                <w:rFonts w:ascii="Arial" w:hAnsi="Arial" w:cs="Arial"/>
                <w:color w:val="000000"/>
                <w:sz w:val="20"/>
                <w:szCs w:val="20"/>
              </w:rPr>
            </w:r>
            <w:r w:rsidR="00500F30">
              <w:rPr>
                <w:rFonts w:ascii="Arial" w:hAnsi="Arial" w:cs="Arial"/>
                <w:color w:val="000000"/>
                <w:sz w:val="20"/>
                <w:szCs w:val="20"/>
              </w:rPr>
              <w:fldChar w:fldCharType="separate"/>
            </w:r>
            <w:r w:rsidRPr="001E67B1">
              <w:rPr>
                <w:rFonts w:ascii="Arial" w:hAnsi="Arial" w:cs="Arial"/>
                <w:color w:val="000000"/>
                <w:sz w:val="20"/>
                <w:szCs w:val="20"/>
              </w:rPr>
              <w:fldChar w:fldCharType="end"/>
            </w:r>
            <w:r w:rsidRPr="001E67B1">
              <w:rPr>
                <w:rFonts w:ascii="Arial" w:hAnsi="Arial" w:cs="Arial"/>
                <w:color w:val="000000"/>
                <w:sz w:val="20"/>
                <w:szCs w:val="20"/>
              </w:rPr>
              <w:t xml:space="preserve"> </w:t>
            </w:r>
            <w:bookmarkStart w:id="1" w:name="Text212"/>
            <w:r w:rsidRPr="001E67B1">
              <w:rPr>
                <w:rFonts w:ascii="Arial" w:hAnsi="Arial" w:cs="Arial"/>
                <w:color w:val="000000"/>
                <w:sz w:val="20"/>
                <w:szCs w:val="20"/>
              </w:rPr>
              <w:fldChar w:fldCharType="begin">
                <w:ffData>
                  <w:name w:val="Text212"/>
                  <w:enabled/>
                  <w:calcOnExit w:val="0"/>
                  <w:textInput/>
                </w:ffData>
              </w:fldChar>
            </w:r>
            <w:r w:rsidRPr="001E67B1">
              <w:rPr>
                <w:rFonts w:ascii="Arial" w:hAnsi="Arial" w:cs="Arial"/>
                <w:color w:val="000000"/>
                <w:sz w:val="20"/>
                <w:szCs w:val="20"/>
              </w:rPr>
              <w:instrText xml:space="preserve"> FORMTEXT </w:instrText>
            </w:r>
            <w:r w:rsidRPr="001E67B1">
              <w:rPr>
                <w:rFonts w:ascii="Arial" w:hAnsi="Arial" w:cs="Arial"/>
                <w:color w:val="000000"/>
                <w:sz w:val="20"/>
                <w:szCs w:val="20"/>
              </w:rPr>
            </w:r>
            <w:r w:rsidRPr="001E67B1">
              <w:rPr>
                <w:rFonts w:ascii="Arial" w:hAnsi="Arial" w:cs="Arial"/>
                <w:color w:val="000000"/>
                <w:sz w:val="20"/>
                <w:szCs w:val="20"/>
              </w:rPr>
              <w:fldChar w:fldCharType="separate"/>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color w:val="000000"/>
                <w:sz w:val="20"/>
                <w:szCs w:val="20"/>
              </w:rPr>
              <w:fldChar w:fldCharType="end"/>
            </w:r>
            <w:bookmarkEnd w:id="1"/>
          </w:p>
          <w:p w:rsidR="00172422" w:rsidRPr="001E67B1" w:rsidRDefault="00172422" w:rsidP="0093198D">
            <w:pPr>
              <w:tabs>
                <w:tab w:val="left" w:pos="317"/>
              </w:tabs>
              <w:spacing w:line="276" w:lineRule="auto"/>
              <w:rPr>
                <w:rFonts w:ascii="Arial" w:hAnsi="Arial" w:cs="Arial"/>
                <w:color w:val="000000"/>
                <w:sz w:val="20"/>
                <w:szCs w:val="20"/>
              </w:rPr>
            </w:pPr>
            <w:r w:rsidRPr="001E67B1">
              <w:rPr>
                <w:rFonts w:ascii="Arial" w:hAnsi="Arial" w:cs="Arial"/>
                <w:color w:val="000000"/>
                <w:sz w:val="20"/>
                <w:szCs w:val="20"/>
              </w:rPr>
              <w:tab/>
            </w:r>
            <w:r w:rsidRPr="001E67B1">
              <w:rPr>
                <w:rFonts w:ascii="Arial" w:hAnsi="Arial" w:cs="Arial"/>
                <w:color w:val="000000"/>
                <w:sz w:val="20"/>
                <w:szCs w:val="20"/>
              </w:rPr>
              <w:fldChar w:fldCharType="begin">
                <w:ffData>
                  <w:name w:val=""/>
                  <w:enabled/>
                  <w:calcOnExit w:val="0"/>
                  <w:checkBox>
                    <w:sizeAuto/>
                    <w:default w:val="0"/>
                  </w:checkBox>
                </w:ffData>
              </w:fldChar>
            </w:r>
            <w:r w:rsidRPr="001E67B1">
              <w:rPr>
                <w:rFonts w:ascii="Arial" w:hAnsi="Arial" w:cs="Arial"/>
                <w:color w:val="000000"/>
                <w:sz w:val="20"/>
                <w:szCs w:val="20"/>
              </w:rPr>
              <w:instrText xml:space="preserve"> FORMCHECKBOX </w:instrText>
            </w:r>
            <w:r w:rsidR="00500F30">
              <w:rPr>
                <w:rFonts w:ascii="Arial" w:hAnsi="Arial" w:cs="Arial"/>
                <w:color w:val="000000"/>
                <w:sz w:val="20"/>
                <w:szCs w:val="20"/>
              </w:rPr>
            </w:r>
            <w:r w:rsidR="00500F30">
              <w:rPr>
                <w:rFonts w:ascii="Arial" w:hAnsi="Arial" w:cs="Arial"/>
                <w:color w:val="000000"/>
                <w:sz w:val="20"/>
                <w:szCs w:val="20"/>
              </w:rPr>
              <w:fldChar w:fldCharType="separate"/>
            </w:r>
            <w:r w:rsidRPr="001E67B1">
              <w:rPr>
                <w:rFonts w:ascii="Arial" w:hAnsi="Arial" w:cs="Arial"/>
                <w:color w:val="000000"/>
                <w:sz w:val="20"/>
                <w:szCs w:val="20"/>
              </w:rPr>
              <w:fldChar w:fldCharType="end"/>
            </w:r>
            <w:r w:rsidRPr="001E67B1">
              <w:rPr>
                <w:rFonts w:ascii="Arial" w:hAnsi="Arial" w:cs="Arial"/>
                <w:color w:val="000000"/>
                <w:sz w:val="20"/>
                <w:szCs w:val="20"/>
              </w:rPr>
              <w:t xml:space="preserve"> </w:t>
            </w:r>
            <w:r w:rsidRPr="001E67B1">
              <w:rPr>
                <w:rFonts w:ascii="Arial" w:hAnsi="Arial" w:cs="Arial"/>
                <w:color w:val="000000"/>
                <w:sz w:val="20"/>
                <w:szCs w:val="20"/>
              </w:rPr>
              <w:fldChar w:fldCharType="begin">
                <w:ffData>
                  <w:name w:val="Text212"/>
                  <w:enabled/>
                  <w:calcOnExit w:val="0"/>
                  <w:textInput/>
                </w:ffData>
              </w:fldChar>
            </w:r>
            <w:r w:rsidRPr="001E67B1">
              <w:rPr>
                <w:rFonts w:ascii="Arial" w:hAnsi="Arial" w:cs="Arial"/>
                <w:color w:val="000000"/>
                <w:sz w:val="20"/>
                <w:szCs w:val="20"/>
              </w:rPr>
              <w:instrText xml:space="preserve"> FORMTEXT </w:instrText>
            </w:r>
            <w:r w:rsidRPr="001E67B1">
              <w:rPr>
                <w:rFonts w:ascii="Arial" w:hAnsi="Arial" w:cs="Arial"/>
                <w:color w:val="000000"/>
                <w:sz w:val="20"/>
                <w:szCs w:val="20"/>
              </w:rPr>
            </w:r>
            <w:r w:rsidRPr="001E67B1">
              <w:rPr>
                <w:rFonts w:ascii="Arial" w:hAnsi="Arial" w:cs="Arial"/>
                <w:color w:val="000000"/>
                <w:sz w:val="20"/>
                <w:szCs w:val="20"/>
              </w:rPr>
              <w:fldChar w:fldCharType="separate"/>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color w:val="000000"/>
                <w:sz w:val="20"/>
                <w:szCs w:val="20"/>
              </w:rPr>
              <w:fldChar w:fldCharType="end"/>
            </w:r>
          </w:p>
          <w:p w:rsidR="00172422" w:rsidRPr="001E67B1" w:rsidRDefault="00172422" w:rsidP="0093198D">
            <w:pPr>
              <w:spacing w:line="276" w:lineRule="auto"/>
              <w:rPr>
                <w:rFonts w:ascii="Arial" w:hAnsi="Arial" w:cs="Arial"/>
                <w:color w:val="000000"/>
                <w:sz w:val="20"/>
                <w:szCs w:val="20"/>
              </w:rPr>
            </w:pPr>
            <w:r w:rsidRPr="001E67B1">
              <w:rPr>
                <w:rFonts w:ascii="Arial" w:hAnsi="Arial" w:cs="Arial"/>
                <w:color w:val="000000"/>
                <w:sz w:val="20"/>
                <w:szCs w:val="20"/>
              </w:rPr>
              <w:t xml:space="preserve">wird ein Verrechnungssatz vereinbart von </w:t>
            </w:r>
            <w:r w:rsidRPr="001E67B1">
              <w:rPr>
                <w:rFonts w:ascii="Arial" w:hAnsi="Arial" w:cs="Arial"/>
                <w:color w:val="000000"/>
                <w:sz w:val="20"/>
                <w:szCs w:val="20"/>
              </w:rPr>
              <w:fldChar w:fldCharType="begin">
                <w:ffData>
                  <w:name w:val="Text212"/>
                  <w:enabled/>
                  <w:calcOnExit w:val="0"/>
                  <w:textInput/>
                </w:ffData>
              </w:fldChar>
            </w:r>
            <w:r w:rsidRPr="001E67B1">
              <w:rPr>
                <w:rFonts w:ascii="Arial" w:hAnsi="Arial" w:cs="Arial"/>
                <w:color w:val="000000"/>
                <w:sz w:val="20"/>
                <w:szCs w:val="20"/>
              </w:rPr>
              <w:instrText xml:space="preserve"> FORMTEXT </w:instrText>
            </w:r>
            <w:r w:rsidRPr="001E67B1">
              <w:rPr>
                <w:rFonts w:ascii="Arial" w:hAnsi="Arial" w:cs="Arial"/>
                <w:color w:val="000000"/>
                <w:sz w:val="20"/>
                <w:szCs w:val="20"/>
              </w:rPr>
            </w:r>
            <w:r w:rsidRPr="001E67B1">
              <w:rPr>
                <w:rFonts w:ascii="Arial" w:hAnsi="Arial" w:cs="Arial"/>
                <w:color w:val="000000"/>
                <w:sz w:val="20"/>
                <w:szCs w:val="20"/>
              </w:rPr>
              <w:fldChar w:fldCharType="separate"/>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color w:val="000000"/>
                <w:sz w:val="20"/>
                <w:szCs w:val="20"/>
              </w:rPr>
              <w:fldChar w:fldCharType="end"/>
            </w:r>
            <w:r w:rsidRPr="001E67B1">
              <w:rPr>
                <w:rFonts w:ascii="Arial" w:hAnsi="Arial" w:cs="Arial"/>
                <w:color w:val="000000"/>
                <w:sz w:val="20"/>
                <w:szCs w:val="20"/>
              </w:rPr>
              <w:t xml:space="preserve"> Euro/Seite und </w:t>
            </w:r>
            <w:r w:rsidRPr="001E67B1">
              <w:rPr>
                <w:rFonts w:ascii="Arial" w:hAnsi="Arial" w:cs="Arial"/>
                <w:color w:val="000000"/>
                <w:sz w:val="20"/>
                <w:szCs w:val="20"/>
              </w:rPr>
              <w:fldChar w:fldCharType="begin">
                <w:ffData>
                  <w:name w:val="Text212"/>
                  <w:enabled/>
                  <w:calcOnExit w:val="0"/>
                  <w:textInput/>
                </w:ffData>
              </w:fldChar>
            </w:r>
            <w:r w:rsidRPr="001E67B1">
              <w:rPr>
                <w:rFonts w:ascii="Arial" w:hAnsi="Arial" w:cs="Arial"/>
                <w:color w:val="000000"/>
                <w:sz w:val="20"/>
                <w:szCs w:val="20"/>
              </w:rPr>
              <w:instrText xml:space="preserve"> FORMTEXT </w:instrText>
            </w:r>
            <w:r w:rsidRPr="001E67B1">
              <w:rPr>
                <w:rFonts w:ascii="Arial" w:hAnsi="Arial" w:cs="Arial"/>
                <w:color w:val="000000"/>
                <w:sz w:val="20"/>
                <w:szCs w:val="20"/>
              </w:rPr>
            </w:r>
            <w:r w:rsidRPr="001E67B1">
              <w:rPr>
                <w:rFonts w:ascii="Arial" w:hAnsi="Arial" w:cs="Arial"/>
                <w:color w:val="000000"/>
                <w:sz w:val="20"/>
                <w:szCs w:val="20"/>
              </w:rPr>
              <w:fldChar w:fldCharType="separate"/>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noProof/>
                <w:color w:val="000000"/>
                <w:sz w:val="20"/>
                <w:szCs w:val="20"/>
              </w:rPr>
              <w:t> </w:t>
            </w:r>
            <w:r w:rsidRPr="001E67B1">
              <w:rPr>
                <w:rFonts w:ascii="Arial" w:hAnsi="Arial" w:cs="Arial"/>
                <w:color w:val="000000"/>
                <w:sz w:val="20"/>
                <w:szCs w:val="20"/>
              </w:rPr>
              <w:fldChar w:fldCharType="end"/>
            </w:r>
            <w:r w:rsidRPr="001E67B1">
              <w:rPr>
                <w:rFonts w:ascii="Arial" w:hAnsi="Arial" w:cs="Arial"/>
                <w:color w:val="000000"/>
                <w:sz w:val="20"/>
                <w:szCs w:val="20"/>
              </w:rPr>
              <w:t xml:space="preserve"> Euro/Plan.</w:t>
            </w:r>
          </w:p>
        </w:tc>
      </w:tr>
      <w:tr w:rsidR="002A0172" w:rsidRPr="001E67B1" w:rsidTr="00655DD8">
        <w:trPr>
          <w:cantSplit/>
        </w:trPr>
        <w:tc>
          <w:tcPr>
            <w:tcW w:w="1701" w:type="dxa"/>
            <w:gridSpan w:val="2"/>
            <w:shd w:val="clear" w:color="auto" w:fill="auto"/>
          </w:tcPr>
          <w:p w:rsidR="002A0172" w:rsidRPr="001E67B1" w:rsidRDefault="002A0172" w:rsidP="0093198D">
            <w:pPr>
              <w:spacing w:before="80" w:line="276" w:lineRule="auto"/>
              <w:rPr>
                <w:rFonts w:ascii="Arial" w:hAnsi="Arial" w:cs="Arial"/>
                <w:b/>
                <w:sz w:val="20"/>
                <w:szCs w:val="20"/>
              </w:rPr>
            </w:pPr>
          </w:p>
        </w:tc>
        <w:tc>
          <w:tcPr>
            <w:tcW w:w="7550" w:type="dxa"/>
            <w:gridSpan w:val="2"/>
            <w:shd w:val="clear" w:color="auto" w:fill="auto"/>
          </w:tcPr>
          <w:p w:rsidR="002A0172" w:rsidRPr="001E67B1" w:rsidRDefault="002A0172" w:rsidP="0093198D">
            <w:pPr>
              <w:tabs>
                <w:tab w:val="left" w:pos="1800"/>
              </w:tabs>
              <w:spacing w:before="120" w:line="276" w:lineRule="auto"/>
              <w:rPr>
                <w:rFonts w:ascii="Arial" w:hAnsi="Arial" w:cs="Arial"/>
                <w:b/>
                <w:color w:val="000000"/>
                <w:sz w:val="20"/>
                <w:szCs w:val="20"/>
              </w:rPr>
            </w:pPr>
          </w:p>
        </w:tc>
      </w:tr>
      <w:tr w:rsidR="002716E6" w:rsidRPr="001E67B1" w:rsidTr="00655DD8">
        <w:trPr>
          <w:cantSplit/>
        </w:trPr>
        <w:tc>
          <w:tcPr>
            <w:tcW w:w="1701" w:type="dxa"/>
            <w:gridSpan w:val="2"/>
            <w:shd w:val="clear" w:color="auto" w:fill="auto"/>
          </w:tcPr>
          <w:p w:rsidR="002716E6" w:rsidRPr="001E67B1" w:rsidRDefault="00222422" w:rsidP="0093198D">
            <w:pPr>
              <w:spacing w:before="80" w:line="276" w:lineRule="auto"/>
              <w:rPr>
                <w:rFonts w:ascii="Arial" w:hAnsi="Arial" w:cs="Arial"/>
                <w:sz w:val="20"/>
                <w:szCs w:val="20"/>
              </w:rPr>
            </w:pPr>
            <w:r w:rsidRPr="001E67B1">
              <w:rPr>
                <w:rFonts w:ascii="Arial" w:hAnsi="Arial" w:cs="Arial"/>
                <w:b/>
                <w:sz w:val="20"/>
                <w:szCs w:val="20"/>
              </w:rPr>
              <w:t>Zu § </w:t>
            </w:r>
            <w:r w:rsidR="001C3C26" w:rsidRPr="001E67B1">
              <w:rPr>
                <w:rFonts w:ascii="Arial" w:hAnsi="Arial" w:cs="Arial"/>
                <w:b/>
                <w:sz w:val="20"/>
                <w:szCs w:val="20"/>
              </w:rPr>
              <w:t>13</w:t>
            </w:r>
          </w:p>
        </w:tc>
        <w:tc>
          <w:tcPr>
            <w:tcW w:w="7550" w:type="dxa"/>
            <w:gridSpan w:val="2"/>
            <w:shd w:val="clear" w:color="auto" w:fill="auto"/>
          </w:tcPr>
          <w:p w:rsidR="007D0A63" w:rsidRPr="001E67B1" w:rsidRDefault="007D0A63" w:rsidP="0093198D">
            <w:pPr>
              <w:spacing w:before="80" w:line="276" w:lineRule="auto"/>
              <w:jc w:val="both"/>
              <w:rPr>
                <w:rFonts w:ascii="Arial" w:hAnsi="Arial" w:cs="Arial"/>
                <w:sz w:val="20"/>
                <w:szCs w:val="20"/>
              </w:rPr>
            </w:pPr>
            <w:r w:rsidRPr="001E67B1">
              <w:rPr>
                <w:rFonts w:ascii="Arial" w:hAnsi="Arial" w:cs="Arial"/>
                <w:b/>
                <w:sz w:val="20"/>
                <w:szCs w:val="20"/>
              </w:rPr>
              <w:t>Haftpflichtversicherung</w:t>
            </w:r>
          </w:p>
          <w:p w:rsidR="00C07E83" w:rsidRPr="001E67B1" w:rsidRDefault="001C3C26" w:rsidP="0093198D">
            <w:pPr>
              <w:spacing w:before="80" w:line="276" w:lineRule="auto"/>
              <w:jc w:val="both"/>
              <w:rPr>
                <w:rFonts w:ascii="Arial" w:hAnsi="Arial" w:cs="Arial"/>
                <w:sz w:val="20"/>
                <w:szCs w:val="20"/>
              </w:rPr>
            </w:pPr>
            <w:r w:rsidRPr="001E67B1">
              <w:rPr>
                <w:rFonts w:ascii="Arial" w:hAnsi="Arial" w:cs="Arial"/>
                <w:sz w:val="20"/>
                <w:szCs w:val="20"/>
              </w:rPr>
              <w:t>Hier sind Angaben zu der erforderlichen Höhe der Haftpflichtversicherung zu machen. Der Nachweis des Haftpflichtversicherungsschutzes ist vor Vertragsabschluss anzufordern und nach Vertragsabschluss bei längerfristiger Leistungsabwicklung ggf. erneut zu überprüfen.</w:t>
            </w:r>
          </w:p>
        </w:tc>
      </w:tr>
      <w:tr w:rsidR="00DF2645" w:rsidRPr="001E67B1" w:rsidTr="00655DD8">
        <w:trPr>
          <w:cantSplit/>
        </w:trPr>
        <w:tc>
          <w:tcPr>
            <w:tcW w:w="1701" w:type="dxa"/>
            <w:gridSpan w:val="2"/>
            <w:shd w:val="clear" w:color="auto" w:fill="auto"/>
          </w:tcPr>
          <w:p w:rsidR="00DF2645" w:rsidRPr="001E67B1" w:rsidRDefault="00DF2645" w:rsidP="0093198D">
            <w:pPr>
              <w:spacing w:before="80" w:line="276" w:lineRule="auto"/>
              <w:rPr>
                <w:rFonts w:ascii="Arial" w:hAnsi="Arial" w:cs="Arial"/>
                <w:b/>
                <w:sz w:val="20"/>
                <w:szCs w:val="20"/>
              </w:rPr>
            </w:pPr>
          </w:p>
        </w:tc>
        <w:tc>
          <w:tcPr>
            <w:tcW w:w="7550" w:type="dxa"/>
            <w:gridSpan w:val="2"/>
            <w:shd w:val="clear" w:color="auto" w:fill="auto"/>
          </w:tcPr>
          <w:p w:rsidR="00DF2645" w:rsidRPr="001E67B1" w:rsidRDefault="00DF2645" w:rsidP="0093198D">
            <w:pPr>
              <w:spacing w:before="80" w:line="276" w:lineRule="auto"/>
              <w:jc w:val="both"/>
              <w:rPr>
                <w:rFonts w:ascii="Arial" w:hAnsi="Arial" w:cs="Arial"/>
                <w:sz w:val="20"/>
                <w:szCs w:val="20"/>
              </w:rPr>
            </w:pPr>
          </w:p>
        </w:tc>
      </w:tr>
      <w:tr w:rsidR="00B327B0" w:rsidRPr="001E67B1" w:rsidTr="00655DD8">
        <w:trPr>
          <w:cantSplit/>
        </w:trPr>
        <w:tc>
          <w:tcPr>
            <w:tcW w:w="1701" w:type="dxa"/>
            <w:gridSpan w:val="2"/>
            <w:shd w:val="clear" w:color="auto" w:fill="auto"/>
          </w:tcPr>
          <w:p w:rsidR="00B327B0" w:rsidRPr="001E67B1" w:rsidRDefault="00B327B0" w:rsidP="0093198D">
            <w:pPr>
              <w:spacing w:before="80" w:line="276" w:lineRule="auto"/>
              <w:rPr>
                <w:rFonts w:ascii="Arial" w:hAnsi="Arial" w:cs="Arial"/>
                <w:b/>
                <w:sz w:val="20"/>
                <w:szCs w:val="20"/>
              </w:rPr>
            </w:pPr>
          </w:p>
        </w:tc>
        <w:tc>
          <w:tcPr>
            <w:tcW w:w="7550" w:type="dxa"/>
            <w:gridSpan w:val="2"/>
            <w:shd w:val="clear" w:color="auto" w:fill="auto"/>
          </w:tcPr>
          <w:p w:rsidR="00B327B0" w:rsidRPr="001E67B1" w:rsidRDefault="00B327B0" w:rsidP="0093198D">
            <w:pPr>
              <w:spacing w:before="80" w:line="276" w:lineRule="auto"/>
              <w:jc w:val="both"/>
              <w:rPr>
                <w:rFonts w:ascii="Arial" w:hAnsi="Arial" w:cs="Arial"/>
                <w:sz w:val="20"/>
                <w:szCs w:val="20"/>
              </w:rPr>
            </w:pPr>
            <w:r w:rsidRPr="001E67B1">
              <w:rPr>
                <w:rFonts w:ascii="Arial" w:hAnsi="Arial" w:cs="Arial"/>
                <w:sz w:val="20"/>
                <w:szCs w:val="20"/>
              </w:rPr>
              <w:t>Freiberuflich Tätige haben Haftpflichtversicherungen mit Deckungssummen für Personenschäden in folgender Staffelung nachzuweisen:</w:t>
            </w:r>
          </w:p>
          <w:tbl>
            <w:tblPr>
              <w:tblStyle w:val="Tabellenraster"/>
              <w:tblW w:w="0" w:type="auto"/>
              <w:tblLayout w:type="fixed"/>
              <w:tblLook w:val="04A0" w:firstRow="1" w:lastRow="0" w:firstColumn="1" w:lastColumn="0" w:noHBand="0" w:noVBand="1"/>
            </w:tblPr>
            <w:tblGrid>
              <w:gridCol w:w="3605"/>
              <w:gridCol w:w="3606"/>
            </w:tblGrid>
            <w:tr w:rsidR="001237D4" w:rsidRPr="001E67B1" w:rsidTr="00C50B03">
              <w:tc>
                <w:tcPr>
                  <w:tcW w:w="3605" w:type="dxa"/>
                </w:tcPr>
                <w:p w:rsidR="001237D4" w:rsidRPr="001E67B1" w:rsidRDefault="001237D4" w:rsidP="00C50B03">
                  <w:pPr>
                    <w:spacing w:before="80" w:line="276" w:lineRule="auto"/>
                    <w:jc w:val="center"/>
                    <w:rPr>
                      <w:rFonts w:ascii="Arial" w:hAnsi="Arial" w:cs="Arial"/>
                      <w:b/>
                      <w:sz w:val="20"/>
                      <w:szCs w:val="20"/>
                    </w:rPr>
                  </w:pPr>
                  <w:r w:rsidRPr="001E67B1">
                    <w:rPr>
                      <w:rFonts w:ascii="Arial" w:hAnsi="Arial" w:cs="Arial"/>
                      <w:sz w:val="20"/>
                      <w:szCs w:val="20"/>
                    </w:rPr>
                    <w:t>von der Bauverwaltung geschätzte Baukosten in Euro</w:t>
                  </w:r>
                </w:p>
              </w:tc>
              <w:tc>
                <w:tcPr>
                  <w:tcW w:w="3606" w:type="dxa"/>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Deckungssumme für Personenschäden in Euro</w:t>
                  </w:r>
                </w:p>
              </w:tc>
            </w:tr>
            <w:tr w:rsidR="001237D4" w:rsidRPr="001E67B1" w:rsidTr="00C50B03">
              <w:tc>
                <w:tcPr>
                  <w:tcW w:w="3605" w:type="dxa"/>
                  <w:vAlign w:val="center"/>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bis 4.000.000</w:t>
                  </w:r>
                </w:p>
              </w:tc>
              <w:tc>
                <w:tcPr>
                  <w:tcW w:w="3606" w:type="dxa"/>
                  <w:vAlign w:val="center"/>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1.500.000</w:t>
                  </w:r>
                </w:p>
              </w:tc>
            </w:tr>
            <w:tr w:rsidR="001237D4" w:rsidRPr="001E67B1" w:rsidTr="00C50B03">
              <w:tc>
                <w:tcPr>
                  <w:tcW w:w="3605" w:type="dxa"/>
                  <w:vAlign w:val="center"/>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bis 10.000.000</w:t>
                  </w:r>
                </w:p>
              </w:tc>
              <w:tc>
                <w:tcPr>
                  <w:tcW w:w="3606" w:type="dxa"/>
                  <w:vAlign w:val="center"/>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2.000.000</w:t>
                  </w:r>
                </w:p>
              </w:tc>
            </w:tr>
            <w:tr w:rsidR="001237D4" w:rsidRPr="001E67B1" w:rsidTr="00C50B03">
              <w:tc>
                <w:tcPr>
                  <w:tcW w:w="3605" w:type="dxa"/>
                  <w:vAlign w:val="center"/>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über 10.000.000</w:t>
                  </w:r>
                </w:p>
              </w:tc>
              <w:tc>
                <w:tcPr>
                  <w:tcW w:w="3606" w:type="dxa"/>
                  <w:vAlign w:val="center"/>
                </w:tcPr>
                <w:p w:rsidR="001237D4" w:rsidRPr="001E67B1" w:rsidRDefault="001237D4" w:rsidP="00C50B03">
                  <w:pPr>
                    <w:spacing w:before="80" w:line="200" w:lineRule="atLeast"/>
                    <w:jc w:val="center"/>
                    <w:rPr>
                      <w:rFonts w:ascii="Arial" w:hAnsi="Arial" w:cs="Arial"/>
                      <w:sz w:val="20"/>
                      <w:szCs w:val="20"/>
                    </w:rPr>
                  </w:pPr>
                  <w:r w:rsidRPr="001E67B1">
                    <w:rPr>
                      <w:rFonts w:ascii="Arial" w:hAnsi="Arial" w:cs="Arial"/>
                      <w:sz w:val="20"/>
                      <w:szCs w:val="20"/>
                    </w:rPr>
                    <w:t>3.000.000</w:t>
                  </w:r>
                </w:p>
              </w:tc>
            </w:tr>
          </w:tbl>
          <w:p w:rsidR="00B327B0" w:rsidRPr="001E67B1" w:rsidRDefault="00B327B0" w:rsidP="0093198D">
            <w:pPr>
              <w:spacing w:before="80" w:line="276" w:lineRule="auto"/>
              <w:jc w:val="both"/>
              <w:rPr>
                <w:rFonts w:ascii="Arial" w:hAnsi="Arial" w:cs="Arial"/>
                <w:sz w:val="20"/>
                <w:szCs w:val="20"/>
              </w:rPr>
            </w:pPr>
          </w:p>
        </w:tc>
      </w:tr>
      <w:tr w:rsidR="00352B10" w:rsidRPr="001E67B1" w:rsidTr="00655DD8">
        <w:trPr>
          <w:cantSplit/>
        </w:trPr>
        <w:tc>
          <w:tcPr>
            <w:tcW w:w="1701" w:type="dxa"/>
            <w:gridSpan w:val="2"/>
            <w:shd w:val="clear" w:color="auto" w:fill="auto"/>
          </w:tcPr>
          <w:p w:rsidR="00352B10" w:rsidRPr="001E67B1" w:rsidRDefault="00352B10" w:rsidP="0093198D">
            <w:pPr>
              <w:spacing w:before="80" w:line="276" w:lineRule="auto"/>
              <w:rPr>
                <w:rFonts w:ascii="Arial" w:hAnsi="Arial" w:cs="Arial"/>
                <w:b/>
                <w:sz w:val="20"/>
                <w:szCs w:val="20"/>
              </w:rPr>
            </w:pPr>
          </w:p>
        </w:tc>
        <w:tc>
          <w:tcPr>
            <w:tcW w:w="7550" w:type="dxa"/>
            <w:gridSpan w:val="2"/>
            <w:shd w:val="clear" w:color="auto" w:fill="auto"/>
          </w:tcPr>
          <w:p w:rsidR="00352B10" w:rsidRPr="001E67B1" w:rsidRDefault="00352B10">
            <w:pPr>
              <w:spacing w:before="80" w:line="276" w:lineRule="auto"/>
              <w:jc w:val="both"/>
              <w:rPr>
                <w:rFonts w:ascii="Arial" w:hAnsi="Arial" w:cs="Arial"/>
                <w:sz w:val="20"/>
                <w:szCs w:val="20"/>
              </w:rPr>
            </w:pPr>
            <w:r w:rsidRPr="001E67B1">
              <w:rPr>
                <w:rFonts w:ascii="Arial" w:hAnsi="Arial" w:cs="Arial"/>
                <w:sz w:val="20"/>
                <w:szCs w:val="20"/>
              </w:rPr>
              <w:t>Freiberuflich Tätige haben Haftpflichtversicherungen mit Deckungssummen für sonstige Schäden in folgender Staffelung nachzuweisen:</w:t>
            </w:r>
          </w:p>
        </w:tc>
      </w:tr>
      <w:tr w:rsidR="00B327B0" w:rsidRPr="001E67B1" w:rsidTr="00655DD8">
        <w:trPr>
          <w:cantSplit/>
        </w:trPr>
        <w:tc>
          <w:tcPr>
            <w:tcW w:w="1701" w:type="dxa"/>
            <w:gridSpan w:val="2"/>
            <w:shd w:val="clear" w:color="auto" w:fill="auto"/>
          </w:tcPr>
          <w:p w:rsidR="00B327B0" w:rsidRPr="001E67B1" w:rsidRDefault="00B327B0" w:rsidP="0093198D">
            <w:pPr>
              <w:spacing w:before="80" w:line="276" w:lineRule="auto"/>
              <w:rPr>
                <w:rFonts w:ascii="Arial" w:hAnsi="Arial" w:cs="Arial"/>
                <w:b/>
                <w:sz w:val="20"/>
                <w:szCs w:val="20"/>
              </w:rPr>
            </w:pPr>
          </w:p>
        </w:tc>
        <w:tc>
          <w:tcPr>
            <w:tcW w:w="7550" w:type="dxa"/>
            <w:gridSpan w:val="2"/>
            <w:shd w:val="clear" w:color="auto" w:fill="auto"/>
          </w:tcPr>
          <w:tbl>
            <w:tblPr>
              <w:tblStyle w:val="Tabellenraster"/>
              <w:tblW w:w="14421" w:type="dxa"/>
              <w:tblLayout w:type="fixed"/>
              <w:tblLook w:val="04A0" w:firstRow="1" w:lastRow="0" w:firstColumn="1" w:lastColumn="0" w:noHBand="0" w:noVBand="1"/>
            </w:tblPr>
            <w:tblGrid>
              <w:gridCol w:w="3605"/>
              <w:gridCol w:w="3605"/>
              <w:gridCol w:w="3605"/>
              <w:gridCol w:w="3606"/>
            </w:tblGrid>
            <w:tr w:rsidR="001237D4" w:rsidRPr="001E67B1" w:rsidTr="00C50B03">
              <w:tc>
                <w:tcPr>
                  <w:tcW w:w="3605" w:type="dxa"/>
                  <w:tcBorders>
                    <w:top w:val="single" w:sz="4" w:space="0" w:color="auto"/>
                    <w:left w:val="single" w:sz="4" w:space="0" w:color="auto"/>
                    <w:bottom w:val="single" w:sz="4" w:space="0" w:color="auto"/>
                    <w:right w:val="single" w:sz="4" w:space="0" w:color="auto"/>
                  </w:tcBorders>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von der Bauverwaltung geschätzte Baukosten in Euro</w:t>
                  </w:r>
                </w:p>
              </w:tc>
              <w:tc>
                <w:tcPr>
                  <w:tcW w:w="3605" w:type="dxa"/>
                  <w:tcBorders>
                    <w:top w:val="single" w:sz="4" w:space="0" w:color="auto"/>
                    <w:left w:val="single" w:sz="4" w:space="0" w:color="auto"/>
                    <w:bottom w:val="single" w:sz="4" w:space="0" w:color="auto"/>
                    <w:right w:val="single" w:sz="4" w:space="0" w:color="auto"/>
                  </w:tcBorders>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Deckungssumme für sonstige Schäden</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b/>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r w:rsidR="001237D4" w:rsidRPr="001E67B1"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bis 500.000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250.000</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b/>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r w:rsidR="001237D4" w:rsidRPr="001E67B1"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bis 1.500.000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500.000</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r w:rsidR="001237D4" w:rsidRPr="001E67B1"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bis 4.000.000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1.000.000</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r w:rsidR="001237D4" w:rsidRPr="001E67B1"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bis 10.000.000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2.000.000</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r w:rsidR="001237D4" w:rsidRPr="001E67B1"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bis 25.000.000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3.000.000</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r w:rsidR="001237D4" w:rsidRPr="001E67B1" w:rsidTr="00C50B03">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bis 50.000.000</w:t>
                  </w:r>
                </w:p>
              </w:tc>
              <w:tc>
                <w:tcPr>
                  <w:tcW w:w="3605" w:type="dxa"/>
                  <w:tcBorders>
                    <w:top w:val="single" w:sz="4" w:space="0" w:color="auto"/>
                    <w:left w:val="single" w:sz="4" w:space="0" w:color="auto"/>
                    <w:bottom w:val="single" w:sz="4" w:space="0" w:color="auto"/>
                    <w:right w:val="single" w:sz="4" w:space="0" w:color="auto"/>
                  </w:tcBorders>
                  <w:vAlign w:val="center"/>
                </w:tcPr>
                <w:p w:rsidR="001237D4" w:rsidRPr="001E67B1" w:rsidRDefault="001237D4" w:rsidP="00C50B03">
                  <w:pPr>
                    <w:spacing w:before="80" w:line="276" w:lineRule="auto"/>
                    <w:jc w:val="center"/>
                    <w:rPr>
                      <w:rFonts w:ascii="Arial" w:hAnsi="Arial" w:cs="Arial"/>
                      <w:sz w:val="20"/>
                      <w:szCs w:val="20"/>
                    </w:rPr>
                  </w:pPr>
                  <w:r w:rsidRPr="001E67B1">
                    <w:rPr>
                      <w:rFonts w:ascii="Arial" w:hAnsi="Arial" w:cs="Arial"/>
                      <w:sz w:val="20"/>
                      <w:szCs w:val="20"/>
                    </w:rPr>
                    <w:t>5.000.000</w:t>
                  </w:r>
                </w:p>
              </w:tc>
              <w:tc>
                <w:tcPr>
                  <w:tcW w:w="3605" w:type="dxa"/>
                  <w:tcBorders>
                    <w:top w:val="nil"/>
                    <w:left w:val="single" w:sz="4" w:space="0" w:color="auto"/>
                    <w:bottom w:val="nil"/>
                    <w:right w:val="nil"/>
                  </w:tcBorders>
                </w:tcPr>
                <w:p w:rsidR="001237D4" w:rsidRPr="001E67B1" w:rsidRDefault="001237D4" w:rsidP="00C50B03">
                  <w:pPr>
                    <w:spacing w:before="80" w:line="276" w:lineRule="auto"/>
                    <w:jc w:val="both"/>
                    <w:rPr>
                      <w:rFonts w:ascii="Arial" w:hAnsi="Arial" w:cs="Arial"/>
                      <w:sz w:val="20"/>
                      <w:szCs w:val="20"/>
                    </w:rPr>
                  </w:pPr>
                </w:p>
              </w:tc>
              <w:tc>
                <w:tcPr>
                  <w:tcW w:w="3606" w:type="dxa"/>
                  <w:tcBorders>
                    <w:left w:val="nil"/>
                  </w:tcBorders>
                </w:tcPr>
                <w:p w:rsidR="001237D4" w:rsidRPr="001E67B1" w:rsidRDefault="001237D4" w:rsidP="00C50B03">
                  <w:pPr>
                    <w:spacing w:before="80" w:line="276" w:lineRule="auto"/>
                    <w:jc w:val="both"/>
                    <w:rPr>
                      <w:rFonts w:ascii="Arial" w:hAnsi="Arial" w:cs="Arial"/>
                      <w:sz w:val="20"/>
                      <w:szCs w:val="20"/>
                    </w:rPr>
                  </w:pPr>
                </w:p>
              </w:tc>
            </w:tr>
          </w:tbl>
          <w:p w:rsidR="00C23B15" w:rsidRPr="001E67B1" w:rsidRDefault="00C23B15" w:rsidP="0093198D">
            <w:pPr>
              <w:spacing w:before="80" w:line="276" w:lineRule="auto"/>
              <w:jc w:val="both"/>
              <w:rPr>
                <w:rFonts w:ascii="Arial" w:hAnsi="Arial" w:cs="Arial"/>
                <w:sz w:val="20"/>
                <w:szCs w:val="20"/>
              </w:rPr>
            </w:pPr>
          </w:p>
        </w:tc>
      </w:tr>
      <w:tr w:rsidR="00C23B15" w:rsidRPr="001E67B1" w:rsidTr="00655DD8">
        <w:trPr>
          <w:cantSplit/>
        </w:trPr>
        <w:tc>
          <w:tcPr>
            <w:tcW w:w="1701" w:type="dxa"/>
            <w:gridSpan w:val="2"/>
            <w:shd w:val="clear" w:color="auto" w:fill="auto"/>
          </w:tcPr>
          <w:p w:rsidR="00C23B15" w:rsidRPr="001E67B1" w:rsidRDefault="00C23B15" w:rsidP="0093198D">
            <w:pPr>
              <w:spacing w:before="80" w:line="276" w:lineRule="auto"/>
              <w:rPr>
                <w:rFonts w:ascii="Arial" w:hAnsi="Arial" w:cs="Arial"/>
                <w:b/>
                <w:sz w:val="20"/>
                <w:szCs w:val="20"/>
              </w:rPr>
            </w:pPr>
          </w:p>
        </w:tc>
        <w:tc>
          <w:tcPr>
            <w:tcW w:w="7550" w:type="dxa"/>
            <w:gridSpan w:val="2"/>
            <w:shd w:val="clear" w:color="auto" w:fill="auto"/>
          </w:tcPr>
          <w:p w:rsidR="00C23B15" w:rsidRPr="001E67B1" w:rsidRDefault="00C23B15" w:rsidP="0093198D">
            <w:pPr>
              <w:spacing w:before="80" w:line="276" w:lineRule="auto"/>
              <w:jc w:val="both"/>
              <w:rPr>
                <w:rFonts w:ascii="Arial" w:hAnsi="Arial" w:cs="Arial"/>
                <w:sz w:val="20"/>
                <w:szCs w:val="20"/>
              </w:rPr>
            </w:pPr>
            <w:r w:rsidRPr="001E67B1">
              <w:rPr>
                <w:rFonts w:ascii="Arial" w:hAnsi="Arial" w:cs="Arial"/>
                <w:sz w:val="20"/>
                <w:szCs w:val="20"/>
              </w:rPr>
              <w:t>Die genannten Deckungssummen sind als Richtwerte anzusehen und können im Einzelfall auch erhöht oder ermäßigt werden. Die Festlegung ist in der Vergabedokumentation zu begründen.</w:t>
            </w:r>
          </w:p>
        </w:tc>
      </w:tr>
      <w:tr w:rsidR="0051094C" w:rsidRPr="001E67B1" w:rsidTr="00655DD8">
        <w:trPr>
          <w:cantSplit/>
        </w:trPr>
        <w:tc>
          <w:tcPr>
            <w:tcW w:w="1701" w:type="dxa"/>
            <w:gridSpan w:val="2"/>
            <w:shd w:val="clear" w:color="auto" w:fill="auto"/>
          </w:tcPr>
          <w:p w:rsidR="0051094C" w:rsidRPr="001E67B1" w:rsidRDefault="0051094C" w:rsidP="0093198D">
            <w:pPr>
              <w:spacing w:before="80" w:line="276" w:lineRule="auto"/>
              <w:rPr>
                <w:rFonts w:ascii="Arial" w:hAnsi="Arial" w:cs="Arial"/>
                <w:b/>
                <w:sz w:val="20"/>
                <w:szCs w:val="20"/>
              </w:rPr>
            </w:pPr>
          </w:p>
        </w:tc>
        <w:tc>
          <w:tcPr>
            <w:tcW w:w="7550" w:type="dxa"/>
            <w:gridSpan w:val="2"/>
            <w:shd w:val="clear" w:color="auto" w:fill="auto"/>
          </w:tcPr>
          <w:p w:rsidR="0051094C" w:rsidRPr="001E67B1" w:rsidRDefault="0051094C" w:rsidP="0093198D">
            <w:pPr>
              <w:spacing w:before="80" w:line="276" w:lineRule="auto"/>
              <w:jc w:val="both"/>
              <w:rPr>
                <w:rFonts w:ascii="Arial" w:hAnsi="Arial" w:cs="Arial"/>
                <w:sz w:val="20"/>
                <w:szCs w:val="20"/>
              </w:rPr>
            </w:pPr>
            <w:r w:rsidRPr="001E67B1">
              <w:rPr>
                <w:rFonts w:ascii="Arial" w:hAnsi="Arial" w:cs="Arial"/>
                <w:sz w:val="20"/>
                <w:szCs w:val="20"/>
              </w:rPr>
              <w:t>Bei Baumaßnahmen im Ausland können die Versicherungsbedingungen für Leistungen freiberuflich Tätiger ortsspezifischen Besonderheiten unterliegen oder mit besonderen Kosten verbunden sein. Der Versicherungsschutz ist ggf. anzupassen. Bei von der Bauverwaltung geschätzten Baukosten von über 50 Mio. Euro bzw. 20 Mio. Euro beim Bauen im Bestand mit wesentlichen Eingriffen in die Konstruktion oder bei besonders risikoträchtigen Baumaßnahmen werden die Versicherungssummen grundsätzlich im Einzelfall festgelegt. Soweit erforderlich, ist hierzu unter Hinzuziehung eines Versicherungsberaters eine Risikoanalyse durchzuführen, anhand derer die konkreten Projektrisiken und die Haftungsrisiken für die betreffenden freiberuflich Tätigen bewertet werden und ein Versicherungskonzept entwickelt wird.</w:t>
            </w:r>
          </w:p>
        </w:tc>
      </w:tr>
      <w:tr w:rsidR="00B327B0" w:rsidRPr="001E67B1" w:rsidTr="00655DD8">
        <w:trPr>
          <w:cantSplit/>
        </w:trPr>
        <w:tc>
          <w:tcPr>
            <w:tcW w:w="1701" w:type="dxa"/>
            <w:gridSpan w:val="2"/>
            <w:shd w:val="clear" w:color="auto" w:fill="auto"/>
          </w:tcPr>
          <w:p w:rsidR="00B327B0" w:rsidRPr="001E67B1" w:rsidRDefault="00B327B0" w:rsidP="0093198D">
            <w:pPr>
              <w:spacing w:before="80" w:line="276" w:lineRule="auto"/>
              <w:rPr>
                <w:rFonts w:ascii="Arial" w:hAnsi="Arial" w:cs="Arial"/>
                <w:b/>
                <w:sz w:val="20"/>
                <w:szCs w:val="20"/>
              </w:rPr>
            </w:pPr>
          </w:p>
        </w:tc>
        <w:tc>
          <w:tcPr>
            <w:tcW w:w="7550" w:type="dxa"/>
            <w:gridSpan w:val="2"/>
            <w:shd w:val="clear" w:color="auto" w:fill="auto"/>
          </w:tcPr>
          <w:p w:rsidR="00B327B0" w:rsidRPr="001E67B1" w:rsidRDefault="004F72E5" w:rsidP="0093198D">
            <w:pPr>
              <w:spacing w:before="80" w:line="276" w:lineRule="auto"/>
              <w:jc w:val="both"/>
              <w:rPr>
                <w:rFonts w:ascii="Arial" w:hAnsi="Arial" w:cs="Arial"/>
                <w:sz w:val="20"/>
                <w:szCs w:val="20"/>
              </w:rPr>
            </w:pPr>
            <w:r w:rsidRPr="001E67B1">
              <w:rPr>
                <w:rFonts w:ascii="Arial" w:hAnsi="Arial" w:cs="Arial"/>
                <w:sz w:val="20"/>
                <w:szCs w:val="20"/>
              </w:rPr>
              <w:t>Der freiberuflich Tätige muss eine Berufshaftpflichtversicherung während der gesamten Vertragszeit unterhalten und nachweisen. Er hat zu gewährleisten, dass zur Deckung eines Schadens aus dem Vertrag Versicherungsschutz in Höhe der im Vertrag genannten Deckungssummen bes</w:t>
            </w:r>
            <w:r w:rsidR="00222422" w:rsidRPr="001E67B1">
              <w:rPr>
                <w:rFonts w:ascii="Arial" w:hAnsi="Arial" w:cs="Arial"/>
                <w:sz w:val="20"/>
                <w:szCs w:val="20"/>
              </w:rPr>
              <w:t>teht. In jedem Fall ist gemäß § </w:t>
            </w:r>
            <w:r w:rsidRPr="001E67B1">
              <w:rPr>
                <w:rFonts w:ascii="Arial" w:hAnsi="Arial" w:cs="Arial"/>
                <w:sz w:val="20"/>
                <w:szCs w:val="20"/>
              </w:rPr>
              <w:t>16</w:t>
            </w:r>
            <w:r w:rsidR="00EC217D" w:rsidRPr="001E67B1">
              <w:rPr>
                <w:rFonts w:ascii="Arial" w:hAnsi="Arial" w:cs="Arial"/>
                <w:sz w:val="20"/>
                <w:szCs w:val="20"/>
              </w:rPr>
              <w:t xml:space="preserve"> </w:t>
            </w:r>
            <w:r w:rsidRPr="001E67B1">
              <w:rPr>
                <w:rFonts w:ascii="Arial" w:hAnsi="Arial" w:cs="Arial"/>
                <w:sz w:val="20"/>
                <w:szCs w:val="20"/>
              </w:rPr>
              <w:t>Nr.</w:t>
            </w:r>
            <w:r w:rsidR="00EC217D" w:rsidRPr="001E67B1">
              <w:rPr>
                <w:rFonts w:ascii="Arial" w:hAnsi="Arial" w:cs="Arial"/>
                <w:sz w:val="20"/>
                <w:szCs w:val="20"/>
              </w:rPr>
              <w:t xml:space="preserve"> </w:t>
            </w:r>
            <w:r w:rsidR="00222422" w:rsidRPr="001E67B1">
              <w:rPr>
                <w:rFonts w:ascii="Arial" w:hAnsi="Arial" w:cs="Arial"/>
                <w:sz w:val="20"/>
                <w:szCs w:val="20"/>
              </w:rPr>
              <w:t>1</w:t>
            </w:r>
            <w:r w:rsidR="00EC217D" w:rsidRPr="001E67B1">
              <w:rPr>
                <w:rFonts w:ascii="Arial" w:hAnsi="Arial" w:cs="Arial"/>
                <w:sz w:val="20"/>
                <w:szCs w:val="20"/>
              </w:rPr>
              <w:t xml:space="preserve"> </w:t>
            </w:r>
            <w:r w:rsidR="00222422" w:rsidRPr="001E67B1">
              <w:rPr>
                <w:rFonts w:ascii="Arial" w:hAnsi="Arial" w:cs="Arial"/>
                <w:sz w:val="20"/>
                <w:szCs w:val="20"/>
              </w:rPr>
              <w:t>A</w:t>
            </w:r>
            <w:r w:rsidRPr="001E67B1">
              <w:rPr>
                <w:rFonts w:ascii="Arial" w:hAnsi="Arial" w:cs="Arial"/>
                <w:sz w:val="20"/>
                <w:szCs w:val="20"/>
              </w:rPr>
              <w:t>VB der Nachweis zu erbringen, dass die Maximierung der Ersatzleistung pro Versicherungsjahr mindestens das Zweifache der Deckungssumme beträgt.</w:t>
            </w:r>
          </w:p>
        </w:tc>
      </w:tr>
      <w:tr w:rsidR="0051094C" w:rsidRPr="001E67B1" w:rsidTr="00655DD8">
        <w:trPr>
          <w:cantSplit/>
        </w:trPr>
        <w:tc>
          <w:tcPr>
            <w:tcW w:w="1701" w:type="dxa"/>
            <w:gridSpan w:val="2"/>
            <w:shd w:val="clear" w:color="auto" w:fill="auto"/>
          </w:tcPr>
          <w:p w:rsidR="0051094C" w:rsidRPr="001E67B1" w:rsidRDefault="0051094C" w:rsidP="0093198D">
            <w:pPr>
              <w:spacing w:before="80" w:line="276" w:lineRule="auto"/>
              <w:rPr>
                <w:rFonts w:ascii="Arial" w:hAnsi="Arial" w:cs="Arial"/>
                <w:b/>
                <w:sz w:val="20"/>
                <w:szCs w:val="20"/>
              </w:rPr>
            </w:pPr>
          </w:p>
        </w:tc>
        <w:tc>
          <w:tcPr>
            <w:tcW w:w="7550" w:type="dxa"/>
            <w:gridSpan w:val="2"/>
            <w:shd w:val="clear" w:color="auto" w:fill="auto"/>
          </w:tcPr>
          <w:p w:rsidR="0051094C" w:rsidRPr="001E67B1" w:rsidRDefault="0051094C" w:rsidP="0093198D">
            <w:pPr>
              <w:spacing w:before="80" w:line="276" w:lineRule="auto"/>
              <w:jc w:val="both"/>
              <w:rPr>
                <w:rFonts w:ascii="Arial" w:hAnsi="Arial" w:cs="Arial"/>
                <w:sz w:val="20"/>
                <w:szCs w:val="20"/>
              </w:rPr>
            </w:pPr>
            <w:r w:rsidRPr="001E67B1">
              <w:rPr>
                <w:rFonts w:ascii="Arial" w:hAnsi="Arial" w:cs="Arial"/>
                <w:sz w:val="20"/>
                <w:szCs w:val="20"/>
              </w:rPr>
              <w:t xml:space="preserve">Soweit der freiberuflich Tätige Versicherungsschutz oberhalb seiner Basisversicherung nachzuweisen hat, besteht die Möglichkeit des Abschlusses einer Objektversicherung oder der Zusatzdeckung durch Abschluss einer zu seiner Basisversicherung hinzutretenden Berufshaftpflicht - </w:t>
            </w:r>
            <w:proofErr w:type="spellStart"/>
            <w:r w:rsidRPr="001E67B1">
              <w:rPr>
                <w:rFonts w:ascii="Arial" w:hAnsi="Arial" w:cs="Arial"/>
                <w:sz w:val="20"/>
                <w:szCs w:val="20"/>
              </w:rPr>
              <w:t>Exzedentenversicherung</w:t>
            </w:r>
            <w:proofErr w:type="spellEnd"/>
            <w:r w:rsidRPr="001E67B1">
              <w:rPr>
                <w:rFonts w:ascii="Arial" w:hAnsi="Arial" w:cs="Arial"/>
                <w:sz w:val="20"/>
                <w:szCs w:val="20"/>
              </w:rPr>
              <w:t>.</w:t>
            </w:r>
          </w:p>
        </w:tc>
      </w:tr>
      <w:tr w:rsidR="004F72E5" w:rsidRPr="001E67B1" w:rsidTr="00655DD8">
        <w:trPr>
          <w:cantSplit/>
        </w:trPr>
        <w:tc>
          <w:tcPr>
            <w:tcW w:w="1701" w:type="dxa"/>
            <w:gridSpan w:val="2"/>
            <w:shd w:val="clear" w:color="auto" w:fill="auto"/>
          </w:tcPr>
          <w:p w:rsidR="004F72E5" w:rsidRPr="001E67B1" w:rsidRDefault="004F72E5" w:rsidP="0093198D">
            <w:pPr>
              <w:spacing w:before="80" w:line="276" w:lineRule="auto"/>
              <w:rPr>
                <w:rFonts w:ascii="Arial" w:hAnsi="Arial" w:cs="Arial"/>
                <w:b/>
                <w:sz w:val="20"/>
                <w:szCs w:val="20"/>
              </w:rPr>
            </w:pPr>
          </w:p>
        </w:tc>
        <w:tc>
          <w:tcPr>
            <w:tcW w:w="7550" w:type="dxa"/>
            <w:gridSpan w:val="2"/>
            <w:shd w:val="clear" w:color="auto" w:fill="auto"/>
          </w:tcPr>
          <w:p w:rsidR="004F72E5" w:rsidRPr="001E67B1" w:rsidRDefault="002E0642" w:rsidP="0093198D">
            <w:pPr>
              <w:spacing w:before="80" w:line="276" w:lineRule="auto"/>
              <w:jc w:val="both"/>
              <w:rPr>
                <w:rFonts w:ascii="Arial" w:hAnsi="Arial" w:cs="Arial"/>
                <w:sz w:val="20"/>
                <w:szCs w:val="20"/>
              </w:rPr>
            </w:pPr>
            <w:r w:rsidRPr="001E67B1">
              <w:rPr>
                <w:rFonts w:ascii="Arial" w:hAnsi="Arial" w:cs="Arial"/>
                <w:sz w:val="20"/>
                <w:szCs w:val="20"/>
              </w:rPr>
              <w:t xml:space="preserve">Hinweis: </w:t>
            </w:r>
            <w:r w:rsidR="00451345" w:rsidRPr="001E67B1">
              <w:rPr>
                <w:rFonts w:ascii="Arial" w:hAnsi="Arial" w:cs="Arial"/>
                <w:sz w:val="20"/>
                <w:szCs w:val="20"/>
              </w:rPr>
              <w:t>die</w:t>
            </w:r>
            <w:r w:rsidR="004F72E5" w:rsidRPr="001E67B1">
              <w:rPr>
                <w:rFonts w:ascii="Arial" w:hAnsi="Arial" w:cs="Arial"/>
                <w:sz w:val="20"/>
                <w:szCs w:val="20"/>
              </w:rPr>
              <w:t xml:space="preserve"> Berufsordnung der</w:t>
            </w:r>
            <w:r w:rsidRPr="001E67B1">
              <w:rPr>
                <w:rFonts w:ascii="Arial" w:hAnsi="Arial" w:cs="Arial"/>
                <w:sz w:val="20"/>
                <w:szCs w:val="20"/>
              </w:rPr>
              <w:t xml:space="preserve"> </w:t>
            </w:r>
            <w:r w:rsidR="004F72E5" w:rsidRPr="001E67B1">
              <w:rPr>
                <w:rFonts w:ascii="Arial" w:hAnsi="Arial" w:cs="Arial"/>
                <w:sz w:val="20"/>
                <w:szCs w:val="20"/>
              </w:rPr>
              <w:t>Bayer</w:t>
            </w:r>
            <w:r w:rsidR="00451345" w:rsidRPr="001E67B1">
              <w:rPr>
                <w:rFonts w:ascii="Arial" w:hAnsi="Arial" w:cs="Arial"/>
                <w:sz w:val="20"/>
                <w:szCs w:val="20"/>
              </w:rPr>
              <w:t>ischen</w:t>
            </w:r>
            <w:r w:rsidR="004F72E5" w:rsidRPr="001E67B1">
              <w:rPr>
                <w:rFonts w:ascii="Arial" w:hAnsi="Arial" w:cs="Arial"/>
                <w:sz w:val="20"/>
                <w:szCs w:val="20"/>
              </w:rPr>
              <w:t xml:space="preserve"> Architektenkammer </w:t>
            </w:r>
            <w:r w:rsidRPr="001E67B1">
              <w:rPr>
                <w:rFonts w:ascii="Arial" w:hAnsi="Arial" w:cs="Arial"/>
                <w:sz w:val="20"/>
                <w:szCs w:val="20"/>
              </w:rPr>
              <w:t>sieht folgende Mindestversicherungssumme vor:</w:t>
            </w:r>
          </w:p>
          <w:tbl>
            <w:tblPr>
              <w:tblStyle w:val="Tabellenraster"/>
              <w:tblW w:w="0" w:type="auto"/>
              <w:tblLayout w:type="fixed"/>
              <w:tblLook w:val="04A0" w:firstRow="1" w:lastRow="0" w:firstColumn="1" w:lastColumn="0" w:noHBand="0" w:noVBand="1"/>
            </w:tblPr>
            <w:tblGrid>
              <w:gridCol w:w="2450"/>
              <w:gridCol w:w="2451"/>
              <w:gridCol w:w="2451"/>
            </w:tblGrid>
            <w:tr w:rsidR="0053276D" w:rsidRPr="001E67B1" w:rsidTr="00C50B03">
              <w:tc>
                <w:tcPr>
                  <w:tcW w:w="2450" w:type="dxa"/>
                  <w:vAlign w:val="center"/>
                </w:tcPr>
                <w:p w:rsidR="0053276D" w:rsidRPr="001E67B1" w:rsidRDefault="0053276D" w:rsidP="00C50B03">
                  <w:pPr>
                    <w:spacing w:before="80" w:line="276" w:lineRule="auto"/>
                    <w:jc w:val="center"/>
                    <w:rPr>
                      <w:rFonts w:ascii="Arial" w:hAnsi="Arial" w:cs="Arial"/>
                      <w:sz w:val="20"/>
                      <w:szCs w:val="20"/>
                    </w:rPr>
                  </w:pPr>
                </w:p>
              </w:tc>
              <w:tc>
                <w:tcPr>
                  <w:tcW w:w="2451" w:type="dxa"/>
                  <w:vAlign w:val="center"/>
                </w:tcPr>
                <w:p w:rsidR="0053276D" w:rsidRPr="001E67B1" w:rsidRDefault="0053276D" w:rsidP="00C50B03">
                  <w:pPr>
                    <w:spacing w:before="80" w:line="276" w:lineRule="auto"/>
                    <w:jc w:val="center"/>
                    <w:rPr>
                      <w:rFonts w:ascii="Arial" w:hAnsi="Arial" w:cs="Arial"/>
                      <w:sz w:val="20"/>
                      <w:szCs w:val="20"/>
                    </w:rPr>
                  </w:pPr>
                  <w:r w:rsidRPr="001E67B1">
                    <w:rPr>
                      <w:rFonts w:ascii="Arial" w:hAnsi="Arial" w:cs="Arial"/>
                      <w:sz w:val="20"/>
                      <w:szCs w:val="20"/>
                    </w:rPr>
                    <w:t>Personenschäden</w:t>
                  </w:r>
                </w:p>
              </w:tc>
              <w:tc>
                <w:tcPr>
                  <w:tcW w:w="2451" w:type="dxa"/>
                  <w:vAlign w:val="center"/>
                </w:tcPr>
                <w:p w:rsidR="0053276D" w:rsidRPr="001E67B1" w:rsidRDefault="0053276D" w:rsidP="00C50B03">
                  <w:pPr>
                    <w:spacing w:before="80" w:line="276" w:lineRule="auto"/>
                    <w:jc w:val="center"/>
                    <w:rPr>
                      <w:rFonts w:ascii="Arial" w:hAnsi="Arial" w:cs="Arial"/>
                      <w:sz w:val="20"/>
                      <w:szCs w:val="20"/>
                    </w:rPr>
                  </w:pPr>
                  <w:r w:rsidRPr="001E67B1">
                    <w:rPr>
                      <w:rFonts w:ascii="Arial" w:hAnsi="Arial" w:cs="Arial"/>
                      <w:sz w:val="20"/>
                      <w:szCs w:val="20"/>
                    </w:rPr>
                    <w:t>sonstige Schäden</w:t>
                  </w:r>
                </w:p>
              </w:tc>
            </w:tr>
            <w:tr w:rsidR="0053276D" w:rsidRPr="001E67B1" w:rsidTr="00C50B03">
              <w:tc>
                <w:tcPr>
                  <w:tcW w:w="2450" w:type="dxa"/>
                  <w:vAlign w:val="center"/>
                </w:tcPr>
                <w:p w:rsidR="0053276D" w:rsidRPr="001E67B1" w:rsidRDefault="0053276D" w:rsidP="00C50B03">
                  <w:pPr>
                    <w:spacing w:before="80" w:line="276" w:lineRule="auto"/>
                    <w:jc w:val="center"/>
                    <w:rPr>
                      <w:rFonts w:ascii="Arial" w:hAnsi="Arial" w:cs="Arial"/>
                      <w:sz w:val="20"/>
                      <w:szCs w:val="20"/>
                    </w:rPr>
                  </w:pPr>
                  <w:r w:rsidRPr="001E67B1">
                    <w:rPr>
                      <w:rFonts w:ascii="Arial" w:hAnsi="Arial" w:cs="Arial"/>
                      <w:sz w:val="20"/>
                      <w:szCs w:val="20"/>
                    </w:rPr>
                    <w:t>Architekten</w:t>
                  </w:r>
                </w:p>
              </w:tc>
              <w:tc>
                <w:tcPr>
                  <w:tcW w:w="2451" w:type="dxa"/>
                  <w:vAlign w:val="center"/>
                </w:tcPr>
                <w:p w:rsidR="0053276D" w:rsidRPr="001E67B1" w:rsidRDefault="0053276D" w:rsidP="00C50B03">
                  <w:pPr>
                    <w:spacing w:before="80" w:line="276" w:lineRule="auto"/>
                    <w:jc w:val="center"/>
                    <w:rPr>
                      <w:rFonts w:ascii="Arial" w:hAnsi="Arial" w:cs="Arial"/>
                      <w:sz w:val="20"/>
                      <w:szCs w:val="20"/>
                    </w:rPr>
                  </w:pPr>
                  <w:r w:rsidRPr="001E67B1">
                    <w:rPr>
                      <w:rFonts w:ascii="Arial" w:hAnsi="Arial" w:cs="Arial"/>
                      <w:sz w:val="20"/>
                      <w:szCs w:val="20"/>
                    </w:rPr>
                    <w:t>1.500.000 €</w:t>
                  </w:r>
                </w:p>
              </w:tc>
              <w:tc>
                <w:tcPr>
                  <w:tcW w:w="2451" w:type="dxa"/>
                  <w:vAlign w:val="center"/>
                </w:tcPr>
                <w:p w:rsidR="0053276D" w:rsidRPr="001E67B1" w:rsidRDefault="0053276D" w:rsidP="00C50B03">
                  <w:pPr>
                    <w:spacing w:before="80" w:line="276" w:lineRule="auto"/>
                    <w:jc w:val="center"/>
                    <w:rPr>
                      <w:rFonts w:ascii="Arial" w:hAnsi="Arial" w:cs="Arial"/>
                      <w:sz w:val="20"/>
                      <w:szCs w:val="20"/>
                    </w:rPr>
                  </w:pPr>
                  <w:r w:rsidRPr="001E67B1">
                    <w:rPr>
                      <w:rFonts w:ascii="Arial" w:hAnsi="Arial" w:cs="Arial"/>
                      <w:sz w:val="20"/>
                      <w:szCs w:val="20"/>
                    </w:rPr>
                    <w:t>200.000 €</w:t>
                  </w:r>
                </w:p>
              </w:tc>
            </w:tr>
          </w:tbl>
          <w:p w:rsidR="002E0642" w:rsidRPr="001E67B1" w:rsidRDefault="002E0642" w:rsidP="0093198D">
            <w:pPr>
              <w:spacing w:before="80" w:line="276" w:lineRule="auto"/>
              <w:jc w:val="both"/>
              <w:rPr>
                <w:rFonts w:ascii="Arial" w:hAnsi="Arial" w:cs="Arial"/>
                <w:sz w:val="20"/>
                <w:szCs w:val="20"/>
              </w:rPr>
            </w:pPr>
          </w:p>
        </w:tc>
      </w:tr>
      <w:tr w:rsidR="00074C00" w:rsidRPr="001E67B1" w:rsidTr="00655DD8">
        <w:trPr>
          <w:cantSplit/>
        </w:trPr>
        <w:tc>
          <w:tcPr>
            <w:tcW w:w="1701" w:type="dxa"/>
            <w:gridSpan w:val="2"/>
            <w:shd w:val="clear" w:color="auto" w:fill="auto"/>
          </w:tcPr>
          <w:p w:rsidR="00074C00" w:rsidRPr="001E67B1" w:rsidRDefault="00074C00" w:rsidP="0093198D">
            <w:pPr>
              <w:spacing w:before="80" w:line="276" w:lineRule="auto"/>
              <w:rPr>
                <w:rFonts w:ascii="Arial" w:hAnsi="Arial" w:cs="Arial"/>
                <w:b/>
                <w:sz w:val="20"/>
                <w:szCs w:val="20"/>
              </w:rPr>
            </w:pPr>
          </w:p>
        </w:tc>
        <w:tc>
          <w:tcPr>
            <w:tcW w:w="7550" w:type="dxa"/>
            <w:gridSpan w:val="2"/>
            <w:shd w:val="clear" w:color="auto" w:fill="auto"/>
          </w:tcPr>
          <w:p w:rsidR="00074C00" w:rsidRPr="001E67B1" w:rsidRDefault="00074C00" w:rsidP="0093198D">
            <w:pPr>
              <w:spacing w:before="80" w:line="276" w:lineRule="auto"/>
              <w:jc w:val="both"/>
              <w:rPr>
                <w:rFonts w:ascii="Arial" w:hAnsi="Arial" w:cs="Arial"/>
                <w:sz w:val="20"/>
                <w:szCs w:val="20"/>
              </w:rPr>
            </w:pPr>
          </w:p>
        </w:tc>
      </w:tr>
      <w:tr w:rsidR="002716E6" w:rsidRPr="001E67B1" w:rsidTr="00655DD8">
        <w:trPr>
          <w:cantSplit/>
        </w:trPr>
        <w:tc>
          <w:tcPr>
            <w:tcW w:w="1701" w:type="dxa"/>
            <w:gridSpan w:val="2"/>
            <w:shd w:val="clear" w:color="auto" w:fill="auto"/>
          </w:tcPr>
          <w:p w:rsidR="007D0A63" w:rsidRPr="001E67B1" w:rsidRDefault="001C3C26" w:rsidP="0093198D">
            <w:pPr>
              <w:spacing w:before="120" w:line="276" w:lineRule="auto"/>
              <w:rPr>
                <w:rFonts w:ascii="Arial" w:hAnsi="Arial" w:cs="Arial"/>
                <w:b/>
                <w:sz w:val="20"/>
                <w:szCs w:val="20"/>
              </w:rPr>
            </w:pPr>
            <w:r w:rsidRPr="001E67B1">
              <w:rPr>
                <w:rFonts w:ascii="Arial" w:hAnsi="Arial" w:cs="Arial"/>
                <w:b/>
                <w:sz w:val="20"/>
                <w:szCs w:val="20"/>
              </w:rPr>
              <w:lastRenderedPageBreak/>
              <w:t>Zu §</w:t>
            </w:r>
            <w:r w:rsidR="00222422" w:rsidRPr="001E67B1">
              <w:rPr>
                <w:rFonts w:ascii="Arial" w:hAnsi="Arial" w:cs="Arial"/>
                <w:b/>
                <w:sz w:val="20"/>
                <w:szCs w:val="20"/>
              </w:rPr>
              <w:t> </w:t>
            </w:r>
            <w:r w:rsidRPr="001E67B1">
              <w:rPr>
                <w:rFonts w:ascii="Arial" w:hAnsi="Arial" w:cs="Arial"/>
                <w:b/>
                <w:sz w:val="20"/>
                <w:szCs w:val="20"/>
              </w:rPr>
              <w:t>14</w:t>
            </w:r>
          </w:p>
          <w:p w:rsidR="002716E6" w:rsidRPr="001E67B1" w:rsidRDefault="007D0A63" w:rsidP="0093198D">
            <w:pPr>
              <w:spacing w:before="80" w:line="276" w:lineRule="auto"/>
              <w:ind w:firstLine="549"/>
              <w:rPr>
                <w:rFonts w:ascii="Arial" w:hAnsi="Arial" w:cs="Arial"/>
                <w:sz w:val="20"/>
                <w:szCs w:val="20"/>
              </w:rPr>
            </w:pPr>
            <w:r w:rsidRPr="001E67B1">
              <w:rPr>
                <w:rFonts w:ascii="Arial" w:hAnsi="Arial" w:cs="Arial"/>
                <w:b/>
                <w:sz w:val="20"/>
                <w:szCs w:val="20"/>
              </w:rPr>
              <w:t xml:space="preserve">Zu </w:t>
            </w:r>
            <w:r w:rsidR="001C3C26" w:rsidRPr="001E67B1">
              <w:rPr>
                <w:rFonts w:ascii="Arial" w:hAnsi="Arial" w:cs="Arial"/>
                <w:b/>
                <w:sz w:val="20"/>
                <w:szCs w:val="20"/>
              </w:rPr>
              <w:t>14.1</w:t>
            </w:r>
          </w:p>
        </w:tc>
        <w:tc>
          <w:tcPr>
            <w:tcW w:w="7550" w:type="dxa"/>
            <w:gridSpan w:val="2"/>
            <w:shd w:val="clear" w:color="auto" w:fill="auto"/>
          </w:tcPr>
          <w:p w:rsidR="007D0A63" w:rsidRPr="001E67B1" w:rsidRDefault="007D0A63" w:rsidP="0093198D">
            <w:pPr>
              <w:spacing w:before="120" w:line="276" w:lineRule="auto"/>
              <w:jc w:val="both"/>
              <w:rPr>
                <w:rFonts w:ascii="Arial" w:hAnsi="Arial" w:cs="Arial"/>
                <w:sz w:val="20"/>
                <w:szCs w:val="20"/>
              </w:rPr>
            </w:pPr>
            <w:r w:rsidRPr="001E67B1">
              <w:rPr>
                <w:rFonts w:ascii="Arial" w:hAnsi="Arial" w:cs="Arial"/>
                <w:b/>
                <w:sz w:val="20"/>
                <w:szCs w:val="20"/>
              </w:rPr>
              <w:t>Ergänzende Vereinbarungen</w:t>
            </w:r>
          </w:p>
          <w:p w:rsidR="00E67239" w:rsidRPr="001E67B1" w:rsidRDefault="00E67239" w:rsidP="0093198D">
            <w:pPr>
              <w:spacing w:before="120" w:line="276" w:lineRule="auto"/>
              <w:jc w:val="both"/>
              <w:rPr>
                <w:rFonts w:ascii="Arial" w:hAnsi="Arial" w:cs="Arial"/>
                <w:sz w:val="20"/>
                <w:szCs w:val="20"/>
              </w:rPr>
            </w:pPr>
            <w:r w:rsidRPr="001E67B1">
              <w:rPr>
                <w:rFonts w:ascii="Arial" w:hAnsi="Arial" w:cs="Arial"/>
                <w:b/>
                <w:sz w:val="20"/>
                <w:szCs w:val="20"/>
              </w:rPr>
              <w:t>Verpflichtung nach Verpflichtungsgesetz</w:t>
            </w:r>
          </w:p>
          <w:p w:rsidR="005C2EFD" w:rsidRPr="001E67B1" w:rsidRDefault="00713FAD">
            <w:pPr>
              <w:spacing w:before="120" w:line="276" w:lineRule="auto"/>
              <w:jc w:val="both"/>
              <w:rPr>
                <w:rFonts w:ascii="Arial" w:hAnsi="Arial" w:cs="Arial"/>
                <w:color w:val="000000"/>
                <w:sz w:val="20"/>
                <w:szCs w:val="20"/>
              </w:rPr>
            </w:pPr>
            <w:r w:rsidRPr="001E67B1">
              <w:rPr>
                <w:rFonts w:ascii="Arial" w:hAnsi="Arial" w:cs="Arial"/>
                <w:color w:val="000000"/>
                <w:sz w:val="20"/>
                <w:szCs w:val="20"/>
              </w:rPr>
              <w:t xml:space="preserve">Nach Nr. 7.1.6 Satz 4 </w:t>
            </w:r>
            <w:proofErr w:type="spellStart"/>
            <w:r w:rsidRPr="001E67B1">
              <w:rPr>
                <w:rFonts w:ascii="Arial" w:hAnsi="Arial" w:cs="Arial"/>
                <w:color w:val="000000"/>
                <w:sz w:val="20"/>
                <w:szCs w:val="20"/>
              </w:rPr>
              <w:t>KorruR</w:t>
            </w:r>
            <w:proofErr w:type="spellEnd"/>
            <w:r w:rsidRPr="001E67B1">
              <w:rPr>
                <w:rFonts w:ascii="Arial" w:hAnsi="Arial" w:cs="Arial"/>
                <w:color w:val="000000"/>
                <w:sz w:val="20"/>
                <w:szCs w:val="20"/>
              </w:rPr>
              <w:t xml:space="preserve"> sind private Leistungserbringer auf die gewissenhafte Erfüllung ihrer Obliegenheiten nach dem Verpflichtungsgesetz (VerpflG) zu verpflichten. Die einzelne Verpflichtung erfolgt nach VI.11 VHF (Verpflichtungserklärung). Diese</w:t>
            </w:r>
            <w:r w:rsidR="001F6943" w:rsidRPr="001E67B1">
              <w:rPr>
                <w:rFonts w:ascii="Arial" w:hAnsi="Arial" w:cs="Arial"/>
                <w:color w:val="000000"/>
                <w:sz w:val="20"/>
                <w:szCs w:val="20"/>
              </w:rPr>
              <w:t>s Formblatt</w:t>
            </w:r>
            <w:r w:rsidRPr="001E67B1">
              <w:rPr>
                <w:rFonts w:ascii="Arial" w:hAnsi="Arial" w:cs="Arial"/>
                <w:color w:val="000000"/>
                <w:sz w:val="20"/>
                <w:szCs w:val="20"/>
              </w:rPr>
              <w:t xml:space="preserve"> ist dem Vertrag schon im Entwurf beizufügen und als Anlage zum Vertrag zu nehmen.</w:t>
            </w:r>
          </w:p>
        </w:tc>
      </w:tr>
      <w:tr w:rsidR="00713FAD" w:rsidRPr="001E67B1" w:rsidTr="00655DD8">
        <w:trPr>
          <w:cantSplit/>
        </w:trPr>
        <w:tc>
          <w:tcPr>
            <w:tcW w:w="1701" w:type="dxa"/>
            <w:gridSpan w:val="2"/>
            <w:shd w:val="clear" w:color="auto" w:fill="auto"/>
          </w:tcPr>
          <w:p w:rsidR="00713FAD" w:rsidRPr="001E67B1" w:rsidRDefault="00713FAD" w:rsidP="0093198D">
            <w:pPr>
              <w:spacing w:before="80" w:line="276" w:lineRule="auto"/>
              <w:ind w:firstLine="549"/>
              <w:rPr>
                <w:rFonts w:ascii="Arial" w:hAnsi="Arial" w:cs="Arial"/>
                <w:b/>
                <w:sz w:val="20"/>
                <w:szCs w:val="20"/>
              </w:rPr>
            </w:pPr>
          </w:p>
        </w:tc>
        <w:tc>
          <w:tcPr>
            <w:tcW w:w="7550" w:type="dxa"/>
            <w:gridSpan w:val="2"/>
            <w:shd w:val="clear" w:color="auto" w:fill="auto"/>
          </w:tcPr>
          <w:p w:rsidR="00713FAD" w:rsidRPr="001E67B1" w:rsidRDefault="00713FAD" w:rsidP="0093198D">
            <w:pPr>
              <w:spacing w:before="80" w:line="276" w:lineRule="auto"/>
              <w:jc w:val="both"/>
              <w:rPr>
                <w:rFonts w:ascii="Arial" w:hAnsi="Arial" w:cs="Arial"/>
                <w:b/>
                <w:sz w:val="20"/>
                <w:szCs w:val="20"/>
              </w:rPr>
            </w:pPr>
            <w:r w:rsidRPr="001E67B1">
              <w:rPr>
                <w:rFonts w:ascii="Arial" w:hAnsi="Arial" w:cs="Arial"/>
                <w:color w:val="000000"/>
                <w:sz w:val="20"/>
                <w:szCs w:val="20"/>
              </w:rPr>
              <w:t xml:space="preserve">Personen, die bereits für die Wahrnehmung anderer Aufgaben oder bei anderen Auftraggebern verpflichtet worden sind oder nach § 2 </w:t>
            </w:r>
            <w:proofErr w:type="spellStart"/>
            <w:r w:rsidRPr="001E67B1">
              <w:rPr>
                <w:rFonts w:ascii="Arial" w:hAnsi="Arial" w:cs="Arial"/>
                <w:color w:val="000000"/>
                <w:sz w:val="20"/>
                <w:szCs w:val="20"/>
              </w:rPr>
              <w:t>VerplG</w:t>
            </w:r>
            <w:proofErr w:type="spellEnd"/>
            <w:r w:rsidRPr="001E67B1">
              <w:rPr>
                <w:rFonts w:ascii="Arial" w:hAnsi="Arial" w:cs="Arial"/>
                <w:color w:val="000000"/>
                <w:sz w:val="20"/>
                <w:szCs w:val="20"/>
              </w:rPr>
              <w:t xml:space="preserve"> bereits als verpflichtet gelten, sind nicht erneut zu verpflichten.</w:t>
            </w:r>
          </w:p>
        </w:tc>
      </w:tr>
      <w:tr w:rsidR="00713FAD" w:rsidRPr="001E67B1" w:rsidTr="00655DD8">
        <w:trPr>
          <w:cantSplit/>
        </w:trPr>
        <w:tc>
          <w:tcPr>
            <w:tcW w:w="1701" w:type="dxa"/>
            <w:gridSpan w:val="2"/>
            <w:shd w:val="clear" w:color="auto" w:fill="auto"/>
          </w:tcPr>
          <w:p w:rsidR="00713FAD" w:rsidRPr="001E67B1" w:rsidRDefault="00713FAD" w:rsidP="0093198D">
            <w:pPr>
              <w:spacing w:before="80" w:line="276" w:lineRule="auto"/>
              <w:ind w:firstLine="549"/>
              <w:rPr>
                <w:rFonts w:ascii="Arial" w:hAnsi="Arial" w:cs="Arial"/>
                <w:b/>
                <w:sz w:val="20"/>
                <w:szCs w:val="20"/>
              </w:rPr>
            </w:pPr>
          </w:p>
        </w:tc>
        <w:tc>
          <w:tcPr>
            <w:tcW w:w="7550" w:type="dxa"/>
            <w:gridSpan w:val="2"/>
            <w:shd w:val="clear" w:color="auto" w:fill="auto"/>
          </w:tcPr>
          <w:p w:rsidR="00713FAD" w:rsidRPr="001E67B1" w:rsidRDefault="00713FAD" w:rsidP="001E67B1">
            <w:pPr>
              <w:spacing w:before="120" w:line="276" w:lineRule="auto"/>
              <w:jc w:val="both"/>
              <w:rPr>
                <w:rFonts w:ascii="Arial" w:hAnsi="Arial" w:cs="Arial"/>
                <w:b/>
                <w:sz w:val="20"/>
                <w:szCs w:val="20"/>
              </w:rPr>
            </w:pPr>
            <w:r w:rsidRPr="001E67B1">
              <w:rPr>
                <w:rFonts w:ascii="Arial" w:hAnsi="Arial" w:cs="Arial"/>
                <w:color w:val="000000"/>
                <w:sz w:val="20"/>
                <w:szCs w:val="20"/>
              </w:rPr>
              <w:t>Siehe hierzu auch VI.11.1 VHF (Richtlinie Verpflichtungserklärung).</w:t>
            </w:r>
          </w:p>
        </w:tc>
      </w:tr>
      <w:tr w:rsidR="00A76735" w:rsidRPr="001E67B1" w:rsidTr="00655DD8">
        <w:trPr>
          <w:cantSplit/>
        </w:trPr>
        <w:tc>
          <w:tcPr>
            <w:tcW w:w="1701" w:type="dxa"/>
            <w:gridSpan w:val="2"/>
            <w:shd w:val="clear" w:color="auto" w:fill="auto"/>
          </w:tcPr>
          <w:p w:rsidR="00A76735" w:rsidRPr="001E67B1" w:rsidRDefault="00A76735" w:rsidP="0093198D">
            <w:pPr>
              <w:spacing w:before="80" w:line="276" w:lineRule="auto"/>
              <w:ind w:firstLine="549"/>
              <w:rPr>
                <w:rFonts w:ascii="Arial" w:hAnsi="Arial" w:cs="Arial"/>
                <w:b/>
                <w:sz w:val="20"/>
                <w:szCs w:val="20"/>
              </w:rPr>
            </w:pPr>
          </w:p>
        </w:tc>
        <w:tc>
          <w:tcPr>
            <w:tcW w:w="7550" w:type="dxa"/>
            <w:gridSpan w:val="2"/>
            <w:shd w:val="clear" w:color="auto" w:fill="auto"/>
          </w:tcPr>
          <w:p w:rsidR="00A76735" w:rsidRPr="001E67B1" w:rsidRDefault="00A76735" w:rsidP="0093198D">
            <w:pPr>
              <w:spacing w:before="80" w:line="276" w:lineRule="auto"/>
              <w:jc w:val="both"/>
              <w:rPr>
                <w:rFonts w:ascii="Arial" w:hAnsi="Arial" w:cs="Arial"/>
                <w:b/>
                <w:sz w:val="20"/>
                <w:szCs w:val="20"/>
              </w:rPr>
            </w:pPr>
          </w:p>
        </w:tc>
      </w:tr>
      <w:tr w:rsidR="00A24A29" w:rsidRPr="001E67B1" w:rsidTr="00655DD8">
        <w:trPr>
          <w:cantSplit/>
        </w:trPr>
        <w:tc>
          <w:tcPr>
            <w:tcW w:w="1701" w:type="dxa"/>
            <w:gridSpan w:val="2"/>
            <w:shd w:val="clear" w:color="auto" w:fill="auto"/>
          </w:tcPr>
          <w:p w:rsidR="002567B6" w:rsidRPr="001E67B1" w:rsidRDefault="007D0A63" w:rsidP="0093198D">
            <w:pPr>
              <w:spacing w:before="80" w:line="276" w:lineRule="auto"/>
              <w:ind w:firstLine="549"/>
              <w:rPr>
                <w:rFonts w:ascii="Arial" w:hAnsi="Arial" w:cs="Arial"/>
                <w:b/>
                <w:sz w:val="20"/>
                <w:szCs w:val="20"/>
              </w:rPr>
            </w:pPr>
            <w:r w:rsidRPr="001E67B1">
              <w:rPr>
                <w:rFonts w:ascii="Arial" w:hAnsi="Arial" w:cs="Arial"/>
                <w:b/>
                <w:sz w:val="20"/>
                <w:szCs w:val="20"/>
              </w:rPr>
              <w:t xml:space="preserve">Zu </w:t>
            </w:r>
            <w:r w:rsidR="00A24A29" w:rsidRPr="001E67B1">
              <w:rPr>
                <w:rFonts w:ascii="Arial" w:hAnsi="Arial" w:cs="Arial"/>
                <w:b/>
                <w:sz w:val="20"/>
                <w:szCs w:val="20"/>
              </w:rPr>
              <w:t>14.</w:t>
            </w:r>
            <w:r w:rsidR="003E431A" w:rsidRPr="001E67B1">
              <w:rPr>
                <w:rFonts w:ascii="Arial" w:hAnsi="Arial" w:cs="Arial"/>
                <w:b/>
                <w:sz w:val="20"/>
                <w:szCs w:val="20"/>
              </w:rPr>
              <w:t>2</w:t>
            </w:r>
          </w:p>
          <w:p w:rsidR="00A24A29" w:rsidRPr="001E67B1" w:rsidRDefault="002567B6" w:rsidP="002567B6">
            <w:pPr>
              <w:spacing w:before="80" w:line="276" w:lineRule="auto"/>
              <w:ind w:firstLine="549"/>
              <w:rPr>
                <w:rFonts w:ascii="Arial" w:hAnsi="Arial" w:cs="Arial"/>
                <w:sz w:val="20"/>
                <w:szCs w:val="20"/>
              </w:rPr>
            </w:pPr>
            <w:r w:rsidRPr="001E67B1">
              <w:rPr>
                <w:rFonts w:ascii="Arial" w:hAnsi="Arial" w:cs="Arial"/>
                <w:b/>
                <w:sz w:val="20"/>
                <w:szCs w:val="20"/>
              </w:rPr>
              <w:t>und 14.</w:t>
            </w:r>
            <w:r w:rsidR="008F6A51" w:rsidRPr="001E67B1">
              <w:rPr>
                <w:rFonts w:ascii="Arial" w:hAnsi="Arial" w:cs="Arial"/>
                <w:b/>
                <w:sz w:val="20"/>
                <w:szCs w:val="20"/>
              </w:rPr>
              <w:t>3</w:t>
            </w:r>
          </w:p>
        </w:tc>
        <w:tc>
          <w:tcPr>
            <w:tcW w:w="7550" w:type="dxa"/>
            <w:gridSpan w:val="2"/>
            <w:shd w:val="clear" w:color="auto" w:fill="auto"/>
          </w:tcPr>
          <w:p w:rsidR="007D0A63" w:rsidRPr="001E67B1" w:rsidRDefault="007D0A63" w:rsidP="0093198D">
            <w:pPr>
              <w:spacing w:before="80" w:line="276" w:lineRule="auto"/>
              <w:jc w:val="both"/>
              <w:rPr>
                <w:rFonts w:ascii="Arial" w:hAnsi="Arial" w:cs="Arial"/>
                <w:b/>
                <w:sz w:val="20"/>
                <w:szCs w:val="20"/>
              </w:rPr>
            </w:pPr>
            <w:r w:rsidRPr="001E67B1">
              <w:rPr>
                <w:rFonts w:ascii="Arial" w:hAnsi="Arial" w:cs="Arial"/>
                <w:b/>
                <w:sz w:val="20"/>
                <w:szCs w:val="20"/>
              </w:rPr>
              <w:t xml:space="preserve">Weitere ergänzende </w:t>
            </w:r>
            <w:r w:rsidR="00E67239" w:rsidRPr="001E67B1">
              <w:rPr>
                <w:rFonts w:ascii="Arial" w:hAnsi="Arial" w:cs="Arial"/>
                <w:b/>
                <w:sz w:val="20"/>
                <w:szCs w:val="20"/>
              </w:rPr>
              <w:t>Vereinbarungen</w:t>
            </w:r>
          </w:p>
          <w:p w:rsidR="00A24A29" w:rsidRPr="001E67B1" w:rsidRDefault="00A24A29" w:rsidP="0093198D">
            <w:pPr>
              <w:spacing w:before="80" w:line="276" w:lineRule="auto"/>
              <w:jc w:val="both"/>
              <w:rPr>
                <w:rFonts w:ascii="Arial" w:hAnsi="Arial" w:cs="Arial"/>
                <w:sz w:val="20"/>
                <w:szCs w:val="20"/>
              </w:rPr>
            </w:pPr>
            <w:r w:rsidRPr="001E67B1">
              <w:rPr>
                <w:rFonts w:ascii="Arial" w:hAnsi="Arial" w:cs="Arial"/>
                <w:sz w:val="20"/>
                <w:szCs w:val="20"/>
              </w:rPr>
              <w:t>Hier können weiter</w:t>
            </w:r>
            <w:r w:rsidR="00EC3F37" w:rsidRPr="001E67B1">
              <w:rPr>
                <w:rFonts w:ascii="Arial" w:hAnsi="Arial" w:cs="Arial"/>
                <w:sz w:val="20"/>
                <w:szCs w:val="20"/>
              </w:rPr>
              <w:t>e</w:t>
            </w:r>
            <w:r w:rsidRPr="001E67B1">
              <w:rPr>
                <w:rFonts w:ascii="Arial" w:hAnsi="Arial" w:cs="Arial"/>
                <w:sz w:val="20"/>
                <w:szCs w:val="20"/>
              </w:rPr>
              <w:t xml:space="preserve"> vertragliche </w:t>
            </w:r>
            <w:r w:rsidR="00EC3F37" w:rsidRPr="001E67B1">
              <w:rPr>
                <w:rFonts w:ascii="Arial" w:hAnsi="Arial" w:cs="Arial"/>
                <w:sz w:val="20"/>
                <w:szCs w:val="20"/>
              </w:rPr>
              <w:t>Regelungen, z.</w:t>
            </w:r>
            <w:r w:rsidR="00E525E0" w:rsidRPr="001E67B1">
              <w:rPr>
                <w:rFonts w:ascii="Arial" w:hAnsi="Arial" w:cs="Arial"/>
                <w:sz w:val="20"/>
                <w:szCs w:val="20"/>
              </w:rPr>
              <w:t> </w:t>
            </w:r>
            <w:r w:rsidR="00EC3F37" w:rsidRPr="001E67B1">
              <w:rPr>
                <w:rFonts w:ascii="Arial" w:hAnsi="Arial" w:cs="Arial"/>
                <w:sz w:val="20"/>
                <w:szCs w:val="20"/>
              </w:rPr>
              <w:t xml:space="preserve">B. Vertragstrafen, </w:t>
            </w:r>
            <w:r w:rsidR="006F2AF2" w:rsidRPr="001E67B1">
              <w:rPr>
                <w:rFonts w:ascii="Arial" w:hAnsi="Arial" w:cs="Arial"/>
                <w:sz w:val="20"/>
                <w:szCs w:val="20"/>
              </w:rPr>
              <w:t xml:space="preserve">urheberrechtliche Regelungen bei der Beauftragung eines Preisträgers oder </w:t>
            </w:r>
            <w:r w:rsidR="000A463C" w:rsidRPr="001E67B1">
              <w:rPr>
                <w:rFonts w:ascii="Arial" w:hAnsi="Arial" w:cs="Arial"/>
                <w:sz w:val="20"/>
                <w:szCs w:val="20"/>
              </w:rPr>
              <w:t>Sonderregelung</w:t>
            </w:r>
            <w:r w:rsidR="00D75EA1" w:rsidRPr="001E67B1">
              <w:rPr>
                <w:rFonts w:ascii="Arial" w:hAnsi="Arial" w:cs="Arial"/>
                <w:sz w:val="20"/>
                <w:szCs w:val="20"/>
              </w:rPr>
              <w:t>en beim Urheberrecht bei Muster</w:t>
            </w:r>
            <w:r w:rsidR="000A463C" w:rsidRPr="001E67B1">
              <w:rPr>
                <w:rFonts w:ascii="Arial" w:hAnsi="Arial" w:cs="Arial"/>
                <w:sz w:val="20"/>
                <w:szCs w:val="20"/>
              </w:rPr>
              <w:t>-</w:t>
            </w:r>
            <w:r w:rsidR="00D75EA1" w:rsidRPr="001E67B1">
              <w:rPr>
                <w:rFonts w:ascii="Arial" w:hAnsi="Arial" w:cs="Arial"/>
                <w:sz w:val="20"/>
                <w:szCs w:val="20"/>
              </w:rPr>
              <w:t xml:space="preserve"> </w:t>
            </w:r>
            <w:r w:rsidR="000A463C" w:rsidRPr="001E67B1">
              <w:rPr>
                <w:rFonts w:ascii="Arial" w:hAnsi="Arial" w:cs="Arial"/>
                <w:sz w:val="20"/>
                <w:szCs w:val="20"/>
              </w:rPr>
              <w:t>und</w:t>
            </w:r>
            <w:r w:rsidR="00BF6009" w:rsidRPr="001E67B1">
              <w:rPr>
                <w:rFonts w:ascii="Arial" w:hAnsi="Arial" w:cs="Arial"/>
                <w:sz w:val="20"/>
                <w:szCs w:val="20"/>
              </w:rPr>
              <w:t xml:space="preserve"> </w:t>
            </w:r>
            <w:r w:rsidR="000A463C" w:rsidRPr="001E67B1">
              <w:rPr>
                <w:rFonts w:ascii="Arial" w:hAnsi="Arial" w:cs="Arial"/>
                <w:sz w:val="20"/>
                <w:szCs w:val="20"/>
              </w:rPr>
              <w:t>Standardplanungen</w:t>
            </w:r>
            <w:r w:rsidR="007E0F11" w:rsidRPr="001E67B1">
              <w:rPr>
                <w:rFonts w:ascii="Arial" w:hAnsi="Arial" w:cs="Arial"/>
                <w:sz w:val="20"/>
                <w:szCs w:val="20"/>
              </w:rPr>
              <w:t xml:space="preserve"> </w:t>
            </w:r>
            <w:r w:rsidRPr="001E67B1">
              <w:rPr>
                <w:rFonts w:ascii="Arial" w:hAnsi="Arial" w:cs="Arial"/>
                <w:sz w:val="20"/>
                <w:szCs w:val="20"/>
              </w:rPr>
              <w:t>vereinbart werden.</w:t>
            </w:r>
          </w:p>
        </w:tc>
      </w:tr>
      <w:tr w:rsidR="00F12DE4" w:rsidRPr="001E67B1" w:rsidTr="00526F41">
        <w:trPr>
          <w:cantSplit/>
        </w:trPr>
        <w:tc>
          <w:tcPr>
            <w:tcW w:w="1668" w:type="dxa"/>
            <w:shd w:val="clear" w:color="auto" w:fill="auto"/>
          </w:tcPr>
          <w:p w:rsidR="00F12DE4" w:rsidRPr="001E67B1" w:rsidRDefault="00F12DE4" w:rsidP="00222422">
            <w:pPr>
              <w:spacing w:before="80" w:line="276" w:lineRule="auto"/>
            </w:pPr>
          </w:p>
        </w:tc>
        <w:tc>
          <w:tcPr>
            <w:tcW w:w="7583" w:type="dxa"/>
            <w:gridSpan w:val="3"/>
            <w:shd w:val="clear" w:color="auto" w:fill="auto"/>
          </w:tcPr>
          <w:p w:rsidR="00F12DE4" w:rsidRPr="001E67B1" w:rsidRDefault="00F12DE4" w:rsidP="0093198D">
            <w:pPr>
              <w:spacing w:before="80" w:line="276" w:lineRule="auto"/>
              <w:jc w:val="both"/>
              <w:rPr>
                <w:rFonts w:ascii="Arial" w:hAnsi="Arial" w:cs="Arial"/>
                <w:b/>
                <w:sz w:val="20"/>
                <w:szCs w:val="20"/>
              </w:rPr>
            </w:pPr>
          </w:p>
        </w:tc>
      </w:tr>
      <w:tr w:rsidR="00F12DE4" w:rsidRPr="001E67B1" w:rsidTr="00526F41">
        <w:trPr>
          <w:cantSplit/>
        </w:trPr>
        <w:tc>
          <w:tcPr>
            <w:tcW w:w="1668" w:type="dxa"/>
            <w:shd w:val="clear" w:color="auto" w:fill="auto"/>
          </w:tcPr>
          <w:p w:rsidR="00F12DE4" w:rsidRPr="001E67B1" w:rsidRDefault="00F12DE4" w:rsidP="00222422">
            <w:pPr>
              <w:spacing w:before="80" w:line="276" w:lineRule="auto"/>
            </w:pPr>
          </w:p>
        </w:tc>
        <w:tc>
          <w:tcPr>
            <w:tcW w:w="7583" w:type="dxa"/>
            <w:gridSpan w:val="3"/>
            <w:shd w:val="clear" w:color="auto" w:fill="auto"/>
          </w:tcPr>
          <w:p w:rsidR="00F12DE4" w:rsidRPr="001E67B1" w:rsidRDefault="00F12DE4" w:rsidP="0093198D">
            <w:pPr>
              <w:spacing w:before="80" w:line="276" w:lineRule="auto"/>
              <w:jc w:val="both"/>
              <w:rPr>
                <w:rFonts w:ascii="Arial" w:hAnsi="Arial" w:cs="Arial"/>
                <w:b/>
                <w:sz w:val="20"/>
                <w:szCs w:val="20"/>
              </w:rPr>
            </w:pPr>
          </w:p>
        </w:tc>
      </w:tr>
      <w:tr w:rsidR="005A4F17" w:rsidRPr="001E67B1" w:rsidTr="00526F41">
        <w:trPr>
          <w:cantSplit/>
        </w:trPr>
        <w:tc>
          <w:tcPr>
            <w:tcW w:w="1668" w:type="dxa"/>
            <w:shd w:val="clear" w:color="auto" w:fill="auto"/>
          </w:tcPr>
          <w:p w:rsidR="005A4F17" w:rsidRPr="001E67B1" w:rsidRDefault="00BB54C8" w:rsidP="00222422">
            <w:pPr>
              <w:spacing w:before="80" w:line="276" w:lineRule="auto"/>
              <w:rPr>
                <w:rFonts w:ascii="Arial" w:hAnsi="Arial" w:cs="Arial"/>
                <w:b/>
                <w:sz w:val="20"/>
                <w:szCs w:val="20"/>
              </w:rPr>
            </w:pPr>
            <w:r w:rsidRPr="001E67B1">
              <w:br w:type="page"/>
            </w:r>
            <w:r w:rsidR="00A0513F" w:rsidRPr="001E67B1">
              <w:rPr>
                <w:rFonts w:ascii="Arial" w:hAnsi="Arial" w:cs="Arial"/>
                <w:b/>
                <w:sz w:val="20"/>
                <w:szCs w:val="20"/>
              </w:rPr>
              <w:t xml:space="preserve">Zur </w:t>
            </w:r>
            <w:r w:rsidR="005A4F17" w:rsidRPr="001E67B1">
              <w:rPr>
                <w:rFonts w:ascii="Arial" w:hAnsi="Arial" w:cs="Arial"/>
                <w:b/>
                <w:sz w:val="20"/>
                <w:szCs w:val="20"/>
              </w:rPr>
              <w:t xml:space="preserve">Anlage </w:t>
            </w:r>
            <w:r w:rsidR="00A0513F" w:rsidRPr="001E67B1">
              <w:rPr>
                <w:rFonts w:ascii="Arial" w:hAnsi="Arial" w:cs="Arial"/>
                <w:b/>
                <w:sz w:val="20"/>
                <w:szCs w:val="20"/>
              </w:rPr>
              <w:br/>
            </w:r>
            <w:r w:rsidR="005A4F17" w:rsidRPr="001E67B1">
              <w:rPr>
                <w:rFonts w:ascii="Arial" w:hAnsi="Arial" w:cs="Arial"/>
                <w:b/>
                <w:sz w:val="20"/>
                <w:szCs w:val="20"/>
              </w:rPr>
              <w:t>zu §</w:t>
            </w:r>
            <w:r w:rsidR="00222422" w:rsidRPr="001E67B1">
              <w:rPr>
                <w:rFonts w:ascii="Arial" w:hAnsi="Arial" w:cs="Arial"/>
                <w:b/>
                <w:sz w:val="20"/>
                <w:szCs w:val="20"/>
              </w:rPr>
              <w:t> </w:t>
            </w:r>
            <w:r w:rsidR="005A4F17" w:rsidRPr="001E67B1">
              <w:rPr>
                <w:rFonts w:ascii="Arial" w:hAnsi="Arial" w:cs="Arial"/>
                <w:b/>
                <w:sz w:val="20"/>
                <w:szCs w:val="20"/>
              </w:rPr>
              <w:t>6</w:t>
            </w:r>
          </w:p>
        </w:tc>
        <w:tc>
          <w:tcPr>
            <w:tcW w:w="7583" w:type="dxa"/>
            <w:gridSpan w:val="3"/>
            <w:shd w:val="clear" w:color="auto" w:fill="auto"/>
          </w:tcPr>
          <w:p w:rsidR="00FC3766" w:rsidRPr="001E67B1" w:rsidRDefault="001A298E" w:rsidP="0093198D">
            <w:pPr>
              <w:spacing w:before="80" w:line="276" w:lineRule="auto"/>
              <w:jc w:val="both"/>
              <w:rPr>
                <w:rFonts w:ascii="Arial" w:hAnsi="Arial" w:cs="Arial"/>
                <w:b/>
                <w:sz w:val="20"/>
                <w:szCs w:val="20"/>
              </w:rPr>
            </w:pPr>
            <w:r w:rsidRPr="001E67B1">
              <w:rPr>
                <w:rFonts w:ascii="Arial" w:hAnsi="Arial" w:cs="Arial"/>
                <w:b/>
                <w:sz w:val="20"/>
                <w:szCs w:val="20"/>
              </w:rPr>
              <w:t>Spezifische Leistungspflichten</w:t>
            </w:r>
          </w:p>
          <w:p w:rsidR="00242A61" w:rsidRPr="001E67B1" w:rsidRDefault="005A4F17" w:rsidP="00EC217D">
            <w:pPr>
              <w:spacing w:before="80" w:line="276" w:lineRule="auto"/>
              <w:jc w:val="both"/>
              <w:rPr>
                <w:rFonts w:ascii="Arial" w:hAnsi="Arial" w:cs="Arial"/>
                <w:sz w:val="20"/>
                <w:szCs w:val="20"/>
              </w:rPr>
            </w:pPr>
            <w:r w:rsidRPr="001E67B1">
              <w:rPr>
                <w:rFonts w:ascii="Arial" w:hAnsi="Arial" w:cs="Arial"/>
                <w:sz w:val="20"/>
                <w:szCs w:val="20"/>
              </w:rPr>
              <w:t xml:space="preserve">Die in </w:t>
            </w:r>
            <w:r w:rsidR="00475D65" w:rsidRPr="001E67B1">
              <w:rPr>
                <w:rFonts w:ascii="Arial" w:hAnsi="Arial" w:cs="Arial"/>
                <w:sz w:val="20"/>
                <w:szCs w:val="20"/>
              </w:rPr>
              <w:t>der Anlage zu §</w:t>
            </w:r>
            <w:r w:rsidR="00222422" w:rsidRPr="001E67B1">
              <w:rPr>
                <w:rFonts w:ascii="Arial" w:hAnsi="Arial" w:cs="Arial"/>
                <w:sz w:val="20"/>
                <w:szCs w:val="20"/>
              </w:rPr>
              <w:t> </w:t>
            </w:r>
            <w:r w:rsidR="00475D65" w:rsidRPr="001E67B1">
              <w:rPr>
                <w:rFonts w:ascii="Arial" w:hAnsi="Arial" w:cs="Arial"/>
                <w:sz w:val="20"/>
                <w:szCs w:val="20"/>
              </w:rPr>
              <w:t>6 aufgeführten Grundl</w:t>
            </w:r>
            <w:r w:rsidRPr="001E67B1">
              <w:rPr>
                <w:rFonts w:ascii="Arial" w:hAnsi="Arial" w:cs="Arial"/>
                <w:sz w:val="20"/>
                <w:szCs w:val="20"/>
              </w:rPr>
              <w:t>eistungen sind für die ordnungsgemäße Erledigung im Allgemeinen erforderlich. Nicht angekreuzte Leistungen sind nicht beauftragt und sind bei der Berechn</w:t>
            </w:r>
            <w:r w:rsidR="00964A07" w:rsidRPr="001E67B1">
              <w:rPr>
                <w:rFonts w:ascii="Arial" w:hAnsi="Arial" w:cs="Arial"/>
                <w:sz w:val="20"/>
                <w:szCs w:val="20"/>
              </w:rPr>
              <w:t>ung der Vergütung gemäß §</w:t>
            </w:r>
            <w:r w:rsidR="00222422" w:rsidRPr="001E67B1">
              <w:rPr>
                <w:rFonts w:ascii="Arial" w:hAnsi="Arial" w:cs="Arial"/>
                <w:sz w:val="20"/>
                <w:szCs w:val="20"/>
              </w:rPr>
              <w:t> </w:t>
            </w:r>
            <w:r w:rsidR="00964A07" w:rsidRPr="001E67B1">
              <w:rPr>
                <w:rFonts w:ascii="Arial" w:hAnsi="Arial" w:cs="Arial"/>
                <w:sz w:val="20"/>
                <w:szCs w:val="20"/>
              </w:rPr>
              <w:t>8</w:t>
            </w:r>
            <w:r w:rsidR="00EC217D" w:rsidRPr="001E67B1">
              <w:rPr>
                <w:rFonts w:ascii="Arial" w:hAnsi="Arial" w:cs="Arial"/>
                <w:sz w:val="20"/>
                <w:szCs w:val="20"/>
              </w:rPr>
              <w:t xml:space="preserve"> </w:t>
            </w:r>
            <w:r w:rsidR="00964A07" w:rsidRPr="001E67B1">
              <w:rPr>
                <w:rFonts w:ascii="Arial" w:hAnsi="Arial" w:cs="Arial"/>
                <w:sz w:val="20"/>
                <w:szCs w:val="20"/>
              </w:rPr>
              <w:t>Absatz</w:t>
            </w:r>
            <w:r w:rsidR="00EC217D" w:rsidRPr="001E67B1">
              <w:rPr>
                <w:rFonts w:ascii="Arial" w:hAnsi="Arial" w:cs="Arial"/>
                <w:sz w:val="20"/>
                <w:szCs w:val="20"/>
              </w:rPr>
              <w:t xml:space="preserve"> </w:t>
            </w:r>
            <w:r w:rsidRPr="001E67B1">
              <w:rPr>
                <w:rFonts w:ascii="Arial" w:hAnsi="Arial" w:cs="Arial"/>
                <w:sz w:val="20"/>
                <w:szCs w:val="20"/>
              </w:rPr>
              <w:t>2</w:t>
            </w:r>
            <w:r w:rsidR="00EC217D" w:rsidRPr="001E67B1">
              <w:rPr>
                <w:rFonts w:ascii="Arial" w:hAnsi="Arial" w:cs="Arial"/>
                <w:sz w:val="20"/>
                <w:szCs w:val="20"/>
              </w:rPr>
              <w:t xml:space="preserve"> </w:t>
            </w:r>
            <w:r w:rsidRPr="001E67B1">
              <w:rPr>
                <w:rFonts w:ascii="Arial" w:hAnsi="Arial" w:cs="Arial"/>
                <w:sz w:val="20"/>
                <w:szCs w:val="20"/>
              </w:rPr>
              <w:t>HOAI nicht zu berücksichtigen</w:t>
            </w:r>
            <w:r w:rsidR="00EC217D" w:rsidRPr="001E67B1">
              <w:rPr>
                <w:rFonts w:ascii="Arial" w:hAnsi="Arial" w:cs="Arial"/>
                <w:sz w:val="20"/>
                <w:szCs w:val="20"/>
              </w:rPr>
              <w:t>.</w:t>
            </w:r>
          </w:p>
        </w:tc>
      </w:tr>
      <w:tr w:rsidR="005122DD" w:rsidRPr="001E67B1" w:rsidTr="00526F41">
        <w:trPr>
          <w:cantSplit/>
        </w:trPr>
        <w:tc>
          <w:tcPr>
            <w:tcW w:w="1668" w:type="dxa"/>
            <w:shd w:val="clear" w:color="auto" w:fill="auto"/>
          </w:tcPr>
          <w:p w:rsidR="005122DD" w:rsidRPr="001E67B1" w:rsidRDefault="005122DD" w:rsidP="0093198D">
            <w:pPr>
              <w:spacing w:before="80" w:line="276" w:lineRule="auto"/>
              <w:rPr>
                <w:rFonts w:ascii="Arial" w:hAnsi="Arial" w:cs="Arial"/>
                <w:b/>
                <w:sz w:val="20"/>
                <w:szCs w:val="20"/>
              </w:rPr>
            </w:pPr>
          </w:p>
        </w:tc>
        <w:tc>
          <w:tcPr>
            <w:tcW w:w="7583" w:type="dxa"/>
            <w:gridSpan w:val="3"/>
            <w:shd w:val="clear" w:color="auto" w:fill="auto"/>
          </w:tcPr>
          <w:p w:rsidR="00242A61" w:rsidRPr="001E67B1" w:rsidRDefault="005122DD" w:rsidP="00222422">
            <w:pPr>
              <w:spacing w:before="80" w:line="276" w:lineRule="auto"/>
              <w:jc w:val="both"/>
              <w:rPr>
                <w:rFonts w:ascii="Arial" w:hAnsi="Arial" w:cs="Arial"/>
                <w:sz w:val="20"/>
                <w:szCs w:val="20"/>
              </w:rPr>
            </w:pPr>
            <w:r w:rsidRPr="001E67B1">
              <w:rPr>
                <w:rFonts w:ascii="Arial" w:hAnsi="Arial" w:cs="Arial"/>
                <w:sz w:val="20"/>
                <w:szCs w:val="20"/>
              </w:rPr>
              <w:t>In der Anlage zu §</w:t>
            </w:r>
            <w:r w:rsidR="00222422" w:rsidRPr="001E67B1">
              <w:rPr>
                <w:rFonts w:ascii="Arial" w:hAnsi="Arial" w:cs="Arial"/>
                <w:sz w:val="20"/>
                <w:szCs w:val="20"/>
              </w:rPr>
              <w:t> </w:t>
            </w:r>
            <w:r w:rsidRPr="001E67B1">
              <w:rPr>
                <w:rFonts w:ascii="Arial" w:hAnsi="Arial" w:cs="Arial"/>
                <w:sz w:val="20"/>
                <w:szCs w:val="20"/>
              </w:rPr>
              <w:t>6 sind als Orientierungswerte</w:t>
            </w:r>
            <w:r w:rsidR="00805126" w:rsidRPr="001E67B1">
              <w:rPr>
                <w:rFonts w:ascii="Arial" w:hAnsi="Arial" w:cs="Arial"/>
                <w:sz w:val="20"/>
                <w:szCs w:val="20"/>
              </w:rPr>
              <w:t xml:space="preserve"> v.</w:t>
            </w:r>
            <w:r w:rsidR="002D53F7" w:rsidRPr="001E67B1">
              <w:rPr>
                <w:rFonts w:ascii="Arial" w:hAnsi="Arial" w:cs="Arial"/>
                <w:sz w:val="20"/>
                <w:szCs w:val="20"/>
              </w:rPr>
              <w:t>H.</w:t>
            </w:r>
            <w:r w:rsidRPr="001E67B1">
              <w:rPr>
                <w:rFonts w:ascii="Arial" w:hAnsi="Arial" w:cs="Arial"/>
                <w:sz w:val="20"/>
                <w:szCs w:val="20"/>
              </w:rPr>
              <w:t xml:space="preserve">-Sätze zu den einzelnen Grundleistungen für durchschnittliche Maßnahmen vorgeschlagen. Davon kann im konkreten Einzelfall im Rahmen der Maximalsätze der Leistungsphasen abgewichen werden. </w:t>
            </w:r>
          </w:p>
        </w:tc>
      </w:tr>
      <w:tr w:rsidR="00F12DE4" w:rsidRPr="001E67B1" w:rsidTr="00526F41">
        <w:trPr>
          <w:cantSplit/>
        </w:trPr>
        <w:tc>
          <w:tcPr>
            <w:tcW w:w="1668" w:type="dxa"/>
            <w:shd w:val="clear" w:color="auto" w:fill="auto"/>
          </w:tcPr>
          <w:p w:rsidR="00F12DE4" w:rsidRPr="001E67B1" w:rsidRDefault="00F12DE4" w:rsidP="0093198D">
            <w:pPr>
              <w:spacing w:before="80" w:line="276" w:lineRule="auto"/>
              <w:rPr>
                <w:rFonts w:ascii="Arial" w:hAnsi="Arial" w:cs="Arial"/>
                <w:b/>
                <w:sz w:val="20"/>
                <w:szCs w:val="20"/>
              </w:rPr>
            </w:pPr>
          </w:p>
        </w:tc>
        <w:tc>
          <w:tcPr>
            <w:tcW w:w="7583" w:type="dxa"/>
            <w:gridSpan w:val="3"/>
            <w:shd w:val="clear" w:color="auto" w:fill="auto"/>
          </w:tcPr>
          <w:p w:rsidR="00F12DE4" w:rsidRPr="001E67B1" w:rsidRDefault="00F12DE4" w:rsidP="0093198D">
            <w:pPr>
              <w:spacing w:before="80" w:line="276" w:lineRule="auto"/>
              <w:jc w:val="both"/>
              <w:rPr>
                <w:rFonts w:ascii="Arial" w:hAnsi="Arial" w:cs="Arial"/>
                <w:b/>
                <w:sz w:val="20"/>
                <w:szCs w:val="20"/>
              </w:rPr>
            </w:pPr>
          </w:p>
        </w:tc>
      </w:tr>
      <w:tr w:rsidR="00242A61" w:rsidRPr="001E67B1" w:rsidTr="00526F41">
        <w:trPr>
          <w:cantSplit/>
        </w:trPr>
        <w:tc>
          <w:tcPr>
            <w:tcW w:w="1668" w:type="dxa"/>
            <w:shd w:val="clear" w:color="auto" w:fill="auto"/>
          </w:tcPr>
          <w:p w:rsidR="00242A61" w:rsidRPr="001E67B1" w:rsidRDefault="00242A61" w:rsidP="0093198D">
            <w:pPr>
              <w:spacing w:before="80" w:line="276" w:lineRule="auto"/>
              <w:rPr>
                <w:rFonts w:ascii="Arial" w:hAnsi="Arial" w:cs="Arial"/>
                <w:b/>
                <w:sz w:val="20"/>
                <w:szCs w:val="20"/>
              </w:rPr>
            </w:pPr>
          </w:p>
        </w:tc>
        <w:tc>
          <w:tcPr>
            <w:tcW w:w="7583" w:type="dxa"/>
            <w:gridSpan w:val="3"/>
            <w:shd w:val="clear" w:color="auto" w:fill="auto"/>
          </w:tcPr>
          <w:p w:rsidR="00242A61" w:rsidRPr="001E67B1" w:rsidRDefault="00242A61" w:rsidP="0093198D">
            <w:pPr>
              <w:spacing w:before="80" w:line="276" w:lineRule="auto"/>
              <w:jc w:val="both"/>
              <w:rPr>
                <w:rFonts w:ascii="Arial" w:hAnsi="Arial" w:cs="Arial"/>
                <w:b/>
                <w:sz w:val="20"/>
                <w:szCs w:val="20"/>
              </w:rPr>
            </w:pPr>
            <w:r w:rsidRPr="001E67B1">
              <w:rPr>
                <w:rFonts w:ascii="Arial" w:hAnsi="Arial" w:cs="Arial"/>
                <w:b/>
                <w:sz w:val="20"/>
                <w:szCs w:val="20"/>
              </w:rPr>
              <w:t>Abschläge</w:t>
            </w:r>
          </w:p>
          <w:p w:rsidR="00A10BF4" w:rsidRPr="001E67B1" w:rsidRDefault="00A10BF4" w:rsidP="00EC217D">
            <w:pPr>
              <w:spacing w:before="80" w:line="276" w:lineRule="auto"/>
              <w:jc w:val="both"/>
              <w:rPr>
                <w:rFonts w:ascii="Arial" w:hAnsi="Arial" w:cs="Arial"/>
                <w:sz w:val="20"/>
                <w:szCs w:val="20"/>
              </w:rPr>
            </w:pPr>
            <w:r w:rsidRPr="001E67B1">
              <w:rPr>
                <w:rFonts w:ascii="Arial" w:hAnsi="Arial" w:cs="Arial"/>
                <w:sz w:val="20"/>
                <w:szCs w:val="20"/>
              </w:rPr>
              <w:t>Gemäß den Festlegungen in §</w:t>
            </w:r>
            <w:r w:rsidR="00222422" w:rsidRPr="001E67B1">
              <w:rPr>
                <w:rFonts w:ascii="Arial" w:hAnsi="Arial" w:cs="Arial"/>
                <w:sz w:val="20"/>
                <w:szCs w:val="20"/>
              </w:rPr>
              <w:t> </w:t>
            </w:r>
            <w:r w:rsidRPr="001E67B1">
              <w:rPr>
                <w:rFonts w:ascii="Arial" w:hAnsi="Arial" w:cs="Arial"/>
                <w:sz w:val="20"/>
                <w:szCs w:val="20"/>
              </w:rPr>
              <w:t>6 werden wesentliche Teile von Grundleistungen vom Auftraggeber (AG) erbracht und nicht dem Auftragnehmer (AN) übertragen. Hierfür sind gemäß §</w:t>
            </w:r>
            <w:r w:rsidR="00222422" w:rsidRPr="001E67B1">
              <w:rPr>
                <w:rFonts w:ascii="Arial" w:hAnsi="Arial" w:cs="Arial"/>
                <w:sz w:val="20"/>
                <w:szCs w:val="20"/>
              </w:rPr>
              <w:t> </w:t>
            </w:r>
            <w:r w:rsidRPr="001E67B1">
              <w:rPr>
                <w:rFonts w:ascii="Arial" w:hAnsi="Arial" w:cs="Arial"/>
                <w:sz w:val="20"/>
                <w:szCs w:val="20"/>
              </w:rPr>
              <w:t>8</w:t>
            </w:r>
            <w:r w:rsidR="00EC217D" w:rsidRPr="001E67B1">
              <w:rPr>
                <w:rFonts w:ascii="Arial" w:hAnsi="Arial" w:cs="Arial"/>
                <w:sz w:val="20"/>
                <w:szCs w:val="20"/>
              </w:rPr>
              <w:t xml:space="preserve"> </w:t>
            </w:r>
            <w:r w:rsidRPr="001E67B1">
              <w:rPr>
                <w:rFonts w:ascii="Arial" w:hAnsi="Arial" w:cs="Arial"/>
                <w:sz w:val="20"/>
                <w:szCs w:val="20"/>
              </w:rPr>
              <w:t>Abs.</w:t>
            </w:r>
            <w:r w:rsidR="00EC217D" w:rsidRPr="001E67B1">
              <w:rPr>
                <w:rFonts w:ascii="Arial" w:hAnsi="Arial" w:cs="Arial"/>
                <w:sz w:val="20"/>
                <w:szCs w:val="20"/>
              </w:rPr>
              <w:t xml:space="preserve"> </w:t>
            </w:r>
            <w:r w:rsidRPr="001E67B1">
              <w:rPr>
                <w:rFonts w:ascii="Arial" w:hAnsi="Arial" w:cs="Arial"/>
                <w:sz w:val="20"/>
                <w:szCs w:val="20"/>
              </w:rPr>
              <w:t>2</w:t>
            </w:r>
            <w:r w:rsidR="00EC217D" w:rsidRPr="001E67B1">
              <w:rPr>
                <w:rFonts w:ascii="Arial" w:hAnsi="Arial" w:cs="Arial"/>
                <w:sz w:val="20"/>
                <w:szCs w:val="20"/>
              </w:rPr>
              <w:t xml:space="preserve"> </w:t>
            </w:r>
            <w:r w:rsidRPr="001E67B1">
              <w:rPr>
                <w:rFonts w:ascii="Arial" w:hAnsi="Arial" w:cs="Arial"/>
                <w:sz w:val="20"/>
                <w:szCs w:val="20"/>
              </w:rPr>
              <w:t>Satz</w:t>
            </w:r>
            <w:r w:rsidR="00EC217D" w:rsidRPr="001E67B1">
              <w:rPr>
                <w:rFonts w:ascii="Arial" w:hAnsi="Arial" w:cs="Arial"/>
                <w:sz w:val="20"/>
                <w:szCs w:val="20"/>
              </w:rPr>
              <w:t xml:space="preserve"> </w:t>
            </w:r>
            <w:r w:rsidRPr="001E67B1">
              <w:rPr>
                <w:rFonts w:ascii="Arial" w:hAnsi="Arial" w:cs="Arial"/>
                <w:sz w:val="20"/>
                <w:szCs w:val="20"/>
              </w:rPr>
              <w:t xml:space="preserve">3 </w:t>
            </w:r>
            <w:r w:rsidR="00176948" w:rsidRPr="001E67B1">
              <w:rPr>
                <w:rFonts w:ascii="Arial" w:hAnsi="Arial" w:cs="Arial"/>
                <w:sz w:val="20"/>
                <w:szCs w:val="20"/>
              </w:rPr>
              <w:t xml:space="preserve">HOAI </w:t>
            </w:r>
            <w:r w:rsidRPr="001E67B1">
              <w:rPr>
                <w:rFonts w:ascii="Arial" w:hAnsi="Arial" w:cs="Arial"/>
                <w:sz w:val="20"/>
                <w:szCs w:val="20"/>
              </w:rPr>
              <w:t>Abzüge vom v.H.-Satz vorzunehmen. Diese sind in der Anlage zu §</w:t>
            </w:r>
            <w:r w:rsidR="00222422" w:rsidRPr="001E67B1">
              <w:rPr>
                <w:rFonts w:ascii="Arial" w:hAnsi="Arial" w:cs="Arial"/>
                <w:sz w:val="20"/>
                <w:szCs w:val="20"/>
              </w:rPr>
              <w:t> </w:t>
            </w:r>
            <w:r w:rsidRPr="001E67B1">
              <w:rPr>
                <w:rFonts w:ascii="Arial" w:hAnsi="Arial" w:cs="Arial"/>
                <w:sz w:val="20"/>
                <w:szCs w:val="20"/>
              </w:rPr>
              <w:t>6 in Fußnoten ausgewiesen.</w:t>
            </w:r>
          </w:p>
        </w:tc>
      </w:tr>
      <w:tr w:rsidR="00F12DE4" w:rsidRPr="001E67B1" w:rsidTr="00526F41">
        <w:trPr>
          <w:cantSplit/>
        </w:trPr>
        <w:tc>
          <w:tcPr>
            <w:tcW w:w="1668" w:type="dxa"/>
            <w:shd w:val="clear" w:color="auto" w:fill="auto"/>
          </w:tcPr>
          <w:p w:rsidR="00F12DE4" w:rsidRPr="001E67B1" w:rsidRDefault="00F12DE4" w:rsidP="0093198D">
            <w:pPr>
              <w:spacing w:before="80" w:line="276" w:lineRule="auto"/>
              <w:rPr>
                <w:rFonts w:ascii="Arial" w:hAnsi="Arial" w:cs="Arial"/>
                <w:b/>
                <w:sz w:val="20"/>
                <w:szCs w:val="20"/>
              </w:rPr>
            </w:pPr>
          </w:p>
        </w:tc>
        <w:tc>
          <w:tcPr>
            <w:tcW w:w="7583" w:type="dxa"/>
            <w:gridSpan w:val="3"/>
            <w:shd w:val="clear" w:color="auto" w:fill="auto"/>
          </w:tcPr>
          <w:p w:rsidR="00F12DE4" w:rsidRPr="001E67B1" w:rsidRDefault="00F12DE4" w:rsidP="0093198D">
            <w:pPr>
              <w:spacing w:before="80" w:line="276" w:lineRule="auto"/>
              <w:jc w:val="both"/>
              <w:rPr>
                <w:rFonts w:ascii="Arial" w:hAnsi="Arial" w:cs="Arial"/>
                <w:b/>
                <w:sz w:val="20"/>
                <w:szCs w:val="20"/>
              </w:rPr>
            </w:pPr>
          </w:p>
        </w:tc>
      </w:tr>
      <w:tr w:rsidR="00E841E2" w:rsidRPr="001E67B1" w:rsidTr="00526F41">
        <w:trPr>
          <w:cantSplit/>
        </w:trPr>
        <w:tc>
          <w:tcPr>
            <w:tcW w:w="1668" w:type="dxa"/>
            <w:shd w:val="clear" w:color="auto" w:fill="auto"/>
          </w:tcPr>
          <w:p w:rsidR="00E841E2" w:rsidRPr="001E67B1" w:rsidRDefault="00E841E2" w:rsidP="0093198D">
            <w:pPr>
              <w:spacing w:before="80" w:line="276" w:lineRule="auto"/>
              <w:rPr>
                <w:rFonts w:ascii="Arial" w:hAnsi="Arial" w:cs="Arial"/>
                <w:b/>
                <w:sz w:val="20"/>
                <w:szCs w:val="20"/>
              </w:rPr>
            </w:pPr>
          </w:p>
        </w:tc>
        <w:tc>
          <w:tcPr>
            <w:tcW w:w="7583" w:type="dxa"/>
            <w:gridSpan w:val="3"/>
            <w:shd w:val="clear" w:color="auto" w:fill="auto"/>
          </w:tcPr>
          <w:p w:rsidR="00E841E2" w:rsidRPr="001E67B1" w:rsidRDefault="00E841E2" w:rsidP="0093198D">
            <w:pPr>
              <w:spacing w:before="80" w:line="276" w:lineRule="auto"/>
              <w:jc w:val="both"/>
              <w:rPr>
                <w:rFonts w:ascii="Arial" w:hAnsi="Arial" w:cs="Arial"/>
                <w:b/>
                <w:sz w:val="20"/>
                <w:szCs w:val="20"/>
              </w:rPr>
            </w:pPr>
            <w:r w:rsidRPr="001E67B1">
              <w:rPr>
                <w:rFonts w:ascii="Arial" w:hAnsi="Arial" w:cs="Arial"/>
                <w:b/>
                <w:sz w:val="20"/>
                <w:szCs w:val="20"/>
              </w:rPr>
              <w:t>Einzelleistungen</w:t>
            </w:r>
          </w:p>
          <w:p w:rsidR="00A10BF4" w:rsidRPr="001E67B1" w:rsidRDefault="00A10BF4" w:rsidP="0093198D">
            <w:pPr>
              <w:spacing w:before="80" w:line="276" w:lineRule="auto"/>
              <w:jc w:val="both"/>
              <w:rPr>
                <w:rFonts w:ascii="Arial" w:hAnsi="Arial" w:cs="Arial"/>
                <w:sz w:val="20"/>
                <w:szCs w:val="20"/>
              </w:rPr>
            </w:pPr>
            <w:r w:rsidRPr="001E67B1">
              <w:rPr>
                <w:rFonts w:ascii="Arial" w:hAnsi="Arial" w:cs="Arial"/>
                <w:sz w:val="20"/>
                <w:szCs w:val="20"/>
              </w:rPr>
              <w:t>Bei Beauftragung der Vorplanung als Einzelleistung kann der v.H.-Satz der jeweiligen Leistungsphase gemäß §</w:t>
            </w:r>
            <w:r w:rsidR="00222422" w:rsidRPr="001E67B1">
              <w:rPr>
                <w:rFonts w:ascii="Arial" w:hAnsi="Arial" w:cs="Arial"/>
                <w:sz w:val="20"/>
                <w:szCs w:val="20"/>
              </w:rPr>
              <w:t> </w:t>
            </w:r>
            <w:r w:rsidRPr="001E67B1">
              <w:rPr>
                <w:rFonts w:ascii="Arial" w:hAnsi="Arial" w:cs="Arial"/>
                <w:sz w:val="20"/>
                <w:szCs w:val="20"/>
              </w:rPr>
              <w:t>9</w:t>
            </w:r>
            <w:r w:rsidR="00EC217D" w:rsidRPr="001E67B1">
              <w:rPr>
                <w:rFonts w:ascii="Arial" w:hAnsi="Arial" w:cs="Arial"/>
                <w:sz w:val="20"/>
                <w:szCs w:val="20"/>
              </w:rPr>
              <w:t xml:space="preserve"> </w:t>
            </w:r>
            <w:r w:rsidRPr="001E67B1">
              <w:rPr>
                <w:rFonts w:ascii="Arial" w:hAnsi="Arial" w:cs="Arial"/>
                <w:sz w:val="20"/>
                <w:szCs w:val="20"/>
              </w:rPr>
              <w:t>Absatz</w:t>
            </w:r>
            <w:r w:rsidR="00EC217D" w:rsidRPr="001E67B1">
              <w:rPr>
                <w:rFonts w:ascii="Arial" w:hAnsi="Arial" w:cs="Arial"/>
                <w:sz w:val="20"/>
                <w:szCs w:val="20"/>
              </w:rPr>
              <w:t xml:space="preserve"> </w:t>
            </w:r>
            <w:r w:rsidRPr="001E67B1">
              <w:rPr>
                <w:rFonts w:ascii="Arial" w:hAnsi="Arial" w:cs="Arial"/>
                <w:sz w:val="20"/>
                <w:szCs w:val="20"/>
              </w:rPr>
              <w:t>1</w:t>
            </w:r>
            <w:r w:rsidR="00EC217D" w:rsidRPr="001E67B1">
              <w:rPr>
                <w:rFonts w:ascii="Arial" w:hAnsi="Arial" w:cs="Arial"/>
                <w:sz w:val="20"/>
                <w:szCs w:val="20"/>
              </w:rPr>
              <w:t xml:space="preserve"> </w:t>
            </w:r>
            <w:r w:rsidRPr="001E67B1">
              <w:rPr>
                <w:rFonts w:ascii="Arial" w:hAnsi="Arial" w:cs="Arial"/>
                <w:sz w:val="20"/>
                <w:szCs w:val="20"/>
              </w:rPr>
              <w:t>Nummer</w:t>
            </w:r>
            <w:r w:rsidR="00EC217D" w:rsidRPr="001E67B1">
              <w:rPr>
                <w:rFonts w:ascii="Arial" w:hAnsi="Arial" w:cs="Arial"/>
                <w:sz w:val="20"/>
                <w:szCs w:val="20"/>
              </w:rPr>
              <w:t xml:space="preserve"> </w:t>
            </w:r>
            <w:r w:rsidRPr="001E67B1">
              <w:rPr>
                <w:rFonts w:ascii="Arial" w:hAnsi="Arial" w:cs="Arial"/>
                <w:sz w:val="20"/>
                <w:szCs w:val="20"/>
              </w:rPr>
              <w:t>1</w:t>
            </w:r>
            <w:r w:rsidR="00EC217D" w:rsidRPr="001E67B1">
              <w:rPr>
                <w:rFonts w:ascii="Arial" w:hAnsi="Arial" w:cs="Arial"/>
                <w:sz w:val="20"/>
                <w:szCs w:val="20"/>
              </w:rPr>
              <w:t xml:space="preserve"> </w:t>
            </w:r>
            <w:r w:rsidRPr="001E67B1">
              <w:rPr>
                <w:rFonts w:ascii="Arial" w:hAnsi="Arial" w:cs="Arial"/>
                <w:sz w:val="20"/>
                <w:szCs w:val="20"/>
              </w:rPr>
              <w:t>HOAI erhöht werden.</w:t>
            </w:r>
          </w:p>
          <w:p w:rsidR="00A10BF4" w:rsidRPr="001E67B1" w:rsidRDefault="00A10BF4" w:rsidP="0093198D">
            <w:pPr>
              <w:spacing w:before="80" w:line="276" w:lineRule="auto"/>
              <w:jc w:val="both"/>
              <w:rPr>
                <w:rFonts w:ascii="Arial" w:hAnsi="Arial" w:cs="Arial"/>
                <w:sz w:val="20"/>
                <w:szCs w:val="20"/>
              </w:rPr>
            </w:pPr>
            <w:r w:rsidRPr="001E67B1">
              <w:rPr>
                <w:rFonts w:ascii="Arial" w:hAnsi="Arial" w:cs="Arial"/>
                <w:sz w:val="20"/>
                <w:szCs w:val="20"/>
              </w:rPr>
              <w:t>Bei Beauftragung der Entwurfsplanung als Einzelleistung kann der v.H.-Satz der jeweiligen Leistungsphase gemäß §</w:t>
            </w:r>
            <w:r w:rsidR="00222422" w:rsidRPr="001E67B1">
              <w:rPr>
                <w:rFonts w:ascii="Arial" w:hAnsi="Arial" w:cs="Arial"/>
                <w:sz w:val="20"/>
                <w:szCs w:val="20"/>
              </w:rPr>
              <w:t> </w:t>
            </w:r>
            <w:r w:rsidRPr="001E67B1">
              <w:rPr>
                <w:rFonts w:ascii="Arial" w:hAnsi="Arial" w:cs="Arial"/>
                <w:sz w:val="20"/>
                <w:szCs w:val="20"/>
              </w:rPr>
              <w:t>9</w:t>
            </w:r>
            <w:r w:rsidR="00EC217D" w:rsidRPr="001E67B1">
              <w:rPr>
                <w:rFonts w:ascii="Arial" w:hAnsi="Arial" w:cs="Arial"/>
                <w:sz w:val="20"/>
                <w:szCs w:val="20"/>
              </w:rPr>
              <w:t xml:space="preserve"> </w:t>
            </w:r>
            <w:r w:rsidRPr="001E67B1">
              <w:rPr>
                <w:rFonts w:ascii="Arial" w:hAnsi="Arial" w:cs="Arial"/>
                <w:sz w:val="20"/>
                <w:szCs w:val="20"/>
              </w:rPr>
              <w:t>Absatz</w:t>
            </w:r>
            <w:r w:rsidR="00EC217D" w:rsidRPr="001E67B1">
              <w:rPr>
                <w:rFonts w:ascii="Arial" w:hAnsi="Arial" w:cs="Arial"/>
                <w:sz w:val="20"/>
                <w:szCs w:val="20"/>
              </w:rPr>
              <w:t xml:space="preserve"> </w:t>
            </w:r>
            <w:r w:rsidRPr="001E67B1">
              <w:rPr>
                <w:rFonts w:ascii="Arial" w:hAnsi="Arial" w:cs="Arial"/>
                <w:sz w:val="20"/>
                <w:szCs w:val="20"/>
              </w:rPr>
              <w:t>1</w:t>
            </w:r>
            <w:r w:rsidR="00EC217D" w:rsidRPr="001E67B1">
              <w:rPr>
                <w:rFonts w:ascii="Arial" w:hAnsi="Arial" w:cs="Arial"/>
                <w:sz w:val="20"/>
                <w:szCs w:val="20"/>
              </w:rPr>
              <w:t xml:space="preserve"> </w:t>
            </w:r>
            <w:r w:rsidR="00222422" w:rsidRPr="001E67B1">
              <w:rPr>
                <w:rFonts w:ascii="Arial" w:hAnsi="Arial" w:cs="Arial"/>
                <w:sz w:val="20"/>
                <w:szCs w:val="20"/>
              </w:rPr>
              <w:t>Nummer</w:t>
            </w:r>
            <w:r w:rsidR="00EC217D" w:rsidRPr="001E67B1">
              <w:rPr>
                <w:rFonts w:ascii="Arial" w:hAnsi="Arial" w:cs="Arial"/>
                <w:sz w:val="20"/>
                <w:szCs w:val="20"/>
              </w:rPr>
              <w:t xml:space="preserve"> </w:t>
            </w:r>
            <w:r w:rsidRPr="001E67B1">
              <w:rPr>
                <w:rFonts w:ascii="Arial" w:hAnsi="Arial" w:cs="Arial"/>
                <w:sz w:val="20"/>
                <w:szCs w:val="20"/>
              </w:rPr>
              <w:t>2</w:t>
            </w:r>
            <w:r w:rsidR="00EC217D" w:rsidRPr="001E67B1">
              <w:rPr>
                <w:rFonts w:ascii="Arial" w:hAnsi="Arial" w:cs="Arial"/>
                <w:sz w:val="20"/>
                <w:szCs w:val="20"/>
              </w:rPr>
              <w:t xml:space="preserve"> </w:t>
            </w:r>
            <w:r w:rsidRPr="001E67B1">
              <w:rPr>
                <w:rFonts w:ascii="Arial" w:hAnsi="Arial" w:cs="Arial"/>
                <w:sz w:val="20"/>
                <w:szCs w:val="20"/>
              </w:rPr>
              <w:t>HOAI erhöht werden.</w:t>
            </w:r>
          </w:p>
          <w:p w:rsidR="00A10BF4" w:rsidRPr="001E67B1" w:rsidRDefault="00A10BF4" w:rsidP="00EC217D">
            <w:pPr>
              <w:spacing w:before="80" w:line="276" w:lineRule="auto"/>
              <w:jc w:val="both"/>
              <w:rPr>
                <w:rFonts w:ascii="Arial" w:hAnsi="Arial" w:cs="Arial"/>
                <w:b/>
                <w:sz w:val="20"/>
                <w:szCs w:val="20"/>
              </w:rPr>
            </w:pPr>
            <w:r w:rsidRPr="001E67B1">
              <w:rPr>
                <w:rFonts w:ascii="Arial" w:hAnsi="Arial" w:cs="Arial"/>
                <w:sz w:val="20"/>
                <w:szCs w:val="20"/>
              </w:rPr>
              <w:t>Bei Beauftragung der Objektüberwachung als Einzelleistung kann der v.H.-Satz der jeweiligen Leistungsphase gemäß §</w:t>
            </w:r>
            <w:r w:rsidR="00222422" w:rsidRPr="001E67B1">
              <w:rPr>
                <w:rFonts w:ascii="Arial" w:hAnsi="Arial" w:cs="Arial"/>
                <w:sz w:val="20"/>
                <w:szCs w:val="20"/>
              </w:rPr>
              <w:t> </w:t>
            </w:r>
            <w:r w:rsidRPr="001E67B1">
              <w:rPr>
                <w:rFonts w:ascii="Arial" w:hAnsi="Arial" w:cs="Arial"/>
                <w:sz w:val="20"/>
                <w:szCs w:val="20"/>
              </w:rPr>
              <w:t>9</w:t>
            </w:r>
            <w:r w:rsidR="00EC217D" w:rsidRPr="001E67B1">
              <w:rPr>
                <w:rFonts w:ascii="Arial" w:hAnsi="Arial" w:cs="Arial"/>
                <w:sz w:val="20"/>
                <w:szCs w:val="20"/>
              </w:rPr>
              <w:t xml:space="preserve"> </w:t>
            </w:r>
            <w:r w:rsidRPr="001E67B1">
              <w:rPr>
                <w:rFonts w:ascii="Arial" w:hAnsi="Arial" w:cs="Arial"/>
                <w:sz w:val="20"/>
                <w:szCs w:val="20"/>
              </w:rPr>
              <w:t>Absatz</w:t>
            </w:r>
            <w:r w:rsidR="00EC217D" w:rsidRPr="001E67B1">
              <w:rPr>
                <w:rFonts w:ascii="Arial" w:hAnsi="Arial" w:cs="Arial"/>
                <w:sz w:val="20"/>
                <w:szCs w:val="20"/>
              </w:rPr>
              <w:t xml:space="preserve"> </w:t>
            </w:r>
            <w:r w:rsidRPr="001E67B1">
              <w:rPr>
                <w:rFonts w:ascii="Arial" w:hAnsi="Arial" w:cs="Arial"/>
                <w:sz w:val="20"/>
                <w:szCs w:val="20"/>
              </w:rPr>
              <w:t>3 HOAI erhöht werden.</w:t>
            </w:r>
          </w:p>
        </w:tc>
      </w:tr>
      <w:tr w:rsidR="00E841E2" w:rsidRPr="001E67B1" w:rsidTr="00526F41">
        <w:trPr>
          <w:cantSplit/>
        </w:trPr>
        <w:tc>
          <w:tcPr>
            <w:tcW w:w="1668" w:type="dxa"/>
            <w:shd w:val="clear" w:color="auto" w:fill="auto"/>
          </w:tcPr>
          <w:p w:rsidR="00E841E2" w:rsidRPr="001E67B1" w:rsidRDefault="00E841E2" w:rsidP="0093198D">
            <w:pPr>
              <w:spacing w:before="80" w:line="276" w:lineRule="auto"/>
              <w:rPr>
                <w:rFonts w:ascii="Arial" w:hAnsi="Arial" w:cs="Arial"/>
                <w:b/>
                <w:sz w:val="20"/>
                <w:szCs w:val="20"/>
              </w:rPr>
            </w:pPr>
          </w:p>
        </w:tc>
        <w:tc>
          <w:tcPr>
            <w:tcW w:w="7583" w:type="dxa"/>
            <w:gridSpan w:val="3"/>
            <w:shd w:val="clear" w:color="auto" w:fill="auto"/>
          </w:tcPr>
          <w:p w:rsidR="00200C2E" w:rsidRPr="001E67B1" w:rsidRDefault="00E841E2" w:rsidP="00EC217D">
            <w:pPr>
              <w:spacing w:before="80" w:line="276" w:lineRule="auto"/>
              <w:jc w:val="both"/>
              <w:rPr>
                <w:rFonts w:ascii="Arial" w:hAnsi="Arial" w:cs="Arial"/>
                <w:sz w:val="20"/>
                <w:szCs w:val="20"/>
              </w:rPr>
            </w:pPr>
            <w:r w:rsidRPr="001E67B1">
              <w:rPr>
                <w:rFonts w:ascii="Arial" w:hAnsi="Arial" w:cs="Arial"/>
                <w:sz w:val="20"/>
                <w:szCs w:val="20"/>
              </w:rPr>
              <w:t>Der Vergütungssatz für das „Überwachen der Ausführung von Tragwerken</w:t>
            </w:r>
            <w:r w:rsidRPr="001E67B1" w:rsidDel="00933DF0">
              <w:rPr>
                <w:rFonts w:ascii="Arial" w:hAnsi="Arial" w:cs="Arial"/>
                <w:sz w:val="20"/>
                <w:szCs w:val="20"/>
              </w:rPr>
              <w:t xml:space="preserve"> </w:t>
            </w:r>
            <w:r w:rsidRPr="001E67B1">
              <w:rPr>
                <w:rFonts w:ascii="Arial" w:hAnsi="Arial" w:cs="Arial"/>
                <w:sz w:val="20"/>
                <w:szCs w:val="20"/>
              </w:rPr>
              <w:t>mit sehr geringen oder geringen Planungsanforderungen (Bewertungsmerkmale gemäß Anlage</w:t>
            </w:r>
            <w:r w:rsidR="00EC217D" w:rsidRPr="001E67B1">
              <w:rPr>
                <w:rFonts w:ascii="Arial" w:hAnsi="Arial" w:cs="Arial"/>
                <w:sz w:val="20"/>
                <w:szCs w:val="20"/>
              </w:rPr>
              <w:t xml:space="preserve"> </w:t>
            </w:r>
            <w:r w:rsidRPr="001E67B1">
              <w:rPr>
                <w:rFonts w:ascii="Arial" w:hAnsi="Arial" w:cs="Arial"/>
                <w:sz w:val="20"/>
                <w:szCs w:val="20"/>
              </w:rPr>
              <w:t>14</w:t>
            </w:r>
            <w:r w:rsidR="00EC217D" w:rsidRPr="001E67B1">
              <w:rPr>
                <w:rFonts w:ascii="Arial" w:hAnsi="Arial" w:cs="Arial"/>
                <w:sz w:val="20"/>
                <w:szCs w:val="20"/>
              </w:rPr>
              <w:t xml:space="preserve"> </w:t>
            </w:r>
            <w:r w:rsidRPr="001E67B1">
              <w:rPr>
                <w:rFonts w:ascii="Arial" w:hAnsi="Arial" w:cs="Arial"/>
                <w:sz w:val="20"/>
                <w:szCs w:val="20"/>
              </w:rPr>
              <w:t>Nummer</w:t>
            </w:r>
            <w:r w:rsidR="00EC217D" w:rsidRPr="001E67B1">
              <w:rPr>
                <w:rFonts w:ascii="Arial" w:hAnsi="Arial" w:cs="Arial"/>
                <w:sz w:val="20"/>
                <w:szCs w:val="20"/>
              </w:rPr>
              <w:t xml:space="preserve"> </w:t>
            </w:r>
            <w:r w:rsidRPr="001E67B1">
              <w:rPr>
                <w:rFonts w:ascii="Arial" w:hAnsi="Arial" w:cs="Arial"/>
                <w:sz w:val="20"/>
                <w:szCs w:val="20"/>
              </w:rPr>
              <w:t xml:space="preserve">14.2, 1. oder 2. Spiegelstrich HOAI) auf Übereinstimmung mit dem Standsicherheitsnachweis“ (Leistungsstufe 4) soll auch dann nicht gestrichen bzw. nicht verändert werden, wenn ein Tragwerk einer höheren Honorarzone vorliegt und somit eine ingenieurtechnische Kontrolle erforderlich ist, die als </w:t>
            </w:r>
            <w:proofErr w:type="spellStart"/>
            <w:r w:rsidRPr="001E67B1">
              <w:rPr>
                <w:rFonts w:ascii="Arial" w:hAnsi="Arial" w:cs="Arial"/>
                <w:sz w:val="20"/>
                <w:szCs w:val="20"/>
              </w:rPr>
              <w:t>Besondere</w:t>
            </w:r>
            <w:proofErr w:type="spellEnd"/>
            <w:r w:rsidRPr="001E67B1">
              <w:rPr>
                <w:rFonts w:ascii="Arial" w:hAnsi="Arial" w:cs="Arial"/>
                <w:sz w:val="20"/>
                <w:szCs w:val="20"/>
              </w:rPr>
              <w:t xml:space="preserve"> Leistung an einen Tragwerksplaner beauftragt werden muss.</w:t>
            </w:r>
          </w:p>
        </w:tc>
      </w:tr>
      <w:tr w:rsidR="00A5120D" w:rsidRPr="001E67B1" w:rsidTr="00526F41">
        <w:trPr>
          <w:cantSplit/>
        </w:trPr>
        <w:tc>
          <w:tcPr>
            <w:tcW w:w="1668" w:type="dxa"/>
            <w:shd w:val="clear" w:color="auto" w:fill="auto"/>
          </w:tcPr>
          <w:p w:rsidR="00A5120D" w:rsidRPr="001E67B1" w:rsidRDefault="00A5120D" w:rsidP="0093198D">
            <w:pPr>
              <w:spacing w:before="80" w:line="276" w:lineRule="auto"/>
              <w:rPr>
                <w:rFonts w:ascii="Arial" w:hAnsi="Arial" w:cs="Arial"/>
                <w:b/>
                <w:sz w:val="20"/>
                <w:szCs w:val="20"/>
              </w:rPr>
            </w:pPr>
          </w:p>
        </w:tc>
        <w:tc>
          <w:tcPr>
            <w:tcW w:w="7583" w:type="dxa"/>
            <w:gridSpan w:val="3"/>
            <w:shd w:val="clear" w:color="auto" w:fill="auto"/>
          </w:tcPr>
          <w:p w:rsidR="00A5120D" w:rsidRPr="001E67B1" w:rsidRDefault="00A5120D" w:rsidP="00EC217D">
            <w:pPr>
              <w:spacing w:before="80" w:line="276" w:lineRule="auto"/>
              <w:jc w:val="both"/>
              <w:rPr>
                <w:rFonts w:ascii="Arial" w:hAnsi="Arial" w:cs="Arial"/>
                <w:sz w:val="20"/>
                <w:szCs w:val="20"/>
              </w:rPr>
            </w:pPr>
          </w:p>
        </w:tc>
      </w:tr>
      <w:tr w:rsidR="00E841E2" w:rsidRPr="001E67B1" w:rsidTr="00526F41">
        <w:trPr>
          <w:cantSplit/>
        </w:trPr>
        <w:tc>
          <w:tcPr>
            <w:tcW w:w="1668" w:type="dxa"/>
            <w:shd w:val="clear" w:color="auto" w:fill="auto"/>
          </w:tcPr>
          <w:p w:rsidR="00E841E2" w:rsidRPr="001E67B1" w:rsidRDefault="00E841E2" w:rsidP="0093198D">
            <w:pPr>
              <w:spacing w:before="80" w:line="276" w:lineRule="auto"/>
              <w:rPr>
                <w:rFonts w:ascii="Arial" w:hAnsi="Arial" w:cs="Arial"/>
                <w:b/>
                <w:sz w:val="20"/>
                <w:szCs w:val="20"/>
              </w:rPr>
            </w:pPr>
          </w:p>
        </w:tc>
        <w:tc>
          <w:tcPr>
            <w:tcW w:w="7583" w:type="dxa"/>
            <w:gridSpan w:val="3"/>
            <w:shd w:val="clear" w:color="auto" w:fill="auto"/>
          </w:tcPr>
          <w:p w:rsidR="00E841E2" w:rsidRPr="001E67B1" w:rsidRDefault="00E841E2" w:rsidP="0093198D">
            <w:pPr>
              <w:spacing w:before="80" w:line="276" w:lineRule="auto"/>
              <w:jc w:val="both"/>
              <w:rPr>
                <w:rFonts w:ascii="Arial" w:hAnsi="Arial" w:cs="Arial"/>
                <w:b/>
                <w:sz w:val="20"/>
                <w:szCs w:val="20"/>
              </w:rPr>
            </w:pPr>
            <w:r w:rsidRPr="001E67B1">
              <w:rPr>
                <w:rFonts w:ascii="Arial" w:hAnsi="Arial" w:cs="Arial"/>
                <w:b/>
                <w:sz w:val="20"/>
                <w:szCs w:val="20"/>
              </w:rPr>
              <w:t>Besondere Leistungen</w:t>
            </w:r>
          </w:p>
          <w:p w:rsidR="00E50A61" w:rsidRDefault="00E50A61" w:rsidP="00222422">
            <w:pPr>
              <w:spacing w:before="80" w:line="276" w:lineRule="auto"/>
              <w:jc w:val="both"/>
              <w:rPr>
                <w:rFonts w:ascii="Arial" w:hAnsi="Arial" w:cs="Arial"/>
                <w:sz w:val="20"/>
                <w:szCs w:val="20"/>
              </w:rPr>
            </w:pPr>
            <w:r w:rsidRPr="001E67B1">
              <w:rPr>
                <w:rFonts w:ascii="Arial" w:hAnsi="Arial" w:cs="Arial"/>
                <w:sz w:val="20"/>
                <w:szCs w:val="20"/>
              </w:rPr>
              <w:t xml:space="preserve">Die </w:t>
            </w:r>
            <w:proofErr w:type="spellStart"/>
            <w:r w:rsidRPr="001E67B1">
              <w:rPr>
                <w:rFonts w:ascii="Arial" w:hAnsi="Arial" w:cs="Arial"/>
                <w:sz w:val="20"/>
                <w:szCs w:val="20"/>
              </w:rPr>
              <w:t>Besonderen</w:t>
            </w:r>
            <w:proofErr w:type="spellEnd"/>
            <w:r w:rsidRPr="001E67B1">
              <w:rPr>
                <w:rFonts w:ascii="Arial" w:hAnsi="Arial" w:cs="Arial"/>
                <w:sz w:val="20"/>
                <w:szCs w:val="20"/>
              </w:rPr>
              <w:t xml:space="preserve"> Leistungen sind nach Bedarf projektspezifisch zu vereinbaren und in der Anlage zu</w:t>
            </w:r>
            <w:r w:rsidR="00222422" w:rsidRPr="001E67B1">
              <w:rPr>
                <w:rFonts w:ascii="Arial" w:hAnsi="Arial" w:cs="Arial"/>
                <w:sz w:val="20"/>
                <w:szCs w:val="20"/>
              </w:rPr>
              <w:t xml:space="preserve"> </w:t>
            </w:r>
            <w:r w:rsidRPr="001E67B1">
              <w:rPr>
                <w:rFonts w:ascii="Arial" w:hAnsi="Arial" w:cs="Arial"/>
                <w:sz w:val="20"/>
                <w:szCs w:val="20"/>
              </w:rPr>
              <w:t>§</w:t>
            </w:r>
            <w:r w:rsidR="00222422" w:rsidRPr="001E67B1">
              <w:rPr>
                <w:rFonts w:ascii="Arial" w:hAnsi="Arial" w:cs="Arial"/>
                <w:sz w:val="20"/>
                <w:szCs w:val="20"/>
              </w:rPr>
              <w:t> </w:t>
            </w:r>
            <w:r w:rsidRPr="001E67B1">
              <w:rPr>
                <w:rFonts w:ascii="Arial" w:hAnsi="Arial" w:cs="Arial"/>
                <w:sz w:val="20"/>
                <w:szCs w:val="20"/>
              </w:rPr>
              <w:t xml:space="preserve">6 zu beschreiben. Auf folgende </w:t>
            </w:r>
            <w:proofErr w:type="spellStart"/>
            <w:r w:rsidRPr="001E67B1">
              <w:rPr>
                <w:rFonts w:ascii="Arial" w:hAnsi="Arial" w:cs="Arial"/>
                <w:sz w:val="20"/>
                <w:szCs w:val="20"/>
              </w:rPr>
              <w:t>Besondere</w:t>
            </w:r>
            <w:proofErr w:type="spellEnd"/>
            <w:r w:rsidRPr="001E67B1">
              <w:rPr>
                <w:rFonts w:ascii="Arial" w:hAnsi="Arial" w:cs="Arial"/>
                <w:sz w:val="20"/>
                <w:szCs w:val="20"/>
              </w:rPr>
              <w:t xml:space="preserve"> Leistungen wird in der Anlage </w:t>
            </w:r>
            <w:r w:rsidR="004D638A" w:rsidRPr="001E67B1">
              <w:rPr>
                <w:rFonts w:ascii="Arial" w:hAnsi="Arial" w:cs="Arial"/>
                <w:sz w:val="20"/>
                <w:szCs w:val="20"/>
              </w:rPr>
              <w:t xml:space="preserve">u. a. </w:t>
            </w:r>
            <w:r w:rsidRPr="001E67B1">
              <w:rPr>
                <w:rFonts w:ascii="Arial" w:hAnsi="Arial" w:cs="Arial"/>
                <w:sz w:val="20"/>
                <w:szCs w:val="20"/>
              </w:rPr>
              <w:t>explizit hingewiesen:</w:t>
            </w:r>
          </w:p>
          <w:p w:rsidR="008249D4" w:rsidRPr="001E67B1" w:rsidRDefault="008249D4" w:rsidP="00222422">
            <w:pPr>
              <w:spacing w:before="80" w:line="276" w:lineRule="auto"/>
              <w:jc w:val="both"/>
              <w:rPr>
                <w:rFonts w:ascii="Arial" w:hAnsi="Arial" w:cs="Arial"/>
                <w:b/>
                <w:sz w:val="20"/>
                <w:szCs w:val="20"/>
              </w:rPr>
            </w:pPr>
          </w:p>
        </w:tc>
      </w:tr>
      <w:tr w:rsidR="00E841E2" w:rsidRPr="001E67B1" w:rsidTr="00526F41">
        <w:trPr>
          <w:cantSplit/>
        </w:trPr>
        <w:tc>
          <w:tcPr>
            <w:tcW w:w="1668" w:type="dxa"/>
            <w:shd w:val="clear" w:color="auto" w:fill="auto"/>
          </w:tcPr>
          <w:p w:rsidR="00E841E2" w:rsidRPr="001E67B1" w:rsidRDefault="00E841E2" w:rsidP="0093198D">
            <w:pPr>
              <w:spacing w:before="80" w:line="276" w:lineRule="auto"/>
              <w:rPr>
                <w:rFonts w:ascii="Arial" w:hAnsi="Arial" w:cs="Arial"/>
                <w:b/>
                <w:sz w:val="20"/>
                <w:szCs w:val="20"/>
              </w:rPr>
            </w:pPr>
          </w:p>
        </w:tc>
        <w:tc>
          <w:tcPr>
            <w:tcW w:w="7583" w:type="dxa"/>
            <w:gridSpan w:val="3"/>
            <w:shd w:val="clear" w:color="auto" w:fill="auto"/>
          </w:tcPr>
          <w:p w:rsidR="00E841E2" w:rsidRPr="001E67B1" w:rsidRDefault="00E841E2" w:rsidP="0093198D">
            <w:pPr>
              <w:spacing w:before="80" w:line="276" w:lineRule="auto"/>
              <w:jc w:val="both"/>
              <w:rPr>
                <w:rFonts w:ascii="Arial" w:hAnsi="Arial" w:cs="Arial"/>
                <w:sz w:val="20"/>
                <w:szCs w:val="20"/>
              </w:rPr>
            </w:pPr>
            <w:r w:rsidRPr="001E67B1">
              <w:rPr>
                <w:rFonts w:ascii="Arial" w:hAnsi="Arial" w:cs="Arial"/>
                <w:b/>
                <w:sz w:val="20"/>
                <w:szCs w:val="20"/>
              </w:rPr>
              <w:t>a) Leistungsstufe 4:</w:t>
            </w:r>
            <w:r w:rsidR="00F12DE4">
              <w:rPr>
                <w:rFonts w:ascii="Arial" w:hAnsi="Arial" w:cs="Arial"/>
                <w:b/>
                <w:sz w:val="20"/>
                <w:szCs w:val="20"/>
              </w:rPr>
              <w:t xml:space="preserve"> </w:t>
            </w:r>
            <w:r w:rsidRPr="001E67B1">
              <w:rPr>
                <w:rFonts w:ascii="Arial" w:hAnsi="Arial" w:cs="Arial"/>
                <w:sz w:val="20"/>
                <w:szCs w:val="20"/>
              </w:rPr>
              <w:t>Übertrag</w:t>
            </w:r>
            <w:r w:rsidR="004D638A" w:rsidRPr="001E67B1">
              <w:rPr>
                <w:rFonts w:ascii="Arial" w:hAnsi="Arial" w:cs="Arial"/>
                <w:sz w:val="20"/>
                <w:szCs w:val="20"/>
              </w:rPr>
              <w:t>en</w:t>
            </w:r>
            <w:r w:rsidRPr="001E67B1">
              <w:rPr>
                <w:rFonts w:ascii="Arial" w:hAnsi="Arial" w:cs="Arial"/>
                <w:sz w:val="20"/>
                <w:szCs w:val="20"/>
              </w:rPr>
              <w:t xml:space="preserve"> der Planungs- und Kostendaten in die digitalen Erhebungsformulare gemäß </w:t>
            </w:r>
            <w:r w:rsidR="00864699" w:rsidRPr="001E67B1">
              <w:rPr>
                <w:rFonts w:ascii="Arial" w:hAnsi="Arial" w:cs="Arial"/>
                <w:sz w:val="20"/>
                <w:szCs w:val="20"/>
              </w:rPr>
              <w:t>Abschnitt F RLBau</w:t>
            </w:r>
            <w:r w:rsidRPr="001E67B1">
              <w:rPr>
                <w:rFonts w:ascii="Arial" w:hAnsi="Arial" w:cs="Arial"/>
                <w:sz w:val="20"/>
                <w:szCs w:val="20"/>
              </w:rPr>
              <w:t xml:space="preserve"> unmittelbar nach Über</w:t>
            </w:r>
            <w:r w:rsidR="00EC217D" w:rsidRPr="001E67B1">
              <w:rPr>
                <w:rFonts w:ascii="Arial" w:hAnsi="Arial" w:cs="Arial"/>
                <w:sz w:val="20"/>
                <w:szCs w:val="20"/>
              </w:rPr>
              <w:t>gabe des Gebäudes.</w:t>
            </w:r>
          </w:p>
          <w:p w:rsidR="00E841E2" w:rsidRDefault="00E841E2" w:rsidP="00EC217D">
            <w:pPr>
              <w:spacing w:before="80" w:line="276" w:lineRule="auto"/>
              <w:jc w:val="both"/>
              <w:rPr>
                <w:rFonts w:ascii="Arial" w:hAnsi="Arial" w:cs="Arial"/>
                <w:sz w:val="20"/>
                <w:szCs w:val="20"/>
              </w:rPr>
            </w:pPr>
            <w:r w:rsidRPr="001E67B1">
              <w:rPr>
                <w:rFonts w:ascii="Arial" w:hAnsi="Arial" w:cs="Arial"/>
                <w:sz w:val="20"/>
                <w:szCs w:val="20"/>
              </w:rPr>
              <w:t>Diese Leistung sollte vorzugsweise an den mit der Leistungsstufe 4 beauftragten Architekten vergeben werden, kann aber auch vom Auftraggeber erbracht werden. Sie entspricht der in der LPH 9 der Anlage</w:t>
            </w:r>
            <w:r w:rsidR="00222422" w:rsidRPr="001E67B1">
              <w:rPr>
                <w:rFonts w:ascii="Arial" w:hAnsi="Arial" w:cs="Arial"/>
                <w:sz w:val="20"/>
                <w:szCs w:val="20"/>
              </w:rPr>
              <w:t xml:space="preserve"> </w:t>
            </w:r>
            <w:r w:rsidRPr="001E67B1">
              <w:rPr>
                <w:rFonts w:ascii="Arial" w:hAnsi="Arial" w:cs="Arial"/>
                <w:sz w:val="20"/>
                <w:szCs w:val="20"/>
              </w:rPr>
              <w:t>10</w:t>
            </w:r>
            <w:r w:rsidR="00EC217D" w:rsidRPr="001E67B1">
              <w:rPr>
                <w:rFonts w:ascii="Arial" w:hAnsi="Arial" w:cs="Arial"/>
                <w:sz w:val="20"/>
                <w:szCs w:val="20"/>
              </w:rPr>
              <w:t xml:space="preserve"> Nummer </w:t>
            </w:r>
            <w:r w:rsidRPr="001E67B1">
              <w:rPr>
                <w:rFonts w:ascii="Arial" w:hAnsi="Arial" w:cs="Arial"/>
                <w:sz w:val="20"/>
                <w:szCs w:val="20"/>
              </w:rPr>
              <w:t>10.1</w:t>
            </w:r>
            <w:r w:rsidR="00EC217D" w:rsidRPr="001E67B1">
              <w:rPr>
                <w:rFonts w:ascii="Arial" w:hAnsi="Arial" w:cs="Arial"/>
                <w:sz w:val="20"/>
                <w:szCs w:val="20"/>
              </w:rPr>
              <w:t xml:space="preserve"> </w:t>
            </w:r>
            <w:r w:rsidRPr="001E67B1">
              <w:rPr>
                <w:rFonts w:ascii="Arial" w:hAnsi="Arial" w:cs="Arial"/>
                <w:sz w:val="20"/>
                <w:szCs w:val="20"/>
              </w:rPr>
              <w:t xml:space="preserve">HOAI enthaltenen besonderen Leistung </w:t>
            </w:r>
            <w:r w:rsidRPr="001E67B1">
              <w:rPr>
                <w:rFonts w:ascii="Arial" w:hAnsi="Arial" w:cs="Arial"/>
                <w:i/>
                <w:sz w:val="20"/>
                <w:szCs w:val="20"/>
              </w:rPr>
              <w:t>„Aufbereiten der Planungs- und Kostendaten für eine Objektdatei oder Kostenrichtwerte“</w:t>
            </w:r>
            <w:r w:rsidRPr="001E67B1">
              <w:rPr>
                <w:rFonts w:ascii="Arial" w:hAnsi="Arial" w:cs="Arial"/>
                <w:sz w:val="20"/>
                <w:szCs w:val="20"/>
              </w:rPr>
              <w:t>.</w:t>
            </w:r>
          </w:p>
          <w:p w:rsidR="008249D4" w:rsidRPr="001E67B1" w:rsidRDefault="008249D4" w:rsidP="00EC217D">
            <w:pPr>
              <w:spacing w:before="80" w:line="276" w:lineRule="auto"/>
              <w:jc w:val="both"/>
              <w:rPr>
                <w:rFonts w:ascii="Arial" w:hAnsi="Arial" w:cs="Arial"/>
                <w:sz w:val="20"/>
                <w:szCs w:val="20"/>
              </w:rPr>
            </w:pPr>
          </w:p>
        </w:tc>
      </w:tr>
      <w:tr w:rsidR="00E841E2" w:rsidRPr="001E67B1" w:rsidTr="00526F41">
        <w:trPr>
          <w:cantSplit/>
        </w:trPr>
        <w:tc>
          <w:tcPr>
            <w:tcW w:w="1668" w:type="dxa"/>
            <w:shd w:val="clear" w:color="auto" w:fill="auto"/>
          </w:tcPr>
          <w:p w:rsidR="00E841E2" w:rsidRPr="001E67B1" w:rsidRDefault="00E841E2" w:rsidP="0093198D">
            <w:pPr>
              <w:spacing w:before="80" w:line="276" w:lineRule="auto"/>
              <w:rPr>
                <w:rFonts w:ascii="Arial" w:hAnsi="Arial" w:cs="Arial"/>
                <w:b/>
                <w:sz w:val="20"/>
                <w:szCs w:val="20"/>
              </w:rPr>
            </w:pPr>
          </w:p>
        </w:tc>
        <w:tc>
          <w:tcPr>
            <w:tcW w:w="7583" w:type="dxa"/>
            <w:gridSpan w:val="3"/>
            <w:shd w:val="clear" w:color="auto" w:fill="auto"/>
          </w:tcPr>
          <w:p w:rsidR="00E841E2" w:rsidRDefault="006E27ED" w:rsidP="00F12DE4">
            <w:pPr>
              <w:spacing w:before="80" w:line="276" w:lineRule="auto"/>
              <w:jc w:val="both"/>
              <w:rPr>
                <w:rFonts w:ascii="Arial" w:hAnsi="Arial" w:cs="Arial"/>
                <w:sz w:val="20"/>
                <w:szCs w:val="20"/>
              </w:rPr>
            </w:pPr>
            <w:r w:rsidRPr="001E67B1">
              <w:rPr>
                <w:rFonts w:ascii="Arial" w:hAnsi="Arial" w:cs="Arial"/>
                <w:b/>
                <w:sz w:val="20"/>
                <w:szCs w:val="20"/>
              </w:rPr>
              <w:t>b</w:t>
            </w:r>
            <w:r w:rsidR="00E841E2" w:rsidRPr="001E67B1">
              <w:rPr>
                <w:rFonts w:ascii="Arial" w:hAnsi="Arial" w:cs="Arial"/>
                <w:b/>
                <w:sz w:val="20"/>
                <w:szCs w:val="20"/>
              </w:rPr>
              <w:t>) Leistungsstufe 5:</w:t>
            </w:r>
            <w:r w:rsidR="00F12DE4">
              <w:rPr>
                <w:rFonts w:ascii="Arial" w:hAnsi="Arial" w:cs="Arial"/>
                <w:b/>
                <w:sz w:val="20"/>
                <w:szCs w:val="20"/>
              </w:rPr>
              <w:t xml:space="preserve"> </w:t>
            </w:r>
            <w:r w:rsidR="00E841E2" w:rsidRPr="001E67B1">
              <w:rPr>
                <w:rFonts w:ascii="Arial" w:hAnsi="Arial" w:cs="Arial"/>
                <w:sz w:val="20"/>
                <w:szCs w:val="20"/>
              </w:rPr>
              <w:t>Überwachen der Mängelbeseitigung innerhalb der Verjährungsfrist</w:t>
            </w:r>
            <w:r w:rsidR="00E841E2" w:rsidRPr="001E67B1">
              <w:rPr>
                <w:rFonts w:ascii="Arial" w:hAnsi="Arial" w:cs="Arial"/>
                <w:sz w:val="20"/>
                <w:szCs w:val="20"/>
              </w:rPr>
              <w:br/>
              <w:t>Diese Leistung sollte vorzugsweise an den mit der Leistungsstufe 5 beauftragten Architekten vergeben werden, kann aber auch vom Auftraggeber erbracht werden.</w:t>
            </w:r>
          </w:p>
          <w:p w:rsidR="008249D4" w:rsidRPr="001E67B1" w:rsidRDefault="008249D4" w:rsidP="00F12DE4">
            <w:pPr>
              <w:spacing w:before="80" w:line="276" w:lineRule="auto"/>
              <w:jc w:val="both"/>
              <w:rPr>
                <w:rFonts w:ascii="Arial" w:hAnsi="Arial" w:cs="Arial"/>
                <w:sz w:val="20"/>
                <w:szCs w:val="20"/>
              </w:rPr>
            </w:pPr>
          </w:p>
        </w:tc>
      </w:tr>
      <w:tr w:rsidR="00570434" w:rsidRPr="001E67B1" w:rsidTr="00526F41">
        <w:trPr>
          <w:cantSplit/>
        </w:trPr>
        <w:tc>
          <w:tcPr>
            <w:tcW w:w="1668" w:type="dxa"/>
            <w:shd w:val="clear" w:color="auto" w:fill="auto"/>
          </w:tcPr>
          <w:p w:rsidR="00570434" w:rsidRPr="001E67B1" w:rsidRDefault="00570434" w:rsidP="0093198D">
            <w:pPr>
              <w:spacing w:before="80" w:line="276" w:lineRule="auto"/>
              <w:rPr>
                <w:rFonts w:ascii="Arial" w:hAnsi="Arial" w:cs="Arial"/>
                <w:b/>
                <w:sz w:val="20"/>
                <w:szCs w:val="20"/>
              </w:rPr>
            </w:pPr>
          </w:p>
        </w:tc>
        <w:tc>
          <w:tcPr>
            <w:tcW w:w="7583" w:type="dxa"/>
            <w:gridSpan w:val="3"/>
            <w:shd w:val="clear" w:color="auto" w:fill="auto"/>
          </w:tcPr>
          <w:p w:rsidR="00F12DE4" w:rsidRDefault="006E27ED" w:rsidP="00F12DE4">
            <w:pPr>
              <w:spacing w:before="80" w:line="276" w:lineRule="auto"/>
              <w:jc w:val="both"/>
              <w:rPr>
                <w:rFonts w:ascii="Arial" w:hAnsi="Arial" w:cs="Arial"/>
                <w:sz w:val="20"/>
                <w:szCs w:val="20"/>
              </w:rPr>
            </w:pPr>
            <w:r w:rsidRPr="001E67B1">
              <w:rPr>
                <w:rFonts w:ascii="Arial" w:hAnsi="Arial" w:cs="Arial"/>
                <w:b/>
                <w:sz w:val="20"/>
                <w:szCs w:val="20"/>
              </w:rPr>
              <w:t>c</w:t>
            </w:r>
            <w:r w:rsidR="00570434" w:rsidRPr="001E67B1">
              <w:rPr>
                <w:rFonts w:ascii="Arial" w:hAnsi="Arial" w:cs="Arial"/>
                <w:b/>
                <w:sz w:val="20"/>
                <w:szCs w:val="20"/>
              </w:rPr>
              <w:t>) Leistungsstufe 5:</w:t>
            </w:r>
            <w:r w:rsidR="00F12DE4">
              <w:rPr>
                <w:rFonts w:ascii="Arial" w:hAnsi="Arial" w:cs="Arial"/>
                <w:b/>
                <w:sz w:val="20"/>
                <w:szCs w:val="20"/>
              </w:rPr>
              <w:t xml:space="preserve"> </w:t>
            </w:r>
            <w:r w:rsidR="00570434" w:rsidRPr="001E67B1">
              <w:rPr>
                <w:rFonts w:ascii="Arial" w:hAnsi="Arial" w:cs="Arial"/>
                <w:sz w:val="20"/>
                <w:szCs w:val="20"/>
              </w:rPr>
              <w:t>Erstellen von Baubestandsplänen gemäß Abschnitt F RLBau</w:t>
            </w:r>
          </w:p>
          <w:p w:rsidR="00570434" w:rsidRPr="001E67B1" w:rsidRDefault="00570434" w:rsidP="00F12DE4">
            <w:pPr>
              <w:spacing w:before="80" w:line="276" w:lineRule="auto"/>
              <w:jc w:val="both"/>
              <w:rPr>
                <w:rFonts w:ascii="Arial" w:hAnsi="Arial" w:cs="Arial"/>
                <w:sz w:val="20"/>
                <w:szCs w:val="20"/>
                <w:u w:val="single"/>
              </w:rPr>
            </w:pPr>
            <w:r w:rsidRPr="001E67B1">
              <w:rPr>
                <w:rFonts w:ascii="Arial" w:hAnsi="Arial" w:cs="Arial"/>
                <w:sz w:val="20"/>
                <w:szCs w:val="20"/>
              </w:rPr>
              <w:t xml:space="preserve">Diese Leistung entspricht der in der LPH 9 der Anlage 10 Nummer 10.1 HOAI enthaltenen Besonderen Leistung </w:t>
            </w:r>
            <w:r w:rsidRPr="001E67B1">
              <w:rPr>
                <w:rFonts w:ascii="Arial" w:hAnsi="Arial" w:cs="Arial"/>
                <w:i/>
                <w:sz w:val="20"/>
                <w:szCs w:val="20"/>
              </w:rPr>
              <w:t>„Erstellen einer Gebäudebestanddokumentation“</w:t>
            </w:r>
            <w:r w:rsidRPr="001E67B1">
              <w:rPr>
                <w:rFonts w:ascii="Arial" w:hAnsi="Arial" w:cs="Arial"/>
                <w:sz w:val="20"/>
                <w:szCs w:val="20"/>
              </w:rPr>
              <w:t xml:space="preserve"> und sollte ggf. an ein dafür geeignetes Büro vergeben werden. Die Vorgaben der RLBau und des VHF sind zu beachten.</w:t>
            </w:r>
          </w:p>
        </w:tc>
      </w:tr>
      <w:tr w:rsidR="00526F41" w:rsidRPr="001E67B1" w:rsidTr="00526F41">
        <w:trPr>
          <w:cantSplit/>
        </w:trPr>
        <w:tc>
          <w:tcPr>
            <w:tcW w:w="1668" w:type="dxa"/>
            <w:shd w:val="clear" w:color="auto" w:fill="auto"/>
          </w:tcPr>
          <w:p w:rsidR="00526F41" w:rsidRPr="001E67B1" w:rsidRDefault="00526F41" w:rsidP="0093198D">
            <w:pPr>
              <w:spacing w:before="80" w:line="276" w:lineRule="auto"/>
              <w:rPr>
                <w:rFonts w:ascii="Arial" w:hAnsi="Arial" w:cs="Arial"/>
                <w:b/>
                <w:sz w:val="20"/>
                <w:szCs w:val="20"/>
              </w:rPr>
            </w:pPr>
          </w:p>
        </w:tc>
        <w:tc>
          <w:tcPr>
            <w:tcW w:w="7583" w:type="dxa"/>
            <w:gridSpan w:val="3"/>
            <w:shd w:val="clear" w:color="auto" w:fill="auto"/>
          </w:tcPr>
          <w:p w:rsidR="00526F41" w:rsidRPr="001E67B1" w:rsidRDefault="00526F41" w:rsidP="0093198D">
            <w:pPr>
              <w:spacing w:before="80" w:line="276" w:lineRule="auto"/>
              <w:jc w:val="both"/>
              <w:rPr>
                <w:rFonts w:ascii="Arial" w:hAnsi="Arial" w:cs="Arial"/>
                <w:sz w:val="20"/>
                <w:szCs w:val="20"/>
                <w:u w:val="single"/>
              </w:rPr>
            </w:pPr>
            <w:r w:rsidRPr="001E67B1">
              <w:rPr>
                <w:rFonts w:ascii="Arial" w:hAnsi="Arial" w:cs="Arial"/>
                <w:sz w:val="20"/>
                <w:szCs w:val="20"/>
              </w:rPr>
              <w:t>Soweit die Baudurchführung auf der Basis einer Leistungsbeschreibung nach Leistungsprogramm vorgesehen ist, ersetzen die in Anlage 10 Nummer 10.1 HOAI unter Leistungsphase 5 (Prüfen der vom bauausführenden Unternehmen aufgrund der Leistungsbeschreibung mit Leistungsprogramm ausgearbeiteten Ausführungspläne auf Übereinstimmung mit der Entwurfsplanung) und Leistungsphase 6 (Aufstellen der Leistungsbeschreibungen mit Leistungsprogramm auf Grundlage der detaillierten Objektbeschreibung) genannten Besonderen Leistungen ganz oder teilweise die in der Anlage zu § 6 in den entsprechenden Leistungsphasen aufgeführten Grundleistungen. Zusätzliche Vergütungen dafür sind nicht vorzusehen.</w:t>
            </w:r>
          </w:p>
        </w:tc>
      </w:tr>
    </w:tbl>
    <w:p w:rsidR="00BB54C8" w:rsidRPr="001E67B1" w:rsidRDefault="00BB54C8"/>
    <w:p w:rsidR="008249D4" w:rsidRDefault="008249D4">
      <w:r>
        <w:br w:type="page"/>
      </w:r>
    </w:p>
    <w:p w:rsidR="00C817E8" w:rsidRPr="001E67B1" w:rsidRDefault="00C817E8"/>
    <w:p w:rsidR="00C817E8" w:rsidRPr="001E67B1" w:rsidRDefault="00C817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583"/>
      </w:tblGrid>
      <w:tr w:rsidR="00E841E2" w:rsidRPr="001E67B1" w:rsidTr="00222422">
        <w:tc>
          <w:tcPr>
            <w:tcW w:w="1668" w:type="dxa"/>
            <w:tcBorders>
              <w:top w:val="nil"/>
              <w:left w:val="nil"/>
              <w:bottom w:val="nil"/>
              <w:right w:val="nil"/>
            </w:tcBorders>
            <w:shd w:val="clear" w:color="auto" w:fill="auto"/>
          </w:tcPr>
          <w:p w:rsidR="00E841E2" w:rsidRPr="001E67B1" w:rsidRDefault="00E841E2" w:rsidP="00222422">
            <w:pPr>
              <w:spacing w:before="80" w:line="276" w:lineRule="auto"/>
              <w:rPr>
                <w:rFonts w:ascii="Arial" w:hAnsi="Arial" w:cs="Arial"/>
                <w:b/>
                <w:sz w:val="20"/>
                <w:szCs w:val="20"/>
              </w:rPr>
            </w:pPr>
            <w:r w:rsidRPr="001E67B1">
              <w:rPr>
                <w:rFonts w:ascii="Arial" w:hAnsi="Arial" w:cs="Arial"/>
                <w:b/>
                <w:sz w:val="20"/>
                <w:szCs w:val="20"/>
              </w:rPr>
              <w:t>Zu §</w:t>
            </w:r>
            <w:r w:rsidR="00222422" w:rsidRPr="001E67B1">
              <w:rPr>
                <w:rFonts w:ascii="Arial" w:hAnsi="Arial" w:cs="Arial"/>
                <w:b/>
                <w:sz w:val="20"/>
                <w:szCs w:val="20"/>
              </w:rPr>
              <w:t> </w:t>
            </w:r>
            <w:r w:rsidRPr="001E67B1">
              <w:rPr>
                <w:rFonts w:ascii="Arial" w:hAnsi="Arial" w:cs="Arial"/>
                <w:b/>
                <w:sz w:val="20"/>
                <w:szCs w:val="20"/>
              </w:rPr>
              <w:t xml:space="preserve">12 AVB </w:t>
            </w:r>
          </w:p>
        </w:tc>
        <w:tc>
          <w:tcPr>
            <w:tcW w:w="7583" w:type="dxa"/>
            <w:tcBorders>
              <w:top w:val="nil"/>
              <w:left w:val="nil"/>
              <w:bottom w:val="nil"/>
              <w:right w:val="nil"/>
            </w:tcBorders>
            <w:shd w:val="clear" w:color="auto" w:fill="auto"/>
          </w:tcPr>
          <w:p w:rsidR="00E841E2" w:rsidRPr="001E67B1" w:rsidRDefault="00E841E2" w:rsidP="0093198D">
            <w:pPr>
              <w:spacing w:before="80" w:line="276" w:lineRule="auto"/>
              <w:jc w:val="both"/>
              <w:rPr>
                <w:rFonts w:ascii="Arial" w:hAnsi="Arial" w:cs="Arial"/>
                <w:sz w:val="20"/>
                <w:szCs w:val="20"/>
              </w:rPr>
            </w:pPr>
            <w:r w:rsidRPr="001E67B1">
              <w:rPr>
                <w:rFonts w:ascii="Arial" w:hAnsi="Arial" w:cs="Arial"/>
                <w:b/>
                <w:sz w:val="20"/>
                <w:szCs w:val="20"/>
              </w:rPr>
              <w:t>Zahlungen</w:t>
            </w:r>
          </w:p>
          <w:p w:rsidR="00200C2E" w:rsidRPr="001E67B1" w:rsidRDefault="00E841E2" w:rsidP="0093198D">
            <w:pPr>
              <w:spacing w:before="80" w:line="276" w:lineRule="auto"/>
              <w:jc w:val="both"/>
              <w:rPr>
                <w:rFonts w:ascii="Arial" w:hAnsi="Arial" w:cs="Arial"/>
                <w:sz w:val="20"/>
                <w:szCs w:val="20"/>
              </w:rPr>
            </w:pPr>
            <w:r w:rsidRPr="001E67B1">
              <w:rPr>
                <w:rFonts w:ascii="Arial" w:hAnsi="Arial" w:cs="Arial"/>
                <w:sz w:val="20"/>
                <w:szCs w:val="20"/>
              </w:rPr>
              <w:t xml:space="preserve">Der </w:t>
            </w:r>
            <w:proofErr w:type="spellStart"/>
            <w:r w:rsidRPr="001E67B1">
              <w:rPr>
                <w:rFonts w:ascii="Arial" w:hAnsi="Arial" w:cs="Arial"/>
                <w:sz w:val="20"/>
                <w:szCs w:val="20"/>
              </w:rPr>
              <w:t>Sicherheitseinbehalt</w:t>
            </w:r>
            <w:proofErr w:type="spellEnd"/>
            <w:r w:rsidRPr="001E67B1">
              <w:rPr>
                <w:rFonts w:ascii="Arial" w:hAnsi="Arial" w:cs="Arial"/>
                <w:sz w:val="20"/>
                <w:szCs w:val="20"/>
              </w:rPr>
              <w:t xml:space="preserve"> wird nach Abnahme der Leistungen in Verbindung mit der Teil-/Schlusszahlung ausgezahlt.</w:t>
            </w:r>
          </w:p>
        </w:tc>
      </w:tr>
      <w:tr w:rsidR="00A5120D" w:rsidRPr="001E67B1" w:rsidTr="00222422">
        <w:tc>
          <w:tcPr>
            <w:tcW w:w="1668" w:type="dxa"/>
            <w:tcBorders>
              <w:top w:val="nil"/>
              <w:left w:val="nil"/>
              <w:bottom w:val="nil"/>
              <w:right w:val="nil"/>
            </w:tcBorders>
            <w:shd w:val="clear" w:color="auto" w:fill="auto"/>
          </w:tcPr>
          <w:p w:rsidR="00A5120D" w:rsidRPr="001E67B1" w:rsidRDefault="00A5120D" w:rsidP="00222422">
            <w:pPr>
              <w:spacing w:before="80" w:line="276" w:lineRule="auto"/>
              <w:rPr>
                <w:rFonts w:ascii="Arial" w:hAnsi="Arial" w:cs="Arial"/>
                <w:b/>
                <w:sz w:val="20"/>
                <w:szCs w:val="20"/>
              </w:rPr>
            </w:pPr>
          </w:p>
        </w:tc>
        <w:tc>
          <w:tcPr>
            <w:tcW w:w="7583" w:type="dxa"/>
            <w:tcBorders>
              <w:top w:val="nil"/>
              <w:left w:val="nil"/>
              <w:bottom w:val="nil"/>
              <w:right w:val="nil"/>
            </w:tcBorders>
            <w:shd w:val="clear" w:color="auto" w:fill="auto"/>
          </w:tcPr>
          <w:p w:rsidR="00A5120D" w:rsidRPr="001E67B1" w:rsidRDefault="00A5120D" w:rsidP="0093198D">
            <w:pPr>
              <w:spacing w:before="80" w:line="276" w:lineRule="auto"/>
              <w:jc w:val="both"/>
              <w:rPr>
                <w:rFonts w:ascii="Arial" w:hAnsi="Arial" w:cs="Arial"/>
                <w:b/>
                <w:sz w:val="20"/>
                <w:szCs w:val="20"/>
              </w:rPr>
            </w:pPr>
          </w:p>
        </w:tc>
      </w:tr>
      <w:tr w:rsidR="00E841E2" w:rsidRPr="0093198D" w:rsidTr="00222422">
        <w:tc>
          <w:tcPr>
            <w:tcW w:w="1668" w:type="dxa"/>
            <w:tcBorders>
              <w:top w:val="nil"/>
              <w:left w:val="nil"/>
              <w:bottom w:val="nil"/>
              <w:right w:val="nil"/>
            </w:tcBorders>
            <w:shd w:val="clear" w:color="auto" w:fill="auto"/>
          </w:tcPr>
          <w:p w:rsidR="00E841E2" w:rsidRPr="001E67B1" w:rsidRDefault="00E841E2" w:rsidP="0093198D">
            <w:pPr>
              <w:spacing w:before="80" w:line="276" w:lineRule="auto"/>
              <w:rPr>
                <w:rFonts w:ascii="Arial" w:hAnsi="Arial" w:cs="Arial"/>
                <w:b/>
                <w:sz w:val="20"/>
                <w:szCs w:val="20"/>
              </w:rPr>
            </w:pPr>
            <w:r w:rsidRPr="001E67B1">
              <w:rPr>
                <w:rFonts w:ascii="Arial" w:hAnsi="Arial" w:cs="Arial"/>
                <w:b/>
                <w:sz w:val="20"/>
                <w:szCs w:val="20"/>
              </w:rPr>
              <w:t>Zu §</w:t>
            </w:r>
            <w:r w:rsidR="00222422" w:rsidRPr="001E67B1">
              <w:rPr>
                <w:rFonts w:ascii="Arial" w:hAnsi="Arial" w:cs="Arial"/>
                <w:b/>
                <w:sz w:val="20"/>
                <w:szCs w:val="20"/>
              </w:rPr>
              <w:t> </w:t>
            </w:r>
            <w:r w:rsidRPr="001E67B1">
              <w:rPr>
                <w:rFonts w:ascii="Arial" w:hAnsi="Arial" w:cs="Arial"/>
                <w:b/>
                <w:sz w:val="20"/>
                <w:szCs w:val="20"/>
              </w:rPr>
              <w:t>13 AVB</w:t>
            </w:r>
          </w:p>
          <w:p w:rsidR="00E841E2" w:rsidRPr="001E67B1" w:rsidRDefault="00E841E2" w:rsidP="0093198D">
            <w:pPr>
              <w:spacing w:before="80" w:line="276" w:lineRule="auto"/>
              <w:ind w:firstLine="426"/>
              <w:rPr>
                <w:rFonts w:ascii="Arial" w:hAnsi="Arial" w:cs="Arial"/>
                <w:b/>
                <w:sz w:val="20"/>
                <w:szCs w:val="20"/>
              </w:rPr>
            </w:pPr>
            <w:r w:rsidRPr="001E67B1">
              <w:rPr>
                <w:rFonts w:ascii="Arial" w:hAnsi="Arial" w:cs="Arial"/>
                <w:b/>
                <w:sz w:val="20"/>
                <w:szCs w:val="20"/>
              </w:rPr>
              <w:t xml:space="preserve">Zu 13.1 </w:t>
            </w:r>
          </w:p>
        </w:tc>
        <w:tc>
          <w:tcPr>
            <w:tcW w:w="7583" w:type="dxa"/>
            <w:tcBorders>
              <w:top w:val="nil"/>
              <w:left w:val="nil"/>
              <w:bottom w:val="nil"/>
              <w:right w:val="nil"/>
            </w:tcBorders>
            <w:shd w:val="clear" w:color="auto" w:fill="auto"/>
          </w:tcPr>
          <w:p w:rsidR="00E841E2" w:rsidRPr="001E67B1" w:rsidRDefault="00E841E2" w:rsidP="0093198D">
            <w:pPr>
              <w:pStyle w:val="Kommentartext"/>
              <w:spacing w:before="80" w:after="80" w:line="276" w:lineRule="auto"/>
              <w:jc w:val="both"/>
              <w:rPr>
                <w:rFonts w:cs="Arial"/>
              </w:rPr>
            </w:pPr>
            <w:r w:rsidRPr="001E67B1">
              <w:rPr>
                <w:rFonts w:cs="Arial"/>
                <w:b/>
              </w:rPr>
              <w:t>Kündigung durch den Auftraggeber</w:t>
            </w:r>
          </w:p>
          <w:p w:rsidR="00E841E2" w:rsidRPr="001E67B1" w:rsidRDefault="00E841E2" w:rsidP="0093198D">
            <w:pPr>
              <w:pStyle w:val="Kommentartext"/>
              <w:spacing w:before="80" w:after="80" w:line="276" w:lineRule="auto"/>
              <w:jc w:val="both"/>
              <w:rPr>
                <w:rFonts w:cs="Arial"/>
              </w:rPr>
            </w:pPr>
            <w:r w:rsidRPr="001E67B1">
              <w:rPr>
                <w:rFonts w:cs="Arial"/>
              </w:rPr>
              <w:t xml:space="preserve">Eine Kündigung bedarf in jedem Falle der juristischen Klärung. </w:t>
            </w:r>
          </w:p>
          <w:p w:rsidR="00E841E2" w:rsidRPr="001E67B1" w:rsidRDefault="00E841E2" w:rsidP="0093198D">
            <w:pPr>
              <w:pStyle w:val="Kommentartext"/>
              <w:spacing w:after="80" w:line="276" w:lineRule="auto"/>
              <w:jc w:val="both"/>
              <w:rPr>
                <w:rFonts w:cs="Arial"/>
              </w:rPr>
            </w:pPr>
            <w:r w:rsidRPr="001E67B1">
              <w:rPr>
                <w:rFonts w:cs="Arial"/>
              </w:rPr>
              <w:t>Kündigungsgründe können z.</w:t>
            </w:r>
            <w:r w:rsidR="00025255" w:rsidRPr="001E67B1">
              <w:rPr>
                <w:rFonts w:cs="Arial"/>
              </w:rPr>
              <w:t xml:space="preserve"> </w:t>
            </w:r>
            <w:r w:rsidRPr="001E67B1">
              <w:rPr>
                <w:rFonts w:cs="Arial"/>
              </w:rPr>
              <w:t>B. sein:</w:t>
            </w:r>
          </w:p>
          <w:p w:rsidR="00E841E2" w:rsidRPr="001E67B1" w:rsidRDefault="00E841E2" w:rsidP="0093198D">
            <w:pPr>
              <w:pStyle w:val="Kommentartext"/>
              <w:numPr>
                <w:ilvl w:val="0"/>
                <w:numId w:val="14"/>
              </w:numPr>
              <w:spacing w:line="276" w:lineRule="auto"/>
              <w:jc w:val="both"/>
              <w:rPr>
                <w:rFonts w:cs="Arial"/>
              </w:rPr>
            </w:pPr>
            <w:r w:rsidRPr="001E67B1">
              <w:rPr>
                <w:rFonts w:cs="Arial"/>
              </w:rPr>
              <w:t xml:space="preserve">die vertraglichen Ziele (die Quantitäts- und Qualitätsziele, die Kostenziele, insbesondere die Kostenobergrenze, die Termine/Vertragsfristen) nicht einhält, ohne daran begründet gehindert zu sein, </w:t>
            </w:r>
          </w:p>
          <w:p w:rsidR="00E841E2" w:rsidRPr="001E67B1" w:rsidRDefault="00E841E2" w:rsidP="0093198D">
            <w:pPr>
              <w:pStyle w:val="Kommentartext"/>
              <w:numPr>
                <w:ilvl w:val="0"/>
                <w:numId w:val="14"/>
              </w:numPr>
              <w:spacing w:line="276" w:lineRule="auto"/>
              <w:jc w:val="both"/>
              <w:rPr>
                <w:rFonts w:cs="Arial"/>
              </w:rPr>
            </w:pPr>
            <w:r w:rsidRPr="001E67B1">
              <w:rPr>
                <w:rFonts w:cs="Arial"/>
              </w:rPr>
              <w:t xml:space="preserve">erkannt hat, dass die Einhaltung der Vertragsziele gefährdet ist, den Auftraggeber jedoch darüber nicht unverzüglich unterrichtet hat, </w:t>
            </w:r>
          </w:p>
          <w:p w:rsidR="00E841E2" w:rsidRPr="001E67B1" w:rsidRDefault="00E841E2" w:rsidP="0093198D">
            <w:pPr>
              <w:pStyle w:val="Kommentartext"/>
              <w:numPr>
                <w:ilvl w:val="0"/>
                <w:numId w:val="14"/>
              </w:numPr>
              <w:spacing w:line="276" w:lineRule="auto"/>
              <w:jc w:val="both"/>
              <w:rPr>
                <w:rFonts w:cs="Arial"/>
              </w:rPr>
            </w:pPr>
            <w:r w:rsidRPr="001E67B1">
              <w:rPr>
                <w:rFonts w:cs="Arial"/>
              </w:rPr>
              <w:t>seine Tätigkeit nicht rechtzeitig aufnimmt, sein gegebenenfalls vorzuhaltendes Baubüro nicht ordnungsgemäß personell und/oder sächlich ausgestattet vorhält,</w:t>
            </w:r>
          </w:p>
          <w:p w:rsidR="00E841E2" w:rsidRPr="001E67B1" w:rsidRDefault="00E841E2" w:rsidP="0093198D">
            <w:pPr>
              <w:pStyle w:val="Kommentartext"/>
              <w:numPr>
                <w:ilvl w:val="0"/>
                <w:numId w:val="14"/>
              </w:numPr>
              <w:spacing w:line="276" w:lineRule="auto"/>
              <w:jc w:val="both"/>
              <w:rPr>
                <w:rFonts w:cs="Arial"/>
              </w:rPr>
            </w:pPr>
            <w:r w:rsidRPr="001E67B1">
              <w:rPr>
                <w:rFonts w:cs="Arial"/>
              </w:rPr>
              <w:t xml:space="preserve">mit seiner Leistungserbringung in Verzug gerät (Schuldnerverzug), </w:t>
            </w:r>
          </w:p>
          <w:p w:rsidR="00E841E2" w:rsidRPr="001E67B1" w:rsidRDefault="00E841E2" w:rsidP="0093198D">
            <w:pPr>
              <w:pStyle w:val="Kommentartext"/>
              <w:numPr>
                <w:ilvl w:val="0"/>
                <w:numId w:val="14"/>
              </w:numPr>
              <w:spacing w:line="276" w:lineRule="auto"/>
              <w:jc w:val="both"/>
              <w:rPr>
                <w:rFonts w:cs="Arial"/>
              </w:rPr>
            </w:pPr>
            <w:r w:rsidRPr="001E67B1">
              <w:rPr>
                <w:rFonts w:cs="Arial"/>
              </w:rPr>
              <w:t xml:space="preserve">ohne vorher eingeholte Zustimmung des Auftraggebers Leistungen von Dritten (Nachunternehmern) oder von Mitarbeitern seines Unternehmens/Büros ausführen lässt, die nicht im gemeinsam abgestimmten Mitarbeiterverzeichnis zum Vertrag aufgeführt sind, </w:t>
            </w:r>
          </w:p>
          <w:p w:rsidR="00E841E2" w:rsidRPr="001E67B1" w:rsidRDefault="00E841E2" w:rsidP="0093198D">
            <w:pPr>
              <w:pStyle w:val="Kommentartext"/>
              <w:numPr>
                <w:ilvl w:val="0"/>
                <w:numId w:val="14"/>
              </w:numPr>
              <w:spacing w:line="276" w:lineRule="auto"/>
              <w:jc w:val="both"/>
              <w:rPr>
                <w:rFonts w:cs="Arial"/>
              </w:rPr>
            </w:pPr>
            <w:r w:rsidRPr="001E67B1">
              <w:rPr>
                <w:rFonts w:cs="Arial"/>
              </w:rPr>
              <w:t>in sonstiger Weise wiederholt oder gravierend gegen die ihm vertraglich obliegenden Verpflichtungen verstößt,</w:t>
            </w:r>
          </w:p>
          <w:p w:rsidR="00E841E2" w:rsidRPr="001E67B1" w:rsidRDefault="00E841E2" w:rsidP="0093198D">
            <w:pPr>
              <w:pStyle w:val="Kommentartext"/>
              <w:spacing w:line="276" w:lineRule="auto"/>
              <w:ind w:left="360"/>
              <w:jc w:val="both"/>
              <w:rPr>
                <w:rFonts w:cs="Arial"/>
              </w:rPr>
            </w:pPr>
            <w:r w:rsidRPr="001E67B1">
              <w:rPr>
                <w:rFonts w:cs="Arial"/>
              </w:rPr>
              <w:t>und</w:t>
            </w:r>
          </w:p>
          <w:p w:rsidR="0028483A" w:rsidRPr="001E67B1" w:rsidRDefault="00E841E2" w:rsidP="00C7739A">
            <w:pPr>
              <w:pStyle w:val="Kommentartext"/>
              <w:numPr>
                <w:ilvl w:val="0"/>
                <w:numId w:val="14"/>
              </w:numPr>
              <w:spacing w:line="276" w:lineRule="auto"/>
              <w:jc w:val="both"/>
              <w:rPr>
                <w:rFonts w:cs="Arial"/>
              </w:rPr>
            </w:pPr>
            <w:r w:rsidRPr="001E67B1">
              <w:rPr>
                <w:rFonts w:cs="Arial"/>
              </w:rPr>
              <w:t>die jeweils dazu vom Auftraggeber gesetzte angemessene Frist mit Kündigungsandrohung zur Einhaltung, Nachholung oder Nacherfüllung seiner Verpflichtungen fruchtlos hat verstreichen lassen.</w:t>
            </w:r>
            <w:r w:rsidR="00D31DED" w:rsidRPr="001E67B1">
              <w:rPr>
                <w:rFonts w:cs="Arial"/>
              </w:rPr>
              <w:t xml:space="preserve"> </w:t>
            </w:r>
          </w:p>
          <w:p w:rsidR="00BD4948" w:rsidRPr="001E67B1" w:rsidRDefault="00BD4948" w:rsidP="00BD4948">
            <w:pPr>
              <w:pStyle w:val="Kommentartext"/>
              <w:spacing w:line="276" w:lineRule="auto"/>
              <w:ind w:left="360"/>
              <w:jc w:val="both"/>
              <w:rPr>
                <w:rFonts w:cs="Arial"/>
              </w:rPr>
            </w:pPr>
          </w:p>
          <w:p w:rsidR="00E841E2" w:rsidRPr="0093198D" w:rsidRDefault="00E841E2" w:rsidP="0028483A">
            <w:pPr>
              <w:pStyle w:val="Kommentartext"/>
              <w:spacing w:line="276" w:lineRule="auto"/>
              <w:jc w:val="both"/>
              <w:rPr>
                <w:rFonts w:cs="Arial"/>
              </w:rPr>
            </w:pPr>
            <w:r w:rsidRPr="001E67B1">
              <w:rPr>
                <w:rFonts w:cs="Arial"/>
              </w:rPr>
              <w:t>Wird der Vertrag mit dem Auftragnehmer gekündigt, so ist auf eine geeignete Trennung zwischen der durch den gekündigten Auftragnehmer erbrachten und ggf. noch zu erbringenden Leistung und der neu zu beauftragenden Leistung zu achten.</w:t>
            </w:r>
          </w:p>
        </w:tc>
      </w:tr>
    </w:tbl>
    <w:p w:rsidR="00EC3F37" w:rsidRPr="0093198D" w:rsidRDefault="00EC3F37" w:rsidP="00C7739A">
      <w:pPr>
        <w:spacing w:line="276" w:lineRule="auto"/>
        <w:rPr>
          <w:rFonts w:ascii="Arial" w:hAnsi="Arial" w:cs="Arial"/>
          <w:sz w:val="20"/>
          <w:szCs w:val="20"/>
        </w:rPr>
      </w:pPr>
    </w:p>
    <w:sectPr w:rsidR="00EC3F37" w:rsidRPr="0093198D" w:rsidSect="007E67FE">
      <w:headerReference w:type="even" r:id="rId8"/>
      <w:headerReference w:type="default" r:id="rId9"/>
      <w:footerReference w:type="even" r:id="rId10"/>
      <w:footerReference w:type="default" r:id="rId11"/>
      <w:pgSz w:w="11906" w:h="16838" w:code="9"/>
      <w:pgMar w:top="1134" w:right="1418" w:bottom="170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BC" w:rsidRDefault="001846BC">
      <w:r>
        <w:separator/>
      </w:r>
    </w:p>
  </w:endnote>
  <w:endnote w:type="continuationSeparator" w:id="0">
    <w:p w:rsidR="001846BC" w:rsidRDefault="0018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nivers 55">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4605"/>
      <w:gridCol w:w="4605"/>
    </w:tblGrid>
    <w:tr w:rsidR="001846BC" w:rsidRPr="004B0C15" w:rsidTr="004B0C15">
      <w:tc>
        <w:tcPr>
          <w:tcW w:w="4605" w:type="dxa"/>
          <w:shd w:val="clear" w:color="auto" w:fill="auto"/>
        </w:tcPr>
        <w:p w:rsidR="001846BC" w:rsidRPr="004B0C15" w:rsidRDefault="001846BC" w:rsidP="00E63045">
          <w:pPr>
            <w:pStyle w:val="Fuzeile"/>
            <w:rPr>
              <w:rStyle w:val="Seitenzahl"/>
              <w:sz w:val="12"/>
              <w:szCs w:val="12"/>
            </w:rPr>
          </w:pPr>
          <w:r w:rsidRPr="004B0C15">
            <w:rPr>
              <w:rStyle w:val="Seitenzahl"/>
              <w:rFonts w:ascii="Arial" w:hAnsi="Arial" w:cs="Arial"/>
              <w:b/>
              <w:sz w:val="16"/>
              <w:szCs w:val="16"/>
            </w:rPr>
            <w:fldChar w:fldCharType="begin"/>
          </w:r>
          <w:r w:rsidRPr="004B0C15">
            <w:rPr>
              <w:rStyle w:val="Seitenzahl"/>
              <w:rFonts w:ascii="Arial" w:hAnsi="Arial" w:cs="Arial"/>
              <w:b/>
              <w:sz w:val="16"/>
              <w:szCs w:val="16"/>
            </w:rPr>
            <w:instrText xml:space="preserve"> PAGE </w:instrText>
          </w:r>
          <w:r w:rsidRPr="004B0C15">
            <w:rPr>
              <w:rStyle w:val="Seitenzahl"/>
              <w:rFonts w:ascii="Arial" w:hAnsi="Arial" w:cs="Arial"/>
              <w:b/>
              <w:sz w:val="16"/>
              <w:szCs w:val="16"/>
            </w:rPr>
            <w:fldChar w:fldCharType="separate"/>
          </w:r>
          <w:r>
            <w:rPr>
              <w:rStyle w:val="Seitenzahl"/>
              <w:rFonts w:ascii="Arial" w:hAnsi="Arial" w:cs="Arial"/>
              <w:b/>
              <w:noProof/>
              <w:sz w:val="16"/>
              <w:szCs w:val="16"/>
            </w:rPr>
            <w:t>8</w:t>
          </w:r>
          <w:r w:rsidRPr="004B0C15">
            <w:rPr>
              <w:rStyle w:val="Seitenzahl"/>
              <w:rFonts w:ascii="Arial" w:hAnsi="Arial" w:cs="Arial"/>
              <w:b/>
              <w:sz w:val="16"/>
              <w:szCs w:val="16"/>
            </w:rPr>
            <w:fldChar w:fldCharType="end"/>
          </w:r>
        </w:p>
      </w:tc>
      <w:tc>
        <w:tcPr>
          <w:tcW w:w="4605" w:type="dxa"/>
          <w:shd w:val="clear" w:color="auto" w:fill="auto"/>
        </w:tcPr>
        <w:p w:rsidR="001846BC" w:rsidRDefault="001846BC" w:rsidP="004B0C15">
          <w:pPr>
            <w:pStyle w:val="Fuzeile"/>
            <w:jc w:val="right"/>
          </w:pPr>
          <w:r w:rsidRPr="004B0C15">
            <w:rPr>
              <w:rFonts w:ascii="Univers 55" w:hAnsi="Univers 55"/>
              <w:sz w:val="12"/>
              <w:szCs w:val="12"/>
            </w:rPr>
            <w:t>eingeführt mit Erlass des BMVBS vom 21.09.2010, Az.: B10-8111.1/0</w:t>
          </w:r>
        </w:p>
        <w:p w:rsidR="001846BC" w:rsidRPr="004B0C15" w:rsidRDefault="001846BC" w:rsidP="004B0C15">
          <w:pPr>
            <w:pStyle w:val="Fuzeile"/>
            <w:jc w:val="right"/>
            <w:rPr>
              <w:rStyle w:val="Seitenzahl"/>
              <w:rFonts w:ascii="Arial" w:hAnsi="Arial" w:cs="Arial"/>
              <w:b/>
              <w:sz w:val="16"/>
              <w:szCs w:val="16"/>
            </w:rPr>
          </w:pPr>
        </w:p>
      </w:tc>
    </w:tr>
  </w:tbl>
  <w:p w:rsidR="001846BC" w:rsidRDefault="001846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ook w:val="01E0" w:firstRow="1" w:lastRow="1" w:firstColumn="1" w:lastColumn="1" w:noHBand="0" w:noVBand="0"/>
    </w:tblPr>
    <w:tblGrid>
      <w:gridCol w:w="5829"/>
      <w:gridCol w:w="3385"/>
    </w:tblGrid>
    <w:tr w:rsidR="001846BC" w:rsidRPr="00692D5B" w:rsidTr="009F40DD">
      <w:tc>
        <w:tcPr>
          <w:tcW w:w="5829" w:type="dxa"/>
          <w:shd w:val="clear" w:color="auto" w:fill="auto"/>
        </w:tcPr>
        <w:p w:rsidR="001846BC" w:rsidRPr="00692D5B" w:rsidRDefault="001846BC" w:rsidP="00713FAD">
          <w:pPr>
            <w:pStyle w:val="Fuzeile"/>
            <w:rPr>
              <w:rStyle w:val="Seitenzahl"/>
              <w:rFonts w:ascii="Arial" w:hAnsi="Arial" w:cs="Arial"/>
              <w:sz w:val="16"/>
              <w:szCs w:val="16"/>
            </w:rPr>
          </w:pPr>
          <w:r w:rsidRPr="00692D5B">
            <w:rPr>
              <w:rFonts w:ascii="Arial" w:hAnsi="Arial" w:cs="Arial"/>
              <w:bCs/>
              <w:sz w:val="16"/>
              <w:szCs w:val="16"/>
            </w:rPr>
            <w:t xml:space="preserve">© VHF </w:t>
          </w:r>
          <w:r w:rsidRPr="00AD2860">
            <w:rPr>
              <w:rFonts w:ascii="Arial" w:hAnsi="Arial" w:cs="Arial"/>
              <w:bCs/>
              <w:sz w:val="16"/>
              <w:szCs w:val="16"/>
            </w:rPr>
            <w:t xml:space="preserve">Bayern – Stand </w:t>
          </w:r>
          <w:r w:rsidR="00BA3314" w:rsidRPr="001E67B1">
            <w:rPr>
              <w:rFonts w:ascii="Arial" w:hAnsi="Arial" w:cs="Arial"/>
              <w:bCs/>
              <w:sz w:val="16"/>
              <w:szCs w:val="16"/>
            </w:rPr>
            <w:t>Mai</w:t>
          </w:r>
          <w:r w:rsidRPr="001E67B1">
            <w:rPr>
              <w:rFonts w:ascii="Arial" w:hAnsi="Arial" w:cs="Arial"/>
              <w:bCs/>
              <w:sz w:val="16"/>
              <w:szCs w:val="16"/>
            </w:rPr>
            <w:t xml:space="preserve"> 2021</w:t>
          </w:r>
        </w:p>
      </w:tc>
      <w:tc>
        <w:tcPr>
          <w:tcW w:w="3385" w:type="dxa"/>
          <w:shd w:val="clear" w:color="auto" w:fill="auto"/>
        </w:tcPr>
        <w:p w:rsidR="001846BC" w:rsidRPr="00692D5B" w:rsidRDefault="001846BC" w:rsidP="006909E8">
          <w:pPr>
            <w:pStyle w:val="Fuzeile"/>
            <w:jc w:val="right"/>
            <w:rPr>
              <w:rStyle w:val="Seitenzahl"/>
              <w:rFonts w:ascii="Arial" w:hAnsi="Arial" w:cs="Arial"/>
              <w:sz w:val="16"/>
              <w:szCs w:val="16"/>
            </w:rPr>
          </w:pPr>
          <w:r w:rsidRPr="00692D5B">
            <w:rPr>
              <w:rFonts w:ascii="Arial" w:hAnsi="Arial" w:cs="Arial"/>
              <w:bCs/>
              <w:sz w:val="16"/>
              <w:szCs w:val="16"/>
            </w:rPr>
            <w:fldChar w:fldCharType="begin"/>
          </w:r>
          <w:r w:rsidRPr="00692D5B">
            <w:rPr>
              <w:rFonts w:ascii="Arial" w:hAnsi="Arial" w:cs="Arial"/>
              <w:bCs/>
              <w:sz w:val="16"/>
              <w:szCs w:val="16"/>
            </w:rPr>
            <w:instrText>PAGE</w:instrText>
          </w:r>
          <w:r w:rsidRPr="00692D5B">
            <w:rPr>
              <w:rFonts w:ascii="Arial" w:hAnsi="Arial" w:cs="Arial"/>
              <w:bCs/>
              <w:sz w:val="16"/>
              <w:szCs w:val="16"/>
            </w:rPr>
            <w:fldChar w:fldCharType="separate"/>
          </w:r>
          <w:r w:rsidR="00500F30">
            <w:rPr>
              <w:rFonts w:ascii="Arial" w:hAnsi="Arial" w:cs="Arial"/>
              <w:bCs/>
              <w:noProof/>
              <w:sz w:val="16"/>
              <w:szCs w:val="16"/>
            </w:rPr>
            <w:t>1</w:t>
          </w:r>
          <w:r w:rsidRPr="00692D5B">
            <w:rPr>
              <w:rFonts w:ascii="Arial" w:hAnsi="Arial" w:cs="Arial"/>
              <w:bCs/>
              <w:sz w:val="16"/>
              <w:szCs w:val="16"/>
            </w:rPr>
            <w:fldChar w:fldCharType="end"/>
          </w:r>
          <w:r w:rsidRPr="00692D5B">
            <w:rPr>
              <w:rFonts w:ascii="Arial" w:hAnsi="Arial" w:cs="Arial"/>
              <w:bCs/>
              <w:sz w:val="16"/>
              <w:szCs w:val="16"/>
            </w:rPr>
            <w:t>/</w:t>
          </w:r>
          <w:r w:rsidRPr="00692D5B">
            <w:rPr>
              <w:rFonts w:ascii="Arial" w:hAnsi="Arial" w:cs="Arial"/>
              <w:bCs/>
              <w:sz w:val="16"/>
              <w:szCs w:val="16"/>
            </w:rPr>
            <w:fldChar w:fldCharType="begin"/>
          </w:r>
          <w:r w:rsidRPr="00692D5B">
            <w:rPr>
              <w:rFonts w:ascii="Arial" w:hAnsi="Arial" w:cs="Arial"/>
              <w:bCs/>
              <w:sz w:val="16"/>
              <w:szCs w:val="16"/>
            </w:rPr>
            <w:instrText>NUMPAGES</w:instrText>
          </w:r>
          <w:r w:rsidRPr="00692D5B">
            <w:rPr>
              <w:rFonts w:ascii="Arial" w:hAnsi="Arial" w:cs="Arial"/>
              <w:bCs/>
              <w:sz w:val="16"/>
              <w:szCs w:val="16"/>
            </w:rPr>
            <w:fldChar w:fldCharType="separate"/>
          </w:r>
          <w:r w:rsidR="00500F30">
            <w:rPr>
              <w:rFonts w:ascii="Arial" w:hAnsi="Arial" w:cs="Arial"/>
              <w:bCs/>
              <w:noProof/>
              <w:sz w:val="16"/>
              <w:szCs w:val="16"/>
            </w:rPr>
            <w:t>15</w:t>
          </w:r>
          <w:r w:rsidRPr="00692D5B">
            <w:rPr>
              <w:rFonts w:ascii="Arial" w:hAnsi="Arial" w:cs="Arial"/>
              <w:bCs/>
              <w:sz w:val="16"/>
              <w:szCs w:val="16"/>
            </w:rPr>
            <w:fldChar w:fldCharType="end"/>
          </w:r>
        </w:p>
      </w:tc>
    </w:tr>
  </w:tbl>
  <w:p w:rsidR="001846BC" w:rsidRPr="007E67FE" w:rsidRDefault="001846BC" w:rsidP="002F187E">
    <w:pPr>
      <w:pStyle w:val="Fuzeile"/>
      <w:tabs>
        <w:tab w:val="clear" w:pos="4536"/>
        <w:tab w:val="clear" w:pos="9072"/>
        <w:tab w:val="left" w:pos="3631"/>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BC" w:rsidRDefault="001846BC">
      <w:r>
        <w:separator/>
      </w:r>
    </w:p>
  </w:footnote>
  <w:footnote w:type="continuationSeparator" w:id="0">
    <w:p w:rsidR="001846BC" w:rsidRDefault="00184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1E0" w:firstRow="1" w:lastRow="1" w:firstColumn="1" w:lastColumn="1" w:noHBand="0" w:noVBand="0"/>
    </w:tblPr>
    <w:tblGrid>
      <w:gridCol w:w="4606"/>
      <w:gridCol w:w="4606"/>
    </w:tblGrid>
    <w:tr w:rsidR="001846BC">
      <w:trPr>
        <w:trHeight w:val="87"/>
      </w:trPr>
      <w:tc>
        <w:tcPr>
          <w:tcW w:w="4606" w:type="dxa"/>
        </w:tcPr>
        <w:p w:rsidR="001846BC" w:rsidRDefault="001846BC" w:rsidP="00E63045">
          <w:pPr>
            <w:pStyle w:val="Kopfzeile"/>
            <w:rPr>
              <w:sz w:val="14"/>
            </w:rPr>
          </w:pPr>
          <w:r>
            <w:rPr>
              <w:b/>
              <w:sz w:val="14"/>
            </w:rPr>
            <w:t>Anhang 14</w:t>
          </w:r>
        </w:p>
      </w:tc>
      <w:tc>
        <w:tcPr>
          <w:tcW w:w="4606" w:type="dxa"/>
        </w:tcPr>
        <w:p w:rsidR="001846BC" w:rsidRPr="000651FD" w:rsidRDefault="001846BC" w:rsidP="00E63045">
          <w:pPr>
            <w:pStyle w:val="Kopfzeile"/>
            <w:jc w:val="right"/>
            <w:rPr>
              <w:b/>
              <w:sz w:val="14"/>
            </w:rPr>
          </w:pPr>
        </w:p>
      </w:tc>
    </w:tr>
    <w:tr w:rsidR="001846BC">
      <w:trPr>
        <w:trHeight w:val="87"/>
      </w:trPr>
      <w:tc>
        <w:tcPr>
          <w:tcW w:w="4606" w:type="dxa"/>
        </w:tcPr>
        <w:p w:rsidR="001846BC" w:rsidRDefault="001846BC" w:rsidP="00E63045">
          <w:pPr>
            <w:pStyle w:val="Kopfzeile"/>
            <w:rPr>
              <w:sz w:val="14"/>
            </w:rPr>
          </w:pPr>
          <w:r>
            <w:rPr>
              <w:b/>
              <w:sz w:val="14"/>
            </w:rPr>
            <w:t>BMVBW Jan 2011</w:t>
          </w:r>
        </w:p>
      </w:tc>
      <w:tc>
        <w:tcPr>
          <w:tcW w:w="4606" w:type="dxa"/>
        </w:tcPr>
        <w:p w:rsidR="001846BC" w:rsidRPr="000651FD" w:rsidRDefault="001846BC" w:rsidP="00E63045">
          <w:pPr>
            <w:pStyle w:val="Kopfzeile"/>
            <w:jc w:val="right"/>
            <w:rPr>
              <w:b/>
              <w:sz w:val="14"/>
            </w:rPr>
          </w:pPr>
        </w:p>
      </w:tc>
    </w:tr>
  </w:tbl>
  <w:p w:rsidR="001846BC" w:rsidRDefault="001846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4" w:type="dxa"/>
      <w:tblLayout w:type="fixed"/>
      <w:tblCellMar>
        <w:left w:w="70" w:type="dxa"/>
        <w:right w:w="70" w:type="dxa"/>
      </w:tblCellMar>
      <w:tblLook w:val="01E0" w:firstRow="1" w:lastRow="1" w:firstColumn="1" w:lastColumn="1" w:noHBand="0" w:noVBand="0"/>
    </w:tblPr>
    <w:tblGrid>
      <w:gridCol w:w="3756"/>
      <w:gridCol w:w="5458"/>
    </w:tblGrid>
    <w:tr w:rsidR="001846BC" w:rsidRPr="001E67B1" w:rsidTr="009F40DD">
      <w:trPr>
        <w:trHeight w:val="240"/>
      </w:trPr>
      <w:tc>
        <w:tcPr>
          <w:tcW w:w="3756" w:type="dxa"/>
        </w:tcPr>
        <w:p w:rsidR="001846BC" w:rsidRPr="0093198D" w:rsidRDefault="001846BC" w:rsidP="007E67FE">
          <w:pPr>
            <w:pStyle w:val="Kopfzeile"/>
            <w:rPr>
              <w:rFonts w:ascii="Arial" w:hAnsi="Arial" w:cs="Arial"/>
              <w:color w:val="000000"/>
              <w:sz w:val="16"/>
              <w:szCs w:val="16"/>
            </w:rPr>
          </w:pPr>
        </w:p>
      </w:tc>
      <w:tc>
        <w:tcPr>
          <w:tcW w:w="5458" w:type="dxa"/>
        </w:tcPr>
        <w:p w:rsidR="001846BC" w:rsidRPr="001E67B1" w:rsidRDefault="001846BC" w:rsidP="00A71DB6">
          <w:pPr>
            <w:pStyle w:val="Kopfzeile"/>
            <w:jc w:val="right"/>
            <w:rPr>
              <w:rFonts w:ascii="Arial" w:hAnsi="Arial" w:cs="Arial"/>
              <w:b/>
              <w:sz w:val="28"/>
              <w:szCs w:val="28"/>
            </w:rPr>
          </w:pPr>
          <w:r w:rsidRPr="001E67B1">
            <w:rPr>
              <w:rFonts w:ascii="Arial" w:hAnsi="Arial" w:cs="Arial"/>
              <w:b/>
              <w:sz w:val="28"/>
              <w:szCs w:val="28"/>
            </w:rPr>
            <w:t>VII.10.0 Land</w:t>
          </w:r>
        </w:p>
        <w:p w:rsidR="001846BC" w:rsidRPr="001E67B1" w:rsidRDefault="001846BC" w:rsidP="004D440C">
          <w:pPr>
            <w:pStyle w:val="Kopfzeile"/>
            <w:jc w:val="right"/>
            <w:rPr>
              <w:rFonts w:ascii="Arial" w:hAnsi="Arial" w:cs="Arial"/>
              <w:sz w:val="16"/>
              <w:szCs w:val="16"/>
            </w:rPr>
          </w:pPr>
          <w:r w:rsidRPr="001E67B1">
            <w:rPr>
              <w:rFonts w:ascii="Arial" w:hAnsi="Arial" w:cs="Arial"/>
              <w:sz w:val="16"/>
              <w:szCs w:val="16"/>
            </w:rPr>
            <w:t>(Richtlinien Gebäude und Innenräume – Land)</w:t>
          </w:r>
        </w:p>
      </w:tc>
    </w:tr>
  </w:tbl>
  <w:p w:rsidR="001846BC" w:rsidRPr="006909E8" w:rsidRDefault="001846BC">
    <w:pPr>
      <w:pStyle w:val="Kopfzeil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118"/>
    <w:multiLevelType w:val="multilevel"/>
    <w:tmpl w:val="CAA01584"/>
    <w:lvl w:ilvl="0">
      <w:start w:val="1"/>
      <w:numFmt w:val="decimal"/>
      <w:pStyle w:val="berschrift1"/>
      <w:lvlText w:val="§ %1"/>
      <w:lvlJc w:val="left"/>
      <w:pPr>
        <w:tabs>
          <w:tab w:val="num" w:pos="567"/>
        </w:tabs>
        <w:ind w:left="567" w:hanging="567"/>
      </w:pPr>
      <w:rPr>
        <w:rFonts w:ascii="Univers 55" w:hAnsi="Univers 55" w:cs="Univers 55" w:hint="default"/>
        <w:b/>
        <w:bCs/>
        <w:i w:val="0"/>
        <w:iCs w:val="0"/>
        <w:sz w:val="16"/>
        <w:szCs w:val="16"/>
      </w:rPr>
    </w:lvl>
    <w:lvl w:ilvl="1">
      <w:start w:val="1"/>
      <w:numFmt w:val="decimal"/>
      <w:pStyle w:val="berschrift2"/>
      <w:lvlText w:val="%1.%2"/>
      <w:lvlJc w:val="left"/>
      <w:pPr>
        <w:tabs>
          <w:tab w:val="num" w:pos="567"/>
        </w:tabs>
        <w:ind w:left="567" w:hanging="567"/>
      </w:pPr>
      <w:rPr>
        <w:b/>
      </w:rPr>
    </w:lvl>
    <w:lvl w:ilvl="2">
      <w:start w:val="1"/>
      <w:numFmt w:val="decimal"/>
      <w:pStyle w:val="berschrift3"/>
      <w:lvlText w:val="%1.%2.%3"/>
      <w:lvlJc w:val="left"/>
      <w:pPr>
        <w:tabs>
          <w:tab w:val="num" w:pos="747"/>
        </w:tabs>
        <w:ind w:left="747" w:hanging="567"/>
      </w:pPr>
    </w:lvl>
    <w:lvl w:ilvl="3">
      <w:start w:val="1"/>
      <w:numFmt w:val="decimal"/>
      <w:pStyle w:val="berschrift4"/>
      <w:lvlText w:val="%1.%2.%3.%4"/>
      <w:lvlJc w:val="left"/>
      <w:pPr>
        <w:tabs>
          <w:tab w:val="num" w:pos="3062"/>
        </w:tabs>
        <w:ind w:left="3062" w:hanging="2155"/>
      </w:pPr>
    </w:lvl>
    <w:lvl w:ilvl="4">
      <w:start w:val="1"/>
      <w:numFmt w:val="decimal"/>
      <w:pStyle w:val="berschrift5"/>
      <w:lvlText w:val="%1.%2.%3.%4.%5"/>
      <w:lvlJc w:val="left"/>
      <w:pPr>
        <w:tabs>
          <w:tab w:val="num" w:pos="108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07CD7F43"/>
    <w:multiLevelType w:val="singleLevel"/>
    <w:tmpl w:val="F8243734"/>
    <w:lvl w:ilvl="0">
      <w:start w:val="10"/>
      <w:numFmt w:val="bullet"/>
      <w:lvlText w:val="-"/>
      <w:lvlJc w:val="left"/>
      <w:pPr>
        <w:tabs>
          <w:tab w:val="num" w:pos="1065"/>
        </w:tabs>
        <w:ind w:left="1065" w:hanging="360"/>
      </w:pPr>
      <w:rPr>
        <w:rFonts w:hint="default"/>
      </w:rPr>
    </w:lvl>
  </w:abstractNum>
  <w:abstractNum w:abstractNumId="2" w15:restartNumberingAfterBreak="0">
    <w:nsid w:val="10B07581"/>
    <w:multiLevelType w:val="hybridMultilevel"/>
    <w:tmpl w:val="DE3AE484"/>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 w15:restartNumberingAfterBreak="0">
    <w:nsid w:val="1376577B"/>
    <w:multiLevelType w:val="hybridMultilevel"/>
    <w:tmpl w:val="BD7E3BC6"/>
    <w:lvl w:ilvl="0" w:tplc="4E987C7A">
      <w:start w:val="1"/>
      <w:numFmt w:val="bullet"/>
      <w:lvlText w:val="▬"/>
      <w:lvlJc w:val="left"/>
      <w:pPr>
        <w:tabs>
          <w:tab w:val="num" w:pos="2520"/>
        </w:tabs>
        <w:ind w:left="2520" w:hanging="360"/>
      </w:pPr>
      <w:rPr>
        <w:rFonts w:ascii="Arial" w:hAnsi="Arial" w:hint="default"/>
        <w:b w:val="0"/>
        <w:i w:val="0"/>
        <w:strike w:val="0"/>
        <w:dstrike w:val="0"/>
        <w:color w:val="00CCFF"/>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460698"/>
    <w:multiLevelType w:val="singleLevel"/>
    <w:tmpl w:val="2E106D00"/>
    <w:lvl w:ilvl="0">
      <w:numFmt w:val="bullet"/>
      <w:lvlText w:val="-"/>
      <w:lvlJc w:val="left"/>
      <w:pPr>
        <w:tabs>
          <w:tab w:val="num" w:pos="1410"/>
        </w:tabs>
        <w:ind w:left="1410" w:hanging="1410"/>
      </w:pPr>
      <w:rPr>
        <w:rFonts w:hint="default"/>
        <w:b/>
      </w:rPr>
    </w:lvl>
  </w:abstractNum>
  <w:abstractNum w:abstractNumId="5" w15:restartNumberingAfterBreak="0">
    <w:nsid w:val="16311D29"/>
    <w:multiLevelType w:val="hybridMultilevel"/>
    <w:tmpl w:val="EC3EC222"/>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96AF8"/>
    <w:multiLevelType w:val="hybridMultilevel"/>
    <w:tmpl w:val="01BC0726"/>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7" w15:restartNumberingAfterBreak="0">
    <w:nsid w:val="21061D9D"/>
    <w:multiLevelType w:val="hybridMultilevel"/>
    <w:tmpl w:val="AEA2FDD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71C36"/>
    <w:multiLevelType w:val="hybridMultilevel"/>
    <w:tmpl w:val="E4E25F8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8149B4"/>
    <w:multiLevelType w:val="hybridMultilevel"/>
    <w:tmpl w:val="BB425400"/>
    <w:lvl w:ilvl="0" w:tplc="D91CB990">
      <w:start w:val="1"/>
      <w:numFmt w:val="bullet"/>
      <w:lvlText w:val="-"/>
      <w:lvlJc w:val="left"/>
      <w:pPr>
        <w:ind w:left="360" w:hanging="360"/>
      </w:pPr>
      <w:rPr>
        <w:rFonts w:ascii="Arial" w:hAnsi="Arial"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CD21E4E"/>
    <w:multiLevelType w:val="hybridMultilevel"/>
    <w:tmpl w:val="9CF273F8"/>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16468E"/>
    <w:multiLevelType w:val="hybridMultilevel"/>
    <w:tmpl w:val="F3B623CC"/>
    <w:lvl w:ilvl="0" w:tplc="F8243734">
      <w:start w:val="10"/>
      <w:numFmt w:val="bullet"/>
      <w:lvlText w:val="-"/>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369D3"/>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45F05CE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14" w15:restartNumberingAfterBreak="0">
    <w:nsid w:val="46700AF1"/>
    <w:multiLevelType w:val="hybridMultilevel"/>
    <w:tmpl w:val="D2860FBE"/>
    <w:lvl w:ilvl="0" w:tplc="7F8EFF0E">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15" w15:restartNumberingAfterBreak="0">
    <w:nsid w:val="47F84872"/>
    <w:multiLevelType w:val="hybridMultilevel"/>
    <w:tmpl w:val="F23EDD8C"/>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E7723"/>
    <w:multiLevelType w:val="hybridMultilevel"/>
    <w:tmpl w:val="B914BA36"/>
    <w:lvl w:ilvl="0" w:tplc="5B7AD91C">
      <w:start w:val="1"/>
      <w:numFmt w:val="bullet"/>
      <w:lvlText w:val="-"/>
      <w:lvlJc w:val="left"/>
      <w:pPr>
        <w:tabs>
          <w:tab w:val="num" w:pos="2520"/>
        </w:tabs>
        <w:ind w:left="2520"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9D32D0"/>
    <w:multiLevelType w:val="hybridMultilevel"/>
    <w:tmpl w:val="38C8982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DD70483"/>
    <w:multiLevelType w:val="hybridMultilevel"/>
    <w:tmpl w:val="90A6956A"/>
    <w:lvl w:ilvl="0" w:tplc="77A6ABF6">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EA302D8"/>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564940"/>
    <w:multiLevelType w:val="hybridMultilevel"/>
    <w:tmpl w:val="F048B34E"/>
    <w:lvl w:ilvl="0" w:tplc="FFFFFFFF">
      <w:start w:val="14"/>
      <w:numFmt w:val="bullet"/>
      <w:lvlText w:val="-"/>
      <w:lvlJc w:val="left"/>
      <w:pPr>
        <w:tabs>
          <w:tab w:val="num" w:pos="1776"/>
        </w:tabs>
        <w:ind w:left="1776" w:hanging="360"/>
      </w:pPr>
      <w:rPr>
        <w:rFonts w:ascii="Times New Roman" w:eastAsia="Times New Roman" w:hAnsi="Times New Roman" w:cs="Times New Roman" w:hint="default"/>
      </w:rPr>
    </w:lvl>
    <w:lvl w:ilvl="1" w:tplc="FFFFFFFF" w:tentative="1">
      <w:start w:val="1"/>
      <w:numFmt w:val="bullet"/>
      <w:lvlText w:val="o"/>
      <w:lvlJc w:val="left"/>
      <w:pPr>
        <w:tabs>
          <w:tab w:val="num" w:pos="2496"/>
        </w:tabs>
        <w:ind w:left="2496" w:hanging="360"/>
      </w:pPr>
      <w:rPr>
        <w:rFonts w:ascii="Courier New" w:hAnsi="Courier New" w:cs="Wingdings"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cs="Wingdings"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cs="Wingdings"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21" w15:restartNumberingAfterBreak="0">
    <w:nsid w:val="525E1C69"/>
    <w:multiLevelType w:val="hybridMultilevel"/>
    <w:tmpl w:val="3B8250B6"/>
    <w:lvl w:ilvl="0" w:tplc="39F6FCF6">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2" w15:restartNumberingAfterBreak="0">
    <w:nsid w:val="5AE97134"/>
    <w:multiLevelType w:val="hybridMultilevel"/>
    <w:tmpl w:val="70A0113A"/>
    <w:lvl w:ilvl="0" w:tplc="5B7AD91C">
      <w:start w:val="1"/>
      <w:numFmt w:val="bullet"/>
      <w:lvlText w:val="-"/>
      <w:lvlJc w:val="left"/>
      <w:pPr>
        <w:tabs>
          <w:tab w:val="num" w:pos="-1056"/>
        </w:tabs>
        <w:ind w:left="-1056" w:hanging="360"/>
      </w:pPr>
      <w:rPr>
        <w:rFonts w:ascii="Arial" w:hAnsi="Arial" w:hint="default"/>
        <w:b w:val="0"/>
        <w:i w:val="0"/>
        <w:strike w:val="0"/>
        <w:dstrike w:val="0"/>
        <w:color w:val="00CCFF"/>
        <w:sz w:val="22"/>
        <w:szCs w:val="22"/>
        <w:u w:val="none" w:color="333333"/>
      </w:rPr>
    </w:lvl>
    <w:lvl w:ilvl="1" w:tplc="04070003" w:tentative="1">
      <w:start w:val="1"/>
      <w:numFmt w:val="bullet"/>
      <w:lvlText w:val="o"/>
      <w:lvlJc w:val="left"/>
      <w:pPr>
        <w:tabs>
          <w:tab w:val="num" w:pos="-2136"/>
        </w:tabs>
        <w:ind w:left="-2136" w:hanging="360"/>
      </w:pPr>
      <w:rPr>
        <w:rFonts w:ascii="Courier New" w:hAnsi="Courier New" w:cs="Courier New" w:hint="default"/>
      </w:rPr>
    </w:lvl>
    <w:lvl w:ilvl="2" w:tplc="04070005" w:tentative="1">
      <w:start w:val="1"/>
      <w:numFmt w:val="bullet"/>
      <w:lvlText w:val=""/>
      <w:lvlJc w:val="left"/>
      <w:pPr>
        <w:tabs>
          <w:tab w:val="num" w:pos="-1416"/>
        </w:tabs>
        <w:ind w:left="-1416" w:hanging="360"/>
      </w:pPr>
      <w:rPr>
        <w:rFonts w:ascii="Wingdings" w:hAnsi="Wingdings" w:hint="default"/>
      </w:rPr>
    </w:lvl>
    <w:lvl w:ilvl="3" w:tplc="04070001" w:tentative="1">
      <w:start w:val="1"/>
      <w:numFmt w:val="bullet"/>
      <w:lvlText w:val=""/>
      <w:lvlJc w:val="left"/>
      <w:pPr>
        <w:tabs>
          <w:tab w:val="num" w:pos="-696"/>
        </w:tabs>
        <w:ind w:left="-696" w:hanging="360"/>
      </w:pPr>
      <w:rPr>
        <w:rFonts w:ascii="Symbol" w:hAnsi="Symbol" w:hint="default"/>
      </w:rPr>
    </w:lvl>
    <w:lvl w:ilvl="4" w:tplc="04070003" w:tentative="1">
      <w:start w:val="1"/>
      <w:numFmt w:val="bullet"/>
      <w:lvlText w:val="o"/>
      <w:lvlJc w:val="left"/>
      <w:pPr>
        <w:tabs>
          <w:tab w:val="num" w:pos="24"/>
        </w:tabs>
        <w:ind w:left="24" w:hanging="360"/>
      </w:pPr>
      <w:rPr>
        <w:rFonts w:ascii="Courier New" w:hAnsi="Courier New" w:cs="Courier New" w:hint="default"/>
      </w:rPr>
    </w:lvl>
    <w:lvl w:ilvl="5" w:tplc="04070005" w:tentative="1">
      <w:start w:val="1"/>
      <w:numFmt w:val="bullet"/>
      <w:lvlText w:val=""/>
      <w:lvlJc w:val="left"/>
      <w:pPr>
        <w:tabs>
          <w:tab w:val="num" w:pos="744"/>
        </w:tabs>
        <w:ind w:left="744" w:hanging="360"/>
      </w:pPr>
      <w:rPr>
        <w:rFonts w:ascii="Wingdings" w:hAnsi="Wingdings" w:hint="default"/>
      </w:rPr>
    </w:lvl>
    <w:lvl w:ilvl="6" w:tplc="04070001" w:tentative="1">
      <w:start w:val="1"/>
      <w:numFmt w:val="bullet"/>
      <w:lvlText w:val=""/>
      <w:lvlJc w:val="left"/>
      <w:pPr>
        <w:tabs>
          <w:tab w:val="num" w:pos="1464"/>
        </w:tabs>
        <w:ind w:left="1464" w:hanging="360"/>
      </w:pPr>
      <w:rPr>
        <w:rFonts w:ascii="Symbol" w:hAnsi="Symbol" w:hint="default"/>
      </w:rPr>
    </w:lvl>
    <w:lvl w:ilvl="7" w:tplc="04070003" w:tentative="1">
      <w:start w:val="1"/>
      <w:numFmt w:val="bullet"/>
      <w:lvlText w:val="o"/>
      <w:lvlJc w:val="left"/>
      <w:pPr>
        <w:tabs>
          <w:tab w:val="num" w:pos="2184"/>
        </w:tabs>
        <w:ind w:left="2184" w:hanging="360"/>
      </w:pPr>
      <w:rPr>
        <w:rFonts w:ascii="Courier New" w:hAnsi="Courier New" w:cs="Courier New" w:hint="default"/>
      </w:rPr>
    </w:lvl>
    <w:lvl w:ilvl="8" w:tplc="04070005" w:tentative="1">
      <w:start w:val="1"/>
      <w:numFmt w:val="bullet"/>
      <w:lvlText w:val=""/>
      <w:lvlJc w:val="left"/>
      <w:pPr>
        <w:tabs>
          <w:tab w:val="num" w:pos="2904"/>
        </w:tabs>
        <w:ind w:left="2904" w:hanging="360"/>
      </w:pPr>
      <w:rPr>
        <w:rFonts w:ascii="Wingdings" w:hAnsi="Wingdings" w:hint="default"/>
      </w:rPr>
    </w:lvl>
  </w:abstractNum>
  <w:abstractNum w:abstractNumId="23" w15:restartNumberingAfterBreak="0">
    <w:nsid w:val="62383DAA"/>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A9097E"/>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53510"/>
    <w:multiLevelType w:val="hybridMultilevel"/>
    <w:tmpl w:val="5DD88764"/>
    <w:lvl w:ilvl="0" w:tplc="4E987C7A">
      <w:start w:val="1"/>
      <w:numFmt w:val="bullet"/>
      <w:lvlText w:val="▬"/>
      <w:lvlJc w:val="left"/>
      <w:pPr>
        <w:tabs>
          <w:tab w:val="num" w:pos="360"/>
        </w:tabs>
        <w:ind w:left="360" w:hanging="360"/>
      </w:pPr>
      <w:rPr>
        <w:rFonts w:ascii="Arial" w:hAnsi="Arial" w:hint="default"/>
        <w:b w:val="0"/>
        <w:i w:val="0"/>
        <w:strike w:val="0"/>
        <w:dstrike w:val="0"/>
        <w:color w:val="00CCFF"/>
      </w:rPr>
    </w:lvl>
    <w:lvl w:ilvl="1" w:tplc="A704BC80">
      <w:numFmt w:val="bullet"/>
      <w:lvlText w:val="-"/>
      <w:lvlJc w:val="left"/>
      <w:pPr>
        <w:tabs>
          <w:tab w:val="num" w:pos="-375"/>
        </w:tabs>
        <w:ind w:left="-375" w:hanging="705"/>
      </w:pPr>
      <w:rPr>
        <w:rFonts w:ascii="Univers" w:eastAsia="Times New Roman" w:hAnsi="Univers" w:cs="Times New Roman"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26" w15:restartNumberingAfterBreak="0">
    <w:nsid w:val="65E2627D"/>
    <w:multiLevelType w:val="multilevel"/>
    <w:tmpl w:val="5DD88764"/>
    <w:lvl w:ilvl="0">
      <w:start w:val="1"/>
      <w:numFmt w:val="bullet"/>
      <w:lvlText w:val="▬"/>
      <w:lvlJc w:val="left"/>
      <w:pPr>
        <w:tabs>
          <w:tab w:val="num" w:pos="360"/>
        </w:tabs>
        <w:ind w:left="360" w:hanging="360"/>
      </w:pPr>
      <w:rPr>
        <w:rFonts w:ascii="Arial" w:hAnsi="Arial" w:hint="default"/>
        <w:b w:val="0"/>
        <w:i w:val="0"/>
        <w:strike w:val="0"/>
        <w:dstrike w:val="0"/>
        <w:color w:val="00CCFF"/>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27" w15:restartNumberingAfterBreak="0">
    <w:nsid w:val="6A9E0B49"/>
    <w:multiLevelType w:val="hybridMultilevel"/>
    <w:tmpl w:val="5C1ABC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F171C4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1CF5719"/>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3B36B7"/>
    <w:multiLevelType w:val="hybridMultilevel"/>
    <w:tmpl w:val="DAD0EA18"/>
    <w:lvl w:ilvl="0" w:tplc="324E2264">
      <w:start w:val="1"/>
      <w:numFmt w:val="bullet"/>
      <w:lvlText w:val="-"/>
      <w:lvlJc w:val="left"/>
      <w:pPr>
        <w:tabs>
          <w:tab w:val="num" w:pos="360"/>
        </w:tabs>
        <w:ind w:left="360" w:hanging="360"/>
      </w:pPr>
      <w:rPr>
        <w:rFonts w:ascii="Arial" w:hAnsi="Arial" w:hint="default"/>
        <w:b w:val="0"/>
        <w:i w:val="0"/>
        <w:strike w:val="0"/>
        <w:dstrike w:val="0"/>
        <w:color w:val="auto"/>
        <w:sz w:val="22"/>
        <w:szCs w:val="22"/>
        <w:u w:val="none" w:color="333333"/>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0"/>
        </w:tabs>
        <w:ind w:left="0" w:hanging="360"/>
      </w:pPr>
      <w:rPr>
        <w:rFonts w:ascii="Wingdings" w:hAnsi="Wingdings" w:hint="default"/>
      </w:rPr>
    </w:lvl>
    <w:lvl w:ilvl="3" w:tplc="04070001" w:tentative="1">
      <w:start w:val="1"/>
      <w:numFmt w:val="bullet"/>
      <w:lvlText w:val=""/>
      <w:lvlJc w:val="left"/>
      <w:pPr>
        <w:tabs>
          <w:tab w:val="num" w:pos="720"/>
        </w:tabs>
        <w:ind w:left="720" w:hanging="360"/>
      </w:pPr>
      <w:rPr>
        <w:rFonts w:ascii="Symbol" w:hAnsi="Symbol" w:hint="default"/>
      </w:rPr>
    </w:lvl>
    <w:lvl w:ilvl="4" w:tplc="04070003" w:tentative="1">
      <w:start w:val="1"/>
      <w:numFmt w:val="bullet"/>
      <w:lvlText w:val="o"/>
      <w:lvlJc w:val="left"/>
      <w:pPr>
        <w:tabs>
          <w:tab w:val="num" w:pos="1440"/>
        </w:tabs>
        <w:ind w:left="1440" w:hanging="360"/>
      </w:pPr>
      <w:rPr>
        <w:rFonts w:ascii="Courier New" w:hAnsi="Courier New" w:cs="Courier New" w:hint="default"/>
      </w:rPr>
    </w:lvl>
    <w:lvl w:ilvl="5" w:tplc="04070005" w:tentative="1">
      <w:start w:val="1"/>
      <w:numFmt w:val="bullet"/>
      <w:lvlText w:val=""/>
      <w:lvlJc w:val="left"/>
      <w:pPr>
        <w:tabs>
          <w:tab w:val="num" w:pos="2160"/>
        </w:tabs>
        <w:ind w:left="2160" w:hanging="360"/>
      </w:pPr>
      <w:rPr>
        <w:rFonts w:ascii="Wingdings" w:hAnsi="Wingdings" w:hint="default"/>
      </w:rPr>
    </w:lvl>
    <w:lvl w:ilvl="6" w:tplc="04070001" w:tentative="1">
      <w:start w:val="1"/>
      <w:numFmt w:val="bullet"/>
      <w:lvlText w:val=""/>
      <w:lvlJc w:val="left"/>
      <w:pPr>
        <w:tabs>
          <w:tab w:val="num" w:pos="2880"/>
        </w:tabs>
        <w:ind w:left="2880" w:hanging="360"/>
      </w:pPr>
      <w:rPr>
        <w:rFonts w:ascii="Symbol" w:hAnsi="Symbol" w:hint="default"/>
      </w:rPr>
    </w:lvl>
    <w:lvl w:ilvl="7" w:tplc="04070003" w:tentative="1">
      <w:start w:val="1"/>
      <w:numFmt w:val="bullet"/>
      <w:lvlText w:val="o"/>
      <w:lvlJc w:val="left"/>
      <w:pPr>
        <w:tabs>
          <w:tab w:val="num" w:pos="3600"/>
        </w:tabs>
        <w:ind w:left="3600" w:hanging="360"/>
      </w:pPr>
      <w:rPr>
        <w:rFonts w:ascii="Courier New" w:hAnsi="Courier New" w:cs="Courier New" w:hint="default"/>
      </w:rPr>
    </w:lvl>
    <w:lvl w:ilvl="8" w:tplc="04070005" w:tentative="1">
      <w:start w:val="1"/>
      <w:numFmt w:val="bullet"/>
      <w:lvlText w:val=""/>
      <w:lvlJc w:val="left"/>
      <w:pPr>
        <w:tabs>
          <w:tab w:val="num" w:pos="4320"/>
        </w:tabs>
        <w:ind w:left="4320" w:hanging="360"/>
      </w:pPr>
      <w:rPr>
        <w:rFonts w:ascii="Wingdings" w:hAnsi="Wingdings" w:hint="default"/>
      </w:rPr>
    </w:lvl>
  </w:abstractNum>
  <w:abstractNum w:abstractNumId="31" w15:restartNumberingAfterBreak="0">
    <w:nsid w:val="7AFF4A64"/>
    <w:multiLevelType w:val="multilevel"/>
    <w:tmpl w:val="BD7E3BC6"/>
    <w:lvl w:ilvl="0">
      <w:start w:val="1"/>
      <w:numFmt w:val="bullet"/>
      <w:lvlText w:val="▬"/>
      <w:lvlJc w:val="left"/>
      <w:pPr>
        <w:tabs>
          <w:tab w:val="num" w:pos="2520"/>
        </w:tabs>
        <w:ind w:left="2520" w:hanging="360"/>
      </w:pPr>
      <w:rPr>
        <w:rFonts w:ascii="Arial" w:hAnsi="Arial" w:hint="default"/>
        <w:b w:val="0"/>
        <w:i w:val="0"/>
        <w:strike w:val="0"/>
        <w:dstrike w:val="0"/>
        <w:color w:val="00CC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30B80"/>
    <w:multiLevelType w:val="multilevel"/>
    <w:tmpl w:val="DE3AE484"/>
    <w:lvl w:ilvl="0">
      <w:start w:val="1"/>
      <w:numFmt w:val="bullet"/>
      <w:lvlText w:val=""/>
      <w:lvlJc w:val="left"/>
      <w:pPr>
        <w:tabs>
          <w:tab w:val="num" w:pos="360"/>
        </w:tabs>
        <w:ind w:left="360" w:hanging="360"/>
      </w:pPr>
      <w:rPr>
        <w:rFonts w:ascii="Arial" w:hAnsi="Arial" w:hint="default"/>
        <w:b w:val="0"/>
        <w:i w:val="0"/>
        <w:strike w:val="0"/>
        <w:dstrike w:val="0"/>
        <w:color w:val="333333"/>
        <w:sz w:val="22"/>
        <w:szCs w:val="22"/>
        <w:u w:val="none" w:color="333333"/>
      </w:rPr>
    </w:lvl>
    <w:lvl w:ilvl="1">
      <w:numFmt w:val="bullet"/>
      <w:lvlText w:val="-"/>
      <w:lvlJc w:val="left"/>
      <w:pPr>
        <w:tabs>
          <w:tab w:val="num" w:pos="-375"/>
        </w:tabs>
        <w:ind w:left="-375" w:hanging="705"/>
      </w:pPr>
      <w:rPr>
        <w:rFonts w:ascii="Univers" w:eastAsia="Times New Roman" w:hAnsi="Univers" w:cs="Times New Roman" w:hint="default"/>
      </w:rPr>
    </w:lvl>
    <w:lvl w:ilvl="2">
      <w:start w:val="1"/>
      <w:numFmt w:val="bullet"/>
      <w:lvlText w:val=""/>
      <w:lvlJc w:val="left"/>
      <w:pPr>
        <w:tabs>
          <w:tab w:val="num" w:pos="0"/>
        </w:tabs>
        <w:ind w:left="0" w:hanging="360"/>
      </w:pPr>
      <w:rPr>
        <w:rFonts w:ascii="Wingdings" w:hAnsi="Wingdings" w:hint="default"/>
      </w:rPr>
    </w:lvl>
    <w:lvl w:ilvl="3">
      <w:start w:val="1"/>
      <w:numFmt w:val="bullet"/>
      <w:lvlText w:val=""/>
      <w:lvlJc w:val="left"/>
      <w:pPr>
        <w:tabs>
          <w:tab w:val="num" w:pos="720"/>
        </w:tabs>
        <w:ind w:left="720" w:hanging="360"/>
      </w:pPr>
      <w:rPr>
        <w:rFonts w:ascii="Symbol" w:hAnsi="Symbol" w:hint="default"/>
      </w:rPr>
    </w:lvl>
    <w:lvl w:ilvl="4">
      <w:start w:val="1"/>
      <w:numFmt w:val="bullet"/>
      <w:lvlText w:val="o"/>
      <w:lvlJc w:val="left"/>
      <w:pPr>
        <w:tabs>
          <w:tab w:val="num" w:pos="1440"/>
        </w:tabs>
        <w:ind w:left="1440" w:hanging="360"/>
      </w:pPr>
      <w:rPr>
        <w:rFonts w:ascii="Courier New" w:hAnsi="Courier New" w:cs="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o"/>
      <w:lvlJc w:val="left"/>
      <w:pPr>
        <w:tabs>
          <w:tab w:val="num" w:pos="3600"/>
        </w:tabs>
        <w:ind w:left="3600" w:hanging="360"/>
      </w:pPr>
      <w:rPr>
        <w:rFonts w:ascii="Courier New" w:hAnsi="Courier New" w:cs="Courier New" w:hint="default"/>
      </w:rPr>
    </w:lvl>
    <w:lvl w:ilvl="8">
      <w:start w:val="1"/>
      <w:numFmt w:val="bullet"/>
      <w:lvlText w:val=""/>
      <w:lvlJc w:val="left"/>
      <w:pPr>
        <w:tabs>
          <w:tab w:val="num" w:pos="4320"/>
        </w:tabs>
        <w:ind w:left="4320" w:hanging="360"/>
      </w:pPr>
      <w:rPr>
        <w:rFonts w:ascii="Wingdings" w:hAnsi="Wingdings" w:hint="default"/>
      </w:rPr>
    </w:lvl>
  </w:abstractNum>
  <w:num w:numId="1">
    <w:abstractNumId w:val="4"/>
  </w:num>
  <w:num w:numId="2">
    <w:abstractNumId w:val="20"/>
  </w:num>
  <w:num w:numId="3">
    <w:abstractNumId w:val="7"/>
  </w:num>
  <w:num w:numId="4">
    <w:abstractNumId w:val="17"/>
  </w:num>
  <w:num w:numId="5">
    <w:abstractNumId w:val="1"/>
  </w:num>
  <w:num w:numId="6">
    <w:abstractNumId w:val="25"/>
  </w:num>
  <w:num w:numId="7">
    <w:abstractNumId w:val="12"/>
  </w:num>
  <w:num w:numId="8">
    <w:abstractNumId w:val="6"/>
  </w:num>
  <w:num w:numId="9">
    <w:abstractNumId w:val="26"/>
  </w:num>
  <w:num w:numId="10">
    <w:abstractNumId w:val="2"/>
  </w:num>
  <w:num w:numId="11">
    <w:abstractNumId w:val="13"/>
  </w:num>
  <w:num w:numId="12">
    <w:abstractNumId w:val="14"/>
  </w:num>
  <w:num w:numId="13">
    <w:abstractNumId w:val="32"/>
  </w:num>
  <w:num w:numId="14">
    <w:abstractNumId w:val="21"/>
  </w:num>
  <w:num w:numId="15">
    <w:abstractNumId w:val="3"/>
  </w:num>
  <w:num w:numId="16">
    <w:abstractNumId w:val="24"/>
  </w:num>
  <w:num w:numId="17">
    <w:abstractNumId w:val="22"/>
  </w:num>
  <w:num w:numId="18">
    <w:abstractNumId w:val="23"/>
  </w:num>
  <w:num w:numId="19">
    <w:abstractNumId w:val="30"/>
  </w:num>
  <w:num w:numId="20">
    <w:abstractNumId w:val="31"/>
  </w:num>
  <w:num w:numId="21">
    <w:abstractNumId w:val="5"/>
  </w:num>
  <w:num w:numId="22">
    <w:abstractNumId w:val="28"/>
  </w:num>
  <w:num w:numId="23">
    <w:abstractNumId w:val="15"/>
  </w:num>
  <w:num w:numId="24">
    <w:abstractNumId w:val="19"/>
  </w:num>
  <w:num w:numId="25">
    <w:abstractNumId w:val="16"/>
  </w:num>
  <w:num w:numId="26">
    <w:abstractNumId w:val="29"/>
  </w:num>
  <w:num w:numId="27">
    <w:abstractNumId w:val="8"/>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10"/>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C7"/>
    <w:rsid w:val="000005A2"/>
    <w:rsid w:val="000044FB"/>
    <w:rsid w:val="00006DDD"/>
    <w:rsid w:val="00010523"/>
    <w:rsid w:val="00011B53"/>
    <w:rsid w:val="0001290C"/>
    <w:rsid w:val="00013F8D"/>
    <w:rsid w:val="0001757B"/>
    <w:rsid w:val="00020C58"/>
    <w:rsid w:val="0002143D"/>
    <w:rsid w:val="00025255"/>
    <w:rsid w:val="0002701F"/>
    <w:rsid w:val="00030D31"/>
    <w:rsid w:val="00034D78"/>
    <w:rsid w:val="0003620C"/>
    <w:rsid w:val="00040AEB"/>
    <w:rsid w:val="0004177A"/>
    <w:rsid w:val="0004225E"/>
    <w:rsid w:val="00047122"/>
    <w:rsid w:val="000472BF"/>
    <w:rsid w:val="0005088E"/>
    <w:rsid w:val="00051AAC"/>
    <w:rsid w:val="00054872"/>
    <w:rsid w:val="00054C6B"/>
    <w:rsid w:val="00055426"/>
    <w:rsid w:val="00060907"/>
    <w:rsid w:val="000621ED"/>
    <w:rsid w:val="00063656"/>
    <w:rsid w:val="000651FD"/>
    <w:rsid w:val="00072624"/>
    <w:rsid w:val="00074599"/>
    <w:rsid w:val="00074C00"/>
    <w:rsid w:val="000775BD"/>
    <w:rsid w:val="000810F2"/>
    <w:rsid w:val="00081F96"/>
    <w:rsid w:val="00082FAF"/>
    <w:rsid w:val="000847A4"/>
    <w:rsid w:val="0008522D"/>
    <w:rsid w:val="00093EAF"/>
    <w:rsid w:val="00094978"/>
    <w:rsid w:val="000976E5"/>
    <w:rsid w:val="000A463C"/>
    <w:rsid w:val="000B2571"/>
    <w:rsid w:val="000B5679"/>
    <w:rsid w:val="000C0CF9"/>
    <w:rsid w:val="000C16F1"/>
    <w:rsid w:val="000C1AF1"/>
    <w:rsid w:val="000C6D13"/>
    <w:rsid w:val="000C789F"/>
    <w:rsid w:val="000D0BE0"/>
    <w:rsid w:val="000D0F2D"/>
    <w:rsid w:val="000D237E"/>
    <w:rsid w:val="000D2D44"/>
    <w:rsid w:val="000D3245"/>
    <w:rsid w:val="000D380F"/>
    <w:rsid w:val="000D3FFD"/>
    <w:rsid w:val="000D5089"/>
    <w:rsid w:val="000D5645"/>
    <w:rsid w:val="000E0299"/>
    <w:rsid w:val="000E0953"/>
    <w:rsid w:val="000F111E"/>
    <w:rsid w:val="000F24CA"/>
    <w:rsid w:val="000F331C"/>
    <w:rsid w:val="000F4392"/>
    <w:rsid w:val="00102F13"/>
    <w:rsid w:val="00102F87"/>
    <w:rsid w:val="00104D01"/>
    <w:rsid w:val="00106D91"/>
    <w:rsid w:val="0011066F"/>
    <w:rsid w:val="00111E96"/>
    <w:rsid w:val="00111FC1"/>
    <w:rsid w:val="001126E9"/>
    <w:rsid w:val="0011307F"/>
    <w:rsid w:val="00115443"/>
    <w:rsid w:val="00117790"/>
    <w:rsid w:val="0012006A"/>
    <w:rsid w:val="0012148C"/>
    <w:rsid w:val="00122668"/>
    <w:rsid w:val="001237D4"/>
    <w:rsid w:val="00126056"/>
    <w:rsid w:val="00132D32"/>
    <w:rsid w:val="0013485E"/>
    <w:rsid w:val="00137B3C"/>
    <w:rsid w:val="00140E16"/>
    <w:rsid w:val="00142710"/>
    <w:rsid w:val="00145869"/>
    <w:rsid w:val="00147825"/>
    <w:rsid w:val="001544C1"/>
    <w:rsid w:val="00155BD1"/>
    <w:rsid w:val="00156727"/>
    <w:rsid w:val="00157E2E"/>
    <w:rsid w:val="00161B37"/>
    <w:rsid w:val="0016317E"/>
    <w:rsid w:val="00163916"/>
    <w:rsid w:val="00167140"/>
    <w:rsid w:val="00170817"/>
    <w:rsid w:val="00172422"/>
    <w:rsid w:val="001732E3"/>
    <w:rsid w:val="00176948"/>
    <w:rsid w:val="0018251D"/>
    <w:rsid w:val="00182618"/>
    <w:rsid w:val="001846BC"/>
    <w:rsid w:val="00185978"/>
    <w:rsid w:val="00187F60"/>
    <w:rsid w:val="00191EED"/>
    <w:rsid w:val="001955D0"/>
    <w:rsid w:val="00195AA3"/>
    <w:rsid w:val="001A10D6"/>
    <w:rsid w:val="001A298E"/>
    <w:rsid w:val="001A4AD9"/>
    <w:rsid w:val="001B696C"/>
    <w:rsid w:val="001C0D48"/>
    <w:rsid w:val="001C3C26"/>
    <w:rsid w:val="001C43AE"/>
    <w:rsid w:val="001C4E3B"/>
    <w:rsid w:val="001C7267"/>
    <w:rsid w:val="001D0992"/>
    <w:rsid w:val="001D6016"/>
    <w:rsid w:val="001D6B8D"/>
    <w:rsid w:val="001E1E28"/>
    <w:rsid w:val="001E2533"/>
    <w:rsid w:val="001E3C7B"/>
    <w:rsid w:val="001E64C6"/>
    <w:rsid w:val="001E67B1"/>
    <w:rsid w:val="001E6B23"/>
    <w:rsid w:val="001E794E"/>
    <w:rsid w:val="001F1135"/>
    <w:rsid w:val="001F6943"/>
    <w:rsid w:val="001F6F11"/>
    <w:rsid w:val="00200C2E"/>
    <w:rsid w:val="00201175"/>
    <w:rsid w:val="00201B7F"/>
    <w:rsid w:val="0020229C"/>
    <w:rsid w:val="00203B67"/>
    <w:rsid w:val="00204901"/>
    <w:rsid w:val="00204C9E"/>
    <w:rsid w:val="0020519F"/>
    <w:rsid w:val="00206046"/>
    <w:rsid w:val="002072A4"/>
    <w:rsid w:val="002118E7"/>
    <w:rsid w:val="00212EEF"/>
    <w:rsid w:val="00215F19"/>
    <w:rsid w:val="0021788D"/>
    <w:rsid w:val="00217B4B"/>
    <w:rsid w:val="00221803"/>
    <w:rsid w:val="00222422"/>
    <w:rsid w:val="002250B9"/>
    <w:rsid w:val="002275CE"/>
    <w:rsid w:val="0022798B"/>
    <w:rsid w:val="00232A38"/>
    <w:rsid w:val="002372AE"/>
    <w:rsid w:val="002423A6"/>
    <w:rsid w:val="00242A61"/>
    <w:rsid w:val="00244513"/>
    <w:rsid w:val="002537D1"/>
    <w:rsid w:val="002553A3"/>
    <w:rsid w:val="002567B6"/>
    <w:rsid w:val="00260D50"/>
    <w:rsid w:val="00266C29"/>
    <w:rsid w:val="002700A6"/>
    <w:rsid w:val="002716E6"/>
    <w:rsid w:val="00271956"/>
    <w:rsid w:val="00272A9B"/>
    <w:rsid w:val="0028137F"/>
    <w:rsid w:val="00282459"/>
    <w:rsid w:val="0028483A"/>
    <w:rsid w:val="002850E5"/>
    <w:rsid w:val="00291414"/>
    <w:rsid w:val="00293700"/>
    <w:rsid w:val="0029397C"/>
    <w:rsid w:val="00296DBC"/>
    <w:rsid w:val="002A0172"/>
    <w:rsid w:val="002A018E"/>
    <w:rsid w:val="002A1CE3"/>
    <w:rsid w:val="002A3847"/>
    <w:rsid w:val="002A436C"/>
    <w:rsid w:val="002A797F"/>
    <w:rsid w:val="002B19B4"/>
    <w:rsid w:val="002B6907"/>
    <w:rsid w:val="002C1220"/>
    <w:rsid w:val="002C2768"/>
    <w:rsid w:val="002C5FAA"/>
    <w:rsid w:val="002D289D"/>
    <w:rsid w:val="002D53F7"/>
    <w:rsid w:val="002E0642"/>
    <w:rsid w:val="002E3A54"/>
    <w:rsid w:val="002E3AA2"/>
    <w:rsid w:val="002E57EA"/>
    <w:rsid w:val="002E665B"/>
    <w:rsid w:val="002F187E"/>
    <w:rsid w:val="002F3664"/>
    <w:rsid w:val="0030448E"/>
    <w:rsid w:val="003044ED"/>
    <w:rsid w:val="0031387E"/>
    <w:rsid w:val="00326981"/>
    <w:rsid w:val="003309DF"/>
    <w:rsid w:val="00333470"/>
    <w:rsid w:val="003361B3"/>
    <w:rsid w:val="00336678"/>
    <w:rsid w:val="003374CB"/>
    <w:rsid w:val="00340E3F"/>
    <w:rsid w:val="0034165E"/>
    <w:rsid w:val="003423A5"/>
    <w:rsid w:val="00347906"/>
    <w:rsid w:val="00350545"/>
    <w:rsid w:val="003519D2"/>
    <w:rsid w:val="00351A85"/>
    <w:rsid w:val="00352B10"/>
    <w:rsid w:val="00352C58"/>
    <w:rsid w:val="00352D3B"/>
    <w:rsid w:val="003601E6"/>
    <w:rsid w:val="003632FB"/>
    <w:rsid w:val="00365BC7"/>
    <w:rsid w:val="00365F59"/>
    <w:rsid w:val="0036688F"/>
    <w:rsid w:val="003705B1"/>
    <w:rsid w:val="00371C66"/>
    <w:rsid w:val="00372801"/>
    <w:rsid w:val="00373457"/>
    <w:rsid w:val="003742C2"/>
    <w:rsid w:val="00374B7B"/>
    <w:rsid w:val="003778D8"/>
    <w:rsid w:val="00377FA8"/>
    <w:rsid w:val="0038061A"/>
    <w:rsid w:val="003831B0"/>
    <w:rsid w:val="0039083D"/>
    <w:rsid w:val="00393CB0"/>
    <w:rsid w:val="00396F3E"/>
    <w:rsid w:val="003A1573"/>
    <w:rsid w:val="003A33A1"/>
    <w:rsid w:val="003A4BA2"/>
    <w:rsid w:val="003A5B69"/>
    <w:rsid w:val="003B1BBC"/>
    <w:rsid w:val="003B208A"/>
    <w:rsid w:val="003B313D"/>
    <w:rsid w:val="003B4947"/>
    <w:rsid w:val="003B7AA7"/>
    <w:rsid w:val="003C09A7"/>
    <w:rsid w:val="003C6BBD"/>
    <w:rsid w:val="003C6DA7"/>
    <w:rsid w:val="003D18F6"/>
    <w:rsid w:val="003D3B8E"/>
    <w:rsid w:val="003D5E84"/>
    <w:rsid w:val="003E01FF"/>
    <w:rsid w:val="003E041E"/>
    <w:rsid w:val="003E207D"/>
    <w:rsid w:val="003E2972"/>
    <w:rsid w:val="003E315B"/>
    <w:rsid w:val="003E431A"/>
    <w:rsid w:val="003E7634"/>
    <w:rsid w:val="003E775B"/>
    <w:rsid w:val="003F3805"/>
    <w:rsid w:val="003F5D6B"/>
    <w:rsid w:val="0040760E"/>
    <w:rsid w:val="004239BD"/>
    <w:rsid w:val="00434E68"/>
    <w:rsid w:val="00444F39"/>
    <w:rsid w:val="00444F54"/>
    <w:rsid w:val="00445D1F"/>
    <w:rsid w:val="00451345"/>
    <w:rsid w:val="00455D4C"/>
    <w:rsid w:val="004602FE"/>
    <w:rsid w:val="004613EF"/>
    <w:rsid w:val="00461A16"/>
    <w:rsid w:val="00467140"/>
    <w:rsid w:val="004702F8"/>
    <w:rsid w:val="00470FBC"/>
    <w:rsid w:val="00473981"/>
    <w:rsid w:val="00474304"/>
    <w:rsid w:val="00475672"/>
    <w:rsid w:val="0047577B"/>
    <w:rsid w:val="00475D65"/>
    <w:rsid w:val="00481EAF"/>
    <w:rsid w:val="00482D79"/>
    <w:rsid w:val="0048311A"/>
    <w:rsid w:val="00485702"/>
    <w:rsid w:val="00487F32"/>
    <w:rsid w:val="004A2356"/>
    <w:rsid w:val="004A4741"/>
    <w:rsid w:val="004B040F"/>
    <w:rsid w:val="004B0C15"/>
    <w:rsid w:val="004B4661"/>
    <w:rsid w:val="004B536E"/>
    <w:rsid w:val="004C1D78"/>
    <w:rsid w:val="004C2792"/>
    <w:rsid w:val="004D2CB7"/>
    <w:rsid w:val="004D440C"/>
    <w:rsid w:val="004D4BCF"/>
    <w:rsid w:val="004D638A"/>
    <w:rsid w:val="004F378C"/>
    <w:rsid w:val="004F72E5"/>
    <w:rsid w:val="0050022E"/>
    <w:rsid w:val="00500F30"/>
    <w:rsid w:val="005055E0"/>
    <w:rsid w:val="00507D97"/>
    <w:rsid w:val="0051094C"/>
    <w:rsid w:val="00510F46"/>
    <w:rsid w:val="005122DD"/>
    <w:rsid w:val="00520ABB"/>
    <w:rsid w:val="0052355B"/>
    <w:rsid w:val="0052492A"/>
    <w:rsid w:val="0052573C"/>
    <w:rsid w:val="00526BDF"/>
    <w:rsid w:val="00526F41"/>
    <w:rsid w:val="0053276D"/>
    <w:rsid w:val="00534D05"/>
    <w:rsid w:val="00534D9C"/>
    <w:rsid w:val="00535540"/>
    <w:rsid w:val="00537019"/>
    <w:rsid w:val="00542CB5"/>
    <w:rsid w:val="005458F3"/>
    <w:rsid w:val="00555A63"/>
    <w:rsid w:val="0055723A"/>
    <w:rsid w:val="005643F2"/>
    <w:rsid w:val="00564A69"/>
    <w:rsid w:val="00564AF1"/>
    <w:rsid w:val="00567954"/>
    <w:rsid w:val="00570434"/>
    <w:rsid w:val="00570AA1"/>
    <w:rsid w:val="00573A1F"/>
    <w:rsid w:val="005745FD"/>
    <w:rsid w:val="005766CE"/>
    <w:rsid w:val="0058086F"/>
    <w:rsid w:val="00584982"/>
    <w:rsid w:val="00584BFD"/>
    <w:rsid w:val="005857AD"/>
    <w:rsid w:val="00586297"/>
    <w:rsid w:val="00587057"/>
    <w:rsid w:val="00593F61"/>
    <w:rsid w:val="005A0288"/>
    <w:rsid w:val="005A0DEC"/>
    <w:rsid w:val="005A3315"/>
    <w:rsid w:val="005A3695"/>
    <w:rsid w:val="005A4904"/>
    <w:rsid w:val="005A4F17"/>
    <w:rsid w:val="005A6290"/>
    <w:rsid w:val="005B0F9F"/>
    <w:rsid w:val="005B31B8"/>
    <w:rsid w:val="005B50A5"/>
    <w:rsid w:val="005B5834"/>
    <w:rsid w:val="005C2628"/>
    <w:rsid w:val="005C2A37"/>
    <w:rsid w:val="005C2EFD"/>
    <w:rsid w:val="005C3041"/>
    <w:rsid w:val="005C46A1"/>
    <w:rsid w:val="005D0D82"/>
    <w:rsid w:val="005D1709"/>
    <w:rsid w:val="005D2B10"/>
    <w:rsid w:val="005D3775"/>
    <w:rsid w:val="005D44EA"/>
    <w:rsid w:val="005D5455"/>
    <w:rsid w:val="005E2482"/>
    <w:rsid w:val="005E298E"/>
    <w:rsid w:val="005E31BD"/>
    <w:rsid w:val="005E429F"/>
    <w:rsid w:val="005E4D49"/>
    <w:rsid w:val="005E563A"/>
    <w:rsid w:val="005E7987"/>
    <w:rsid w:val="005F14ED"/>
    <w:rsid w:val="005F201A"/>
    <w:rsid w:val="005F202F"/>
    <w:rsid w:val="00600634"/>
    <w:rsid w:val="006044A6"/>
    <w:rsid w:val="00607251"/>
    <w:rsid w:val="00611C0F"/>
    <w:rsid w:val="00613AC9"/>
    <w:rsid w:val="00615BDE"/>
    <w:rsid w:val="00616F0C"/>
    <w:rsid w:val="0062056F"/>
    <w:rsid w:val="00626BE6"/>
    <w:rsid w:val="006273EA"/>
    <w:rsid w:val="006278E2"/>
    <w:rsid w:val="006334E6"/>
    <w:rsid w:val="0064224D"/>
    <w:rsid w:val="00643398"/>
    <w:rsid w:val="00650F62"/>
    <w:rsid w:val="006522DD"/>
    <w:rsid w:val="00655DD8"/>
    <w:rsid w:val="006567F6"/>
    <w:rsid w:val="00662A41"/>
    <w:rsid w:val="0067549B"/>
    <w:rsid w:val="00675919"/>
    <w:rsid w:val="006761EB"/>
    <w:rsid w:val="00676837"/>
    <w:rsid w:val="00680AFE"/>
    <w:rsid w:val="006836BE"/>
    <w:rsid w:val="006909E8"/>
    <w:rsid w:val="00692D5B"/>
    <w:rsid w:val="00694E91"/>
    <w:rsid w:val="00695D0E"/>
    <w:rsid w:val="00696476"/>
    <w:rsid w:val="006972A6"/>
    <w:rsid w:val="006A3F62"/>
    <w:rsid w:val="006A4DBF"/>
    <w:rsid w:val="006A55B2"/>
    <w:rsid w:val="006B00C9"/>
    <w:rsid w:val="006B19B0"/>
    <w:rsid w:val="006B2E44"/>
    <w:rsid w:val="006B3E02"/>
    <w:rsid w:val="006B4983"/>
    <w:rsid w:val="006C2482"/>
    <w:rsid w:val="006C339D"/>
    <w:rsid w:val="006C5CBD"/>
    <w:rsid w:val="006C6E6E"/>
    <w:rsid w:val="006D1206"/>
    <w:rsid w:val="006D55D1"/>
    <w:rsid w:val="006E260A"/>
    <w:rsid w:val="006E27ED"/>
    <w:rsid w:val="006E2BEA"/>
    <w:rsid w:val="006F0875"/>
    <w:rsid w:val="006F0C7D"/>
    <w:rsid w:val="006F2AF2"/>
    <w:rsid w:val="006F2F5E"/>
    <w:rsid w:val="006F4B28"/>
    <w:rsid w:val="006F4B79"/>
    <w:rsid w:val="00700D18"/>
    <w:rsid w:val="0070561D"/>
    <w:rsid w:val="00705899"/>
    <w:rsid w:val="007068D1"/>
    <w:rsid w:val="00706F59"/>
    <w:rsid w:val="007136F1"/>
    <w:rsid w:val="00713FAD"/>
    <w:rsid w:val="0072331A"/>
    <w:rsid w:val="00723949"/>
    <w:rsid w:val="00726E9D"/>
    <w:rsid w:val="00730A13"/>
    <w:rsid w:val="00730B50"/>
    <w:rsid w:val="007321CD"/>
    <w:rsid w:val="00733DDE"/>
    <w:rsid w:val="0074010C"/>
    <w:rsid w:val="00740163"/>
    <w:rsid w:val="00741099"/>
    <w:rsid w:val="007536DA"/>
    <w:rsid w:val="007554C3"/>
    <w:rsid w:val="007557AE"/>
    <w:rsid w:val="00756393"/>
    <w:rsid w:val="00756A0B"/>
    <w:rsid w:val="0076079A"/>
    <w:rsid w:val="00763248"/>
    <w:rsid w:val="007648E5"/>
    <w:rsid w:val="00765CAF"/>
    <w:rsid w:val="00770F23"/>
    <w:rsid w:val="00783AED"/>
    <w:rsid w:val="0078640C"/>
    <w:rsid w:val="00787493"/>
    <w:rsid w:val="0079717D"/>
    <w:rsid w:val="007A2C1E"/>
    <w:rsid w:val="007A71DC"/>
    <w:rsid w:val="007B0292"/>
    <w:rsid w:val="007B02C1"/>
    <w:rsid w:val="007B3BBD"/>
    <w:rsid w:val="007B65BD"/>
    <w:rsid w:val="007C0255"/>
    <w:rsid w:val="007C0A56"/>
    <w:rsid w:val="007C3DEF"/>
    <w:rsid w:val="007C6482"/>
    <w:rsid w:val="007D0A63"/>
    <w:rsid w:val="007D4CD6"/>
    <w:rsid w:val="007D6B90"/>
    <w:rsid w:val="007D7279"/>
    <w:rsid w:val="007D7E38"/>
    <w:rsid w:val="007E0F11"/>
    <w:rsid w:val="007E5337"/>
    <w:rsid w:val="007E67FE"/>
    <w:rsid w:val="007E786C"/>
    <w:rsid w:val="007F0B18"/>
    <w:rsid w:val="007F283A"/>
    <w:rsid w:val="007F44E3"/>
    <w:rsid w:val="007F7256"/>
    <w:rsid w:val="00805126"/>
    <w:rsid w:val="00807478"/>
    <w:rsid w:val="00812145"/>
    <w:rsid w:val="00812351"/>
    <w:rsid w:val="00813072"/>
    <w:rsid w:val="00816C97"/>
    <w:rsid w:val="0082183A"/>
    <w:rsid w:val="008249D4"/>
    <w:rsid w:val="00825806"/>
    <w:rsid w:val="008263BF"/>
    <w:rsid w:val="00832E29"/>
    <w:rsid w:val="00841E0F"/>
    <w:rsid w:val="00842316"/>
    <w:rsid w:val="00843319"/>
    <w:rsid w:val="00844F40"/>
    <w:rsid w:val="00846245"/>
    <w:rsid w:val="00846AAE"/>
    <w:rsid w:val="008523F2"/>
    <w:rsid w:val="00853EAB"/>
    <w:rsid w:val="008606B7"/>
    <w:rsid w:val="00861584"/>
    <w:rsid w:val="00862F00"/>
    <w:rsid w:val="0086378C"/>
    <w:rsid w:val="00864699"/>
    <w:rsid w:val="00864E89"/>
    <w:rsid w:val="00865426"/>
    <w:rsid w:val="008752C1"/>
    <w:rsid w:val="00880223"/>
    <w:rsid w:val="008807E9"/>
    <w:rsid w:val="00883248"/>
    <w:rsid w:val="008832C5"/>
    <w:rsid w:val="00883E74"/>
    <w:rsid w:val="008850AF"/>
    <w:rsid w:val="008855AB"/>
    <w:rsid w:val="00886095"/>
    <w:rsid w:val="00890AE1"/>
    <w:rsid w:val="00897098"/>
    <w:rsid w:val="008A0AAF"/>
    <w:rsid w:val="008A38D7"/>
    <w:rsid w:val="008B192B"/>
    <w:rsid w:val="008B2B6E"/>
    <w:rsid w:val="008B3D8C"/>
    <w:rsid w:val="008B4455"/>
    <w:rsid w:val="008B58EE"/>
    <w:rsid w:val="008B58F3"/>
    <w:rsid w:val="008C1361"/>
    <w:rsid w:val="008D0A5F"/>
    <w:rsid w:val="008E0EA0"/>
    <w:rsid w:val="008E61DA"/>
    <w:rsid w:val="008E6A0B"/>
    <w:rsid w:val="008E73DA"/>
    <w:rsid w:val="008F0AAF"/>
    <w:rsid w:val="008F29EC"/>
    <w:rsid w:val="008F2E90"/>
    <w:rsid w:val="008F340C"/>
    <w:rsid w:val="008F6A51"/>
    <w:rsid w:val="0090065E"/>
    <w:rsid w:val="00905017"/>
    <w:rsid w:val="0090695C"/>
    <w:rsid w:val="00907435"/>
    <w:rsid w:val="00910237"/>
    <w:rsid w:val="00914249"/>
    <w:rsid w:val="009156FD"/>
    <w:rsid w:val="00916E34"/>
    <w:rsid w:val="00917F68"/>
    <w:rsid w:val="00922159"/>
    <w:rsid w:val="00922E01"/>
    <w:rsid w:val="009270C5"/>
    <w:rsid w:val="00930AD3"/>
    <w:rsid w:val="00930E0C"/>
    <w:rsid w:val="0093198D"/>
    <w:rsid w:val="0094037F"/>
    <w:rsid w:val="00940C0C"/>
    <w:rsid w:val="00941633"/>
    <w:rsid w:val="00946AA7"/>
    <w:rsid w:val="00953996"/>
    <w:rsid w:val="00954D6B"/>
    <w:rsid w:val="00955A19"/>
    <w:rsid w:val="00956876"/>
    <w:rsid w:val="00957ED4"/>
    <w:rsid w:val="0096041C"/>
    <w:rsid w:val="00962E47"/>
    <w:rsid w:val="00963864"/>
    <w:rsid w:val="00964A07"/>
    <w:rsid w:val="00970789"/>
    <w:rsid w:val="00970E9A"/>
    <w:rsid w:val="00971B64"/>
    <w:rsid w:val="0097297F"/>
    <w:rsid w:val="00972FDD"/>
    <w:rsid w:val="00972FF7"/>
    <w:rsid w:val="00981E7A"/>
    <w:rsid w:val="009865E5"/>
    <w:rsid w:val="00990EA9"/>
    <w:rsid w:val="00991461"/>
    <w:rsid w:val="0099483E"/>
    <w:rsid w:val="00994946"/>
    <w:rsid w:val="009A48F7"/>
    <w:rsid w:val="009A6FC7"/>
    <w:rsid w:val="009B45C5"/>
    <w:rsid w:val="009B72C8"/>
    <w:rsid w:val="009C4474"/>
    <w:rsid w:val="009C512E"/>
    <w:rsid w:val="009C5791"/>
    <w:rsid w:val="009C6543"/>
    <w:rsid w:val="009C7B65"/>
    <w:rsid w:val="009D1909"/>
    <w:rsid w:val="009D1B38"/>
    <w:rsid w:val="009D3320"/>
    <w:rsid w:val="009D42AB"/>
    <w:rsid w:val="009D6D7F"/>
    <w:rsid w:val="009D7ABC"/>
    <w:rsid w:val="009E2D17"/>
    <w:rsid w:val="009E52A8"/>
    <w:rsid w:val="009E6135"/>
    <w:rsid w:val="009F40DD"/>
    <w:rsid w:val="009F52E4"/>
    <w:rsid w:val="009F5954"/>
    <w:rsid w:val="009F6A73"/>
    <w:rsid w:val="00A005F3"/>
    <w:rsid w:val="00A04C20"/>
    <w:rsid w:val="00A0513F"/>
    <w:rsid w:val="00A05F6A"/>
    <w:rsid w:val="00A06157"/>
    <w:rsid w:val="00A066E4"/>
    <w:rsid w:val="00A06C56"/>
    <w:rsid w:val="00A06F74"/>
    <w:rsid w:val="00A10BF4"/>
    <w:rsid w:val="00A16F28"/>
    <w:rsid w:val="00A22246"/>
    <w:rsid w:val="00A223CF"/>
    <w:rsid w:val="00A223F7"/>
    <w:rsid w:val="00A24A29"/>
    <w:rsid w:val="00A24E35"/>
    <w:rsid w:val="00A25441"/>
    <w:rsid w:val="00A32719"/>
    <w:rsid w:val="00A33B40"/>
    <w:rsid w:val="00A3597E"/>
    <w:rsid w:val="00A37A82"/>
    <w:rsid w:val="00A37F9F"/>
    <w:rsid w:val="00A407C8"/>
    <w:rsid w:val="00A42C93"/>
    <w:rsid w:val="00A4458E"/>
    <w:rsid w:val="00A45E0E"/>
    <w:rsid w:val="00A5120D"/>
    <w:rsid w:val="00A562C4"/>
    <w:rsid w:val="00A56D2C"/>
    <w:rsid w:val="00A65A9D"/>
    <w:rsid w:val="00A71672"/>
    <w:rsid w:val="00A71DB6"/>
    <w:rsid w:val="00A73184"/>
    <w:rsid w:val="00A7376C"/>
    <w:rsid w:val="00A74216"/>
    <w:rsid w:val="00A76735"/>
    <w:rsid w:val="00A80867"/>
    <w:rsid w:val="00A830FB"/>
    <w:rsid w:val="00A8363E"/>
    <w:rsid w:val="00A940B2"/>
    <w:rsid w:val="00A95874"/>
    <w:rsid w:val="00AA1EAD"/>
    <w:rsid w:val="00AA2558"/>
    <w:rsid w:val="00AA7DA3"/>
    <w:rsid w:val="00AB0A11"/>
    <w:rsid w:val="00AB35D2"/>
    <w:rsid w:val="00AB4448"/>
    <w:rsid w:val="00AB5E0E"/>
    <w:rsid w:val="00AC61B1"/>
    <w:rsid w:val="00AC626A"/>
    <w:rsid w:val="00AC6B62"/>
    <w:rsid w:val="00AC6F8F"/>
    <w:rsid w:val="00AC7373"/>
    <w:rsid w:val="00AD14AC"/>
    <w:rsid w:val="00AD2860"/>
    <w:rsid w:val="00AD76B3"/>
    <w:rsid w:val="00AE057D"/>
    <w:rsid w:val="00AE2BFA"/>
    <w:rsid w:val="00AE2F32"/>
    <w:rsid w:val="00AE3CFC"/>
    <w:rsid w:val="00AE4703"/>
    <w:rsid w:val="00AE6BD5"/>
    <w:rsid w:val="00AF2D2A"/>
    <w:rsid w:val="00AF3AC6"/>
    <w:rsid w:val="00AF4293"/>
    <w:rsid w:val="00AF4348"/>
    <w:rsid w:val="00AF4E2D"/>
    <w:rsid w:val="00B116A7"/>
    <w:rsid w:val="00B14303"/>
    <w:rsid w:val="00B15F32"/>
    <w:rsid w:val="00B21F4E"/>
    <w:rsid w:val="00B22097"/>
    <w:rsid w:val="00B273B5"/>
    <w:rsid w:val="00B27FBA"/>
    <w:rsid w:val="00B327B0"/>
    <w:rsid w:val="00B3323E"/>
    <w:rsid w:val="00B36C46"/>
    <w:rsid w:val="00B41043"/>
    <w:rsid w:val="00B43A60"/>
    <w:rsid w:val="00B469FD"/>
    <w:rsid w:val="00B46AF2"/>
    <w:rsid w:val="00B50E39"/>
    <w:rsid w:val="00B51B17"/>
    <w:rsid w:val="00B54ACD"/>
    <w:rsid w:val="00B55160"/>
    <w:rsid w:val="00B56DE7"/>
    <w:rsid w:val="00B56EBD"/>
    <w:rsid w:val="00B60128"/>
    <w:rsid w:val="00B633B1"/>
    <w:rsid w:val="00B64A21"/>
    <w:rsid w:val="00B700D2"/>
    <w:rsid w:val="00B73EE9"/>
    <w:rsid w:val="00B76087"/>
    <w:rsid w:val="00B765A3"/>
    <w:rsid w:val="00B765F7"/>
    <w:rsid w:val="00B77061"/>
    <w:rsid w:val="00B7795F"/>
    <w:rsid w:val="00B80F31"/>
    <w:rsid w:val="00B834FA"/>
    <w:rsid w:val="00B83856"/>
    <w:rsid w:val="00B85766"/>
    <w:rsid w:val="00B85E04"/>
    <w:rsid w:val="00B87120"/>
    <w:rsid w:val="00B87840"/>
    <w:rsid w:val="00BA2535"/>
    <w:rsid w:val="00BA2DE6"/>
    <w:rsid w:val="00BA3314"/>
    <w:rsid w:val="00BA3AE8"/>
    <w:rsid w:val="00BB3BD7"/>
    <w:rsid w:val="00BB4BBF"/>
    <w:rsid w:val="00BB54C8"/>
    <w:rsid w:val="00BB6FDF"/>
    <w:rsid w:val="00BB6FEF"/>
    <w:rsid w:val="00BC1B21"/>
    <w:rsid w:val="00BC24DF"/>
    <w:rsid w:val="00BC4889"/>
    <w:rsid w:val="00BC5953"/>
    <w:rsid w:val="00BD4948"/>
    <w:rsid w:val="00BD4F0A"/>
    <w:rsid w:val="00BD67E9"/>
    <w:rsid w:val="00BE00C3"/>
    <w:rsid w:val="00BE3B42"/>
    <w:rsid w:val="00BE40CF"/>
    <w:rsid w:val="00BE61DC"/>
    <w:rsid w:val="00BE6DCC"/>
    <w:rsid w:val="00BE7D8F"/>
    <w:rsid w:val="00BF1CD9"/>
    <w:rsid w:val="00BF3F2B"/>
    <w:rsid w:val="00BF4ECB"/>
    <w:rsid w:val="00BF5CE5"/>
    <w:rsid w:val="00BF6009"/>
    <w:rsid w:val="00BF7C5F"/>
    <w:rsid w:val="00C07CF1"/>
    <w:rsid w:val="00C07E83"/>
    <w:rsid w:val="00C21795"/>
    <w:rsid w:val="00C22F50"/>
    <w:rsid w:val="00C23995"/>
    <w:rsid w:val="00C23B15"/>
    <w:rsid w:val="00C24D91"/>
    <w:rsid w:val="00C264CD"/>
    <w:rsid w:val="00C33E2A"/>
    <w:rsid w:val="00C36595"/>
    <w:rsid w:val="00C378CB"/>
    <w:rsid w:val="00C37A87"/>
    <w:rsid w:val="00C41720"/>
    <w:rsid w:val="00C42B65"/>
    <w:rsid w:val="00C45674"/>
    <w:rsid w:val="00C50127"/>
    <w:rsid w:val="00C504EE"/>
    <w:rsid w:val="00C50B03"/>
    <w:rsid w:val="00C515B5"/>
    <w:rsid w:val="00C56202"/>
    <w:rsid w:val="00C563E6"/>
    <w:rsid w:val="00C60264"/>
    <w:rsid w:val="00C642A7"/>
    <w:rsid w:val="00C65D6C"/>
    <w:rsid w:val="00C66C6E"/>
    <w:rsid w:val="00C705B3"/>
    <w:rsid w:val="00C70870"/>
    <w:rsid w:val="00C7589F"/>
    <w:rsid w:val="00C7739A"/>
    <w:rsid w:val="00C81587"/>
    <w:rsid w:val="00C817E8"/>
    <w:rsid w:val="00C841BF"/>
    <w:rsid w:val="00C87CCE"/>
    <w:rsid w:val="00C90C7A"/>
    <w:rsid w:val="00CA052F"/>
    <w:rsid w:val="00CA2540"/>
    <w:rsid w:val="00CA39DE"/>
    <w:rsid w:val="00CA490B"/>
    <w:rsid w:val="00CA5471"/>
    <w:rsid w:val="00CA57B7"/>
    <w:rsid w:val="00CA7BF4"/>
    <w:rsid w:val="00CB2AF8"/>
    <w:rsid w:val="00CB4767"/>
    <w:rsid w:val="00CB7EAE"/>
    <w:rsid w:val="00CC26C8"/>
    <w:rsid w:val="00CD1BDB"/>
    <w:rsid w:val="00CD597C"/>
    <w:rsid w:val="00CD7D0F"/>
    <w:rsid w:val="00CE3A9D"/>
    <w:rsid w:val="00CE4D82"/>
    <w:rsid w:val="00CF2345"/>
    <w:rsid w:val="00CF7B7E"/>
    <w:rsid w:val="00D02C08"/>
    <w:rsid w:val="00D0305A"/>
    <w:rsid w:val="00D044AB"/>
    <w:rsid w:val="00D06E97"/>
    <w:rsid w:val="00D121FA"/>
    <w:rsid w:val="00D1309D"/>
    <w:rsid w:val="00D14B97"/>
    <w:rsid w:val="00D16DF3"/>
    <w:rsid w:val="00D226DA"/>
    <w:rsid w:val="00D24BC6"/>
    <w:rsid w:val="00D26972"/>
    <w:rsid w:val="00D27D0E"/>
    <w:rsid w:val="00D31DED"/>
    <w:rsid w:val="00D322CC"/>
    <w:rsid w:val="00D36142"/>
    <w:rsid w:val="00D375D1"/>
    <w:rsid w:val="00D40279"/>
    <w:rsid w:val="00D454A7"/>
    <w:rsid w:val="00D47517"/>
    <w:rsid w:val="00D500AA"/>
    <w:rsid w:val="00D5051B"/>
    <w:rsid w:val="00D5104E"/>
    <w:rsid w:val="00D52982"/>
    <w:rsid w:val="00D547D1"/>
    <w:rsid w:val="00D55157"/>
    <w:rsid w:val="00D55622"/>
    <w:rsid w:val="00D56ED5"/>
    <w:rsid w:val="00D61492"/>
    <w:rsid w:val="00D639C6"/>
    <w:rsid w:val="00D65FF3"/>
    <w:rsid w:val="00D71C25"/>
    <w:rsid w:val="00D722BE"/>
    <w:rsid w:val="00D73D92"/>
    <w:rsid w:val="00D741B2"/>
    <w:rsid w:val="00D75EA1"/>
    <w:rsid w:val="00D766B9"/>
    <w:rsid w:val="00D766F9"/>
    <w:rsid w:val="00D84DAC"/>
    <w:rsid w:val="00D85CEF"/>
    <w:rsid w:val="00D875E0"/>
    <w:rsid w:val="00D904CB"/>
    <w:rsid w:val="00D93314"/>
    <w:rsid w:val="00D93716"/>
    <w:rsid w:val="00D97311"/>
    <w:rsid w:val="00DA216F"/>
    <w:rsid w:val="00DA579E"/>
    <w:rsid w:val="00DA5B6F"/>
    <w:rsid w:val="00DA650A"/>
    <w:rsid w:val="00DA74AF"/>
    <w:rsid w:val="00DA7747"/>
    <w:rsid w:val="00DB3420"/>
    <w:rsid w:val="00DB6140"/>
    <w:rsid w:val="00DC0035"/>
    <w:rsid w:val="00DC009D"/>
    <w:rsid w:val="00DC18DE"/>
    <w:rsid w:val="00DC2E81"/>
    <w:rsid w:val="00DC755B"/>
    <w:rsid w:val="00DD3321"/>
    <w:rsid w:val="00DD7EBE"/>
    <w:rsid w:val="00DE255E"/>
    <w:rsid w:val="00DE61EE"/>
    <w:rsid w:val="00DE6C34"/>
    <w:rsid w:val="00DE72D4"/>
    <w:rsid w:val="00DF2047"/>
    <w:rsid w:val="00DF2645"/>
    <w:rsid w:val="00DF55AE"/>
    <w:rsid w:val="00DF55F9"/>
    <w:rsid w:val="00DF58EB"/>
    <w:rsid w:val="00E02A15"/>
    <w:rsid w:val="00E055A9"/>
    <w:rsid w:val="00E06CBA"/>
    <w:rsid w:val="00E077F0"/>
    <w:rsid w:val="00E07FEB"/>
    <w:rsid w:val="00E11BBC"/>
    <w:rsid w:val="00E1323B"/>
    <w:rsid w:val="00E1538D"/>
    <w:rsid w:val="00E20C31"/>
    <w:rsid w:val="00E218FD"/>
    <w:rsid w:val="00E2729B"/>
    <w:rsid w:val="00E309EA"/>
    <w:rsid w:val="00E31C3E"/>
    <w:rsid w:val="00E330EA"/>
    <w:rsid w:val="00E402FD"/>
    <w:rsid w:val="00E41925"/>
    <w:rsid w:val="00E429F6"/>
    <w:rsid w:val="00E43CED"/>
    <w:rsid w:val="00E4458B"/>
    <w:rsid w:val="00E450C7"/>
    <w:rsid w:val="00E4590B"/>
    <w:rsid w:val="00E45A27"/>
    <w:rsid w:val="00E45A81"/>
    <w:rsid w:val="00E474EC"/>
    <w:rsid w:val="00E50A61"/>
    <w:rsid w:val="00E50EC5"/>
    <w:rsid w:val="00E525E0"/>
    <w:rsid w:val="00E546F9"/>
    <w:rsid w:val="00E55C96"/>
    <w:rsid w:val="00E624B2"/>
    <w:rsid w:val="00E63045"/>
    <w:rsid w:val="00E63C63"/>
    <w:rsid w:val="00E63C7F"/>
    <w:rsid w:val="00E64CB5"/>
    <w:rsid w:val="00E65646"/>
    <w:rsid w:val="00E666F3"/>
    <w:rsid w:val="00E66C49"/>
    <w:rsid w:val="00E67239"/>
    <w:rsid w:val="00E71E00"/>
    <w:rsid w:val="00E7373F"/>
    <w:rsid w:val="00E74475"/>
    <w:rsid w:val="00E75330"/>
    <w:rsid w:val="00E80CB3"/>
    <w:rsid w:val="00E83FC2"/>
    <w:rsid w:val="00E841E2"/>
    <w:rsid w:val="00E86EAD"/>
    <w:rsid w:val="00E8723A"/>
    <w:rsid w:val="00E90922"/>
    <w:rsid w:val="00E910FE"/>
    <w:rsid w:val="00E91512"/>
    <w:rsid w:val="00E93D83"/>
    <w:rsid w:val="00E966A2"/>
    <w:rsid w:val="00E96840"/>
    <w:rsid w:val="00EA0CD5"/>
    <w:rsid w:val="00EB06FF"/>
    <w:rsid w:val="00EB1F26"/>
    <w:rsid w:val="00EB5376"/>
    <w:rsid w:val="00EC15DE"/>
    <w:rsid w:val="00EC217D"/>
    <w:rsid w:val="00EC2416"/>
    <w:rsid w:val="00EC3C49"/>
    <w:rsid w:val="00EC3F37"/>
    <w:rsid w:val="00EC4F0F"/>
    <w:rsid w:val="00EC5081"/>
    <w:rsid w:val="00EC6E7C"/>
    <w:rsid w:val="00EC7323"/>
    <w:rsid w:val="00EC758A"/>
    <w:rsid w:val="00EC7BE3"/>
    <w:rsid w:val="00ED0CAC"/>
    <w:rsid w:val="00ED11F8"/>
    <w:rsid w:val="00ED1E10"/>
    <w:rsid w:val="00ED28CE"/>
    <w:rsid w:val="00ED425B"/>
    <w:rsid w:val="00ED6A89"/>
    <w:rsid w:val="00ED7817"/>
    <w:rsid w:val="00EE2240"/>
    <w:rsid w:val="00EE45C4"/>
    <w:rsid w:val="00EF312D"/>
    <w:rsid w:val="00EF3B08"/>
    <w:rsid w:val="00EF5B60"/>
    <w:rsid w:val="00F01322"/>
    <w:rsid w:val="00F03022"/>
    <w:rsid w:val="00F03971"/>
    <w:rsid w:val="00F04C16"/>
    <w:rsid w:val="00F072AB"/>
    <w:rsid w:val="00F109E2"/>
    <w:rsid w:val="00F127EF"/>
    <w:rsid w:val="00F12DE4"/>
    <w:rsid w:val="00F12F57"/>
    <w:rsid w:val="00F13674"/>
    <w:rsid w:val="00F178BF"/>
    <w:rsid w:val="00F2001C"/>
    <w:rsid w:val="00F23487"/>
    <w:rsid w:val="00F24E84"/>
    <w:rsid w:val="00F25B4C"/>
    <w:rsid w:val="00F32DA1"/>
    <w:rsid w:val="00F343FE"/>
    <w:rsid w:val="00F379E7"/>
    <w:rsid w:val="00F448D9"/>
    <w:rsid w:val="00F47FF8"/>
    <w:rsid w:val="00F55B8B"/>
    <w:rsid w:val="00F609BB"/>
    <w:rsid w:val="00F63DAF"/>
    <w:rsid w:val="00F70E1E"/>
    <w:rsid w:val="00F72FE9"/>
    <w:rsid w:val="00F7623F"/>
    <w:rsid w:val="00F777A0"/>
    <w:rsid w:val="00F77F0B"/>
    <w:rsid w:val="00F80276"/>
    <w:rsid w:val="00F80534"/>
    <w:rsid w:val="00F81D2A"/>
    <w:rsid w:val="00F8266D"/>
    <w:rsid w:val="00F833BD"/>
    <w:rsid w:val="00F85AEB"/>
    <w:rsid w:val="00F87052"/>
    <w:rsid w:val="00F90B1A"/>
    <w:rsid w:val="00F9122D"/>
    <w:rsid w:val="00F952F6"/>
    <w:rsid w:val="00F978F3"/>
    <w:rsid w:val="00F97EF3"/>
    <w:rsid w:val="00FA1C18"/>
    <w:rsid w:val="00FA5F92"/>
    <w:rsid w:val="00FA7994"/>
    <w:rsid w:val="00FB257E"/>
    <w:rsid w:val="00FB5816"/>
    <w:rsid w:val="00FB6211"/>
    <w:rsid w:val="00FB6832"/>
    <w:rsid w:val="00FB7CF2"/>
    <w:rsid w:val="00FC1B5A"/>
    <w:rsid w:val="00FC3766"/>
    <w:rsid w:val="00FC4D1B"/>
    <w:rsid w:val="00FD01C2"/>
    <w:rsid w:val="00FD0D8A"/>
    <w:rsid w:val="00FD1DD9"/>
    <w:rsid w:val="00FD2067"/>
    <w:rsid w:val="00FD5D87"/>
    <w:rsid w:val="00FE0617"/>
    <w:rsid w:val="00FF1F8A"/>
    <w:rsid w:val="00FF3942"/>
    <w:rsid w:val="00FF3945"/>
    <w:rsid w:val="00FF65E8"/>
    <w:rsid w:val="00FF7B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5:docId w15:val="{69A6F9C0-FA06-4E9F-9838-50D5A29B9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16E6"/>
    <w:rPr>
      <w:sz w:val="24"/>
      <w:szCs w:val="24"/>
    </w:rPr>
  </w:style>
  <w:style w:type="paragraph" w:styleId="berschrift1">
    <w:name w:val="heading 1"/>
    <w:aliases w:val="Überschrift1Vertrag"/>
    <w:basedOn w:val="Standard"/>
    <w:next w:val="Standard"/>
    <w:autoRedefine/>
    <w:qFormat/>
    <w:rsid w:val="00C90C7A"/>
    <w:pPr>
      <w:keepNext/>
      <w:numPr>
        <w:numId w:val="28"/>
      </w:numPr>
      <w:tabs>
        <w:tab w:val="clear" w:pos="567"/>
        <w:tab w:val="left" w:pos="720"/>
      </w:tabs>
      <w:ind w:left="720" w:hanging="720"/>
      <w:jc w:val="center"/>
      <w:outlineLvl w:val="0"/>
    </w:pPr>
    <w:rPr>
      <w:rFonts w:ascii="Arial" w:hAnsi="Arial" w:cs="Arial"/>
      <w:b/>
      <w:kern w:val="28"/>
      <w:sz w:val="16"/>
      <w:szCs w:val="16"/>
    </w:rPr>
  </w:style>
  <w:style w:type="paragraph" w:styleId="berschrift2">
    <w:name w:val="heading 2"/>
    <w:aliases w:val="Überschrift2Vertrag"/>
    <w:basedOn w:val="Standard"/>
    <w:next w:val="Standard"/>
    <w:qFormat/>
    <w:rsid w:val="00C90C7A"/>
    <w:pPr>
      <w:widowControl w:val="0"/>
      <w:numPr>
        <w:ilvl w:val="1"/>
        <w:numId w:val="28"/>
      </w:numPr>
      <w:tabs>
        <w:tab w:val="left" w:pos="851"/>
        <w:tab w:val="left" w:pos="5954"/>
        <w:tab w:val="left" w:pos="7088"/>
        <w:tab w:val="left" w:pos="9072"/>
      </w:tabs>
      <w:spacing w:before="60" w:after="120"/>
      <w:jc w:val="both"/>
      <w:outlineLvl w:val="1"/>
    </w:pPr>
    <w:rPr>
      <w:rFonts w:ascii="Arial" w:hAnsi="Arial" w:cs="Arial"/>
      <w:sz w:val="16"/>
      <w:szCs w:val="16"/>
    </w:rPr>
  </w:style>
  <w:style w:type="paragraph" w:styleId="berschrift3">
    <w:name w:val="heading 3"/>
    <w:aliases w:val="Überschrift3Vertrag"/>
    <w:basedOn w:val="Standard"/>
    <w:next w:val="Standard"/>
    <w:autoRedefine/>
    <w:qFormat/>
    <w:rsid w:val="00C90C7A"/>
    <w:pPr>
      <w:numPr>
        <w:ilvl w:val="2"/>
        <w:numId w:val="28"/>
      </w:numPr>
      <w:tabs>
        <w:tab w:val="clear" w:pos="747"/>
        <w:tab w:val="left" w:pos="720"/>
      </w:tabs>
      <w:ind w:left="720" w:firstLine="540"/>
      <w:jc w:val="both"/>
      <w:outlineLvl w:val="2"/>
    </w:pPr>
    <w:rPr>
      <w:rFonts w:ascii="Arial" w:hAnsi="Arial" w:cs="Arial"/>
      <w:sz w:val="16"/>
      <w:szCs w:val="16"/>
    </w:rPr>
  </w:style>
  <w:style w:type="paragraph" w:styleId="berschrift4">
    <w:name w:val="heading 4"/>
    <w:aliases w:val="Überschrift4Vertrag"/>
    <w:basedOn w:val="Standard"/>
    <w:next w:val="Standard"/>
    <w:autoRedefine/>
    <w:qFormat/>
    <w:rsid w:val="00C90C7A"/>
    <w:pPr>
      <w:keepNext/>
      <w:numPr>
        <w:ilvl w:val="3"/>
        <w:numId w:val="28"/>
      </w:numPr>
      <w:spacing w:before="60" w:after="60"/>
      <w:outlineLvl w:val="3"/>
    </w:pPr>
    <w:rPr>
      <w:rFonts w:ascii="Arial" w:hAnsi="Arial" w:cs="Arial"/>
      <w:sz w:val="16"/>
      <w:szCs w:val="16"/>
    </w:rPr>
  </w:style>
  <w:style w:type="paragraph" w:styleId="berschrift5">
    <w:name w:val="heading 5"/>
    <w:basedOn w:val="Standard"/>
    <w:next w:val="Standard"/>
    <w:qFormat/>
    <w:rsid w:val="00C90C7A"/>
    <w:pPr>
      <w:numPr>
        <w:ilvl w:val="4"/>
        <w:numId w:val="28"/>
      </w:numPr>
      <w:spacing w:before="240"/>
      <w:outlineLvl w:val="4"/>
    </w:pPr>
    <w:rPr>
      <w:rFonts w:ascii="Arial" w:hAnsi="Arial" w:cs="Arial"/>
      <w:sz w:val="22"/>
      <w:szCs w:val="22"/>
    </w:rPr>
  </w:style>
  <w:style w:type="paragraph" w:styleId="berschrift6">
    <w:name w:val="heading 6"/>
    <w:basedOn w:val="Standard"/>
    <w:next w:val="Standard"/>
    <w:qFormat/>
    <w:rsid w:val="00C90C7A"/>
    <w:pPr>
      <w:numPr>
        <w:ilvl w:val="5"/>
        <w:numId w:val="28"/>
      </w:numPr>
      <w:spacing w:before="240"/>
      <w:outlineLvl w:val="5"/>
    </w:pPr>
    <w:rPr>
      <w:rFonts w:ascii="Arial" w:hAnsi="Arial" w:cs="Arial"/>
      <w:sz w:val="22"/>
      <w:szCs w:val="22"/>
    </w:rPr>
  </w:style>
  <w:style w:type="paragraph" w:styleId="berschrift7">
    <w:name w:val="heading 7"/>
    <w:basedOn w:val="Standard"/>
    <w:next w:val="Standard"/>
    <w:qFormat/>
    <w:rsid w:val="00C90C7A"/>
    <w:pPr>
      <w:numPr>
        <w:ilvl w:val="6"/>
        <w:numId w:val="28"/>
      </w:numPr>
      <w:spacing w:before="240"/>
      <w:outlineLvl w:val="6"/>
    </w:pPr>
    <w:rPr>
      <w:rFonts w:ascii="Arial" w:hAnsi="Arial" w:cs="Arial"/>
      <w:sz w:val="20"/>
      <w:szCs w:val="20"/>
    </w:rPr>
  </w:style>
  <w:style w:type="paragraph" w:styleId="berschrift8">
    <w:name w:val="heading 8"/>
    <w:basedOn w:val="Standard"/>
    <w:next w:val="Standard"/>
    <w:qFormat/>
    <w:rsid w:val="00C90C7A"/>
    <w:pPr>
      <w:numPr>
        <w:ilvl w:val="7"/>
        <w:numId w:val="28"/>
      </w:numPr>
      <w:spacing w:before="240"/>
      <w:outlineLvl w:val="7"/>
    </w:pPr>
    <w:rPr>
      <w:rFonts w:ascii="Arial" w:hAnsi="Arial" w:cs="Arial"/>
      <w:sz w:val="20"/>
      <w:szCs w:val="20"/>
    </w:rPr>
  </w:style>
  <w:style w:type="paragraph" w:styleId="berschrift9">
    <w:name w:val="heading 9"/>
    <w:basedOn w:val="Standard"/>
    <w:next w:val="Standard"/>
    <w:qFormat/>
    <w:rsid w:val="00C90C7A"/>
    <w:pPr>
      <w:numPr>
        <w:ilvl w:val="8"/>
        <w:numId w:val="28"/>
      </w:numPr>
      <w:spacing w:before="240"/>
      <w:outlineLvl w:val="8"/>
    </w:pPr>
    <w:rPr>
      <w:rFonts w:ascii="Arial" w:hAnsi="Arial" w:cs="Arial"/>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A6FC7"/>
    <w:pPr>
      <w:tabs>
        <w:tab w:val="center" w:pos="4536"/>
        <w:tab w:val="right" w:pos="9072"/>
      </w:tabs>
    </w:pPr>
  </w:style>
  <w:style w:type="paragraph" w:styleId="Fuzeile">
    <w:name w:val="footer"/>
    <w:basedOn w:val="Standard"/>
    <w:link w:val="FuzeileZchn"/>
    <w:rsid w:val="009A6FC7"/>
    <w:pPr>
      <w:tabs>
        <w:tab w:val="center" w:pos="4536"/>
        <w:tab w:val="right" w:pos="9072"/>
      </w:tabs>
    </w:pPr>
  </w:style>
  <w:style w:type="character" w:styleId="Seitenzahl">
    <w:name w:val="page number"/>
    <w:basedOn w:val="Absatz-Standardschriftart"/>
    <w:rsid w:val="009A6FC7"/>
  </w:style>
  <w:style w:type="table" w:styleId="Tabellenraster">
    <w:name w:val="Table Grid"/>
    <w:basedOn w:val="NormaleTabelle"/>
    <w:rsid w:val="0027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3">
    <w:name w:val="Body Text Indent 3"/>
    <w:basedOn w:val="Standard"/>
    <w:rsid w:val="002250B9"/>
    <w:pPr>
      <w:ind w:left="1416" w:hanging="1416"/>
      <w:jc w:val="both"/>
    </w:pPr>
    <w:rPr>
      <w:sz w:val="16"/>
    </w:rPr>
  </w:style>
  <w:style w:type="paragraph" w:styleId="Textkrper-Einzug2">
    <w:name w:val="Body Text Indent 2"/>
    <w:basedOn w:val="Standard"/>
    <w:rsid w:val="0052573C"/>
    <w:pPr>
      <w:spacing w:after="120" w:line="480" w:lineRule="auto"/>
      <w:ind w:left="283"/>
    </w:pPr>
  </w:style>
  <w:style w:type="paragraph" w:styleId="Sprechblasentext">
    <w:name w:val="Balloon Text"/>
    <w:basedOn w:val="Standard"/>
    <w:semiHidden/>
    <w:rsid w:val="00F9122D"/>
    <w:rPr>
      <w:rFonts w:ascii="Tahoma" w:hAnsi="Tahoma" w:cs="Courier New"/>
      <w:sz w:val="16"/>
      <w:szCs w:val="16"/>
    </w:rPr>
  </w:style>
  <w:style w:type="paragraph" w:styleId="Textkrper-Zeileneinzug">
    <w:name w:val="Body Text Indent"/>
    <w:basedOn w:val="Standard"/>
    <w:rsid w:val="00F9122D"/>
    <w:pPr>
      <w:spacing w:after="120" w:line="360" w:lineRule="auto"/>
      <w:ind w:left="283"/>
    </w:pPr>
    <w:rPr>
      <w:rFonts w:ascii="Arial" w:hAnsi="Arial" w:cs="Arial"/>
    </w:rPr>
  </w:style>
  <w:style w:type="paragraph" w:styleId="Funotentext">
    <w:name w:val="footnote text"/>
    <w:basedOn w:val="Standard"/>
    <w:semiHidden/>
    <w:rsid w:val="00853EAB"/>
    <w:rPr>
      <w:sz w:val="20"/>
      <w:szCs w:val="20"/>
    </w:rPr>
  </w:style>
  <w:style w:type="character" w:styleId="Funotenzeichen">
    <w:name w:val="footnote reference"/>
    <w:semiHidden/>
    <w:rsid w:val="00853EAB"/>
    <w:rPr>
      <w:vertAlign w:val="superscript"/>
    </w:rPr>
  </w:style>
  <w:style w:type="character" w:styleId="Kommentarzeichen">
    <w:name w:val="annotation reference"/>
    <w:semiHidden/>
    <w:rsid w:val="00611C0F"/>
    <w:rPr>
      <w:sz w:val="16"/>
      <w:szCs w:val="16"/>
    </w:rPr>
  </w:style>
  <w:style w:type="paragraph" w:styleId="Kommentartext">
    <w:name w:val="annotation text"/>
    <w:basedOn w:val="Standard"/>
    <w:link w:val="KommentartextZchn"/>
    <w:semiHidden/>
    <w:rsid w:val="00611C0F"/>
    <w:pPr>
      <w:spacing w:line="360" w:lineRule="auto"/>
    </w:pPr>
    <w:rPr>
      <w:rFonts w:ascii="Arial" w:hAnsi="Arial"/>
      <w:sz w:val="20"/>
      <w:szCs w:val="20"/>
    </w:rPr>
  </w:style>
  <w:style w:type="paragraph" w:customStyle="1" w:styleId="Ansricheingerckt">
    <w:name w:val="Ansricheingerückt"/>
    <w:basedOn w:val="Standard"/>
    <w:next w:val="Standard"/>
    <w:autoRedefine/>
    <w:rsid w:val="00940C0C"/>
    <w:pPr>
      <w:tabs>
        <w:tab w:val="left" w:pos="1134"/>
      </w:tabs>
      <w:spacing w:before="40" w:after="40"/>
      <w:ind w:left="1135" w:hanging="284"/>
    </w:pPr>
    <w:rPr>
      <w:rFonts w:ascii="Univers 55" w:hAnsi="Univers 55"/>
      <w:sz w:val="16"/>
      <w:szCs w:val="20"/>
    </w:rPr>
  </w:style>
  <w:style w:type="paragraph" w:customStyle="1" w:styleId="AnstrichTabelle">
    <w:name w:val="AnstrichTabelle"/>
    <w:basedOn w:val="Ansricheingerckt"/>
    <w:autoRedefine/>
    <w:rsid w:val="00940C0C"/>
    <w:pPr>
      <w:tabs>
        <w:tab w:val="clear" w:pos="1134"/>
        <w:tab w:val="left" w:pos="356"/>
      </w:tabs>
      <w:spacing w:before="0" w:after="0"/>
      <w:ind w:left="357" w:hanging="357"/>
      <w:jc w:val="both"/>
    </w:pPr>
  </w:style>
  <w:style w:type="paragraph" w:styleId="berarbeitung">
    <w:name w:val="Revision"/>
    <w:hidden/>
    <w:uiPriority w:val="99"/>
    <w:semiHidden/>
    <w:rsid w:val="0018251D"/>
    <w:rPr>
      <w:sz w:val="24"/>
      <w:szCs w:val="24"/>
    </w:rPr>
  </w:style>
  <w:style w:type="character" w:customStyle="1" w:styleId="KommentartextZchn">
    <w:name w:val="Kommentartext Zchn"/>
    <w:link w:val="Kommentartext"/>
    <w:semiHidden/>
    <w:rsid w:val="00507D97"/>
    <w:rPr>
      <w:rFonts w:ascii="Arial" w:hAnsi="Arial"/>
    </w:rPr>
  </w:style>
  <w:style w:type="paragraph" w:customStyle="1" w:styleId="Default">
    <w:name w:val="Default"/>
    <w:rsid w:val="00487F32"/>
    <w:pPr>
      <w:autoSpaceDE w:val="0"/>
      <w:autoSpaceDN w:val="0"/>
      <w:adjustRightInd w:val="0"/>
    </w:pPr>
    <w:rPr>
      <w:rFonts w:ascii="Arial" w:eastAsiaTheme="minorHAnsi" w:hAnsi="Arial" w:cs="Arial"/>
      <w:color w:val="000000"/>
      <w:sz w:val="24"/>
      <w:szCs w:val="24"/>
      <w:lang w:eastAsia="en-US"/>
    </w:rPr>
  </w:style>
  <w:style w:type="paragraph" w:styleId="Listenabsatz">
    <w:name w:val="List Paragraph"/>
    <w:basedOn w:val="Standard"/>
    <w:uiPriority w:val="34"/>
    <w:qFormat/>
    <w:rsid w:val="005055E0"/>
    <w:pPr>
      <w:ind w:left="720"/>
      <w:contextualSpacing/>
    </w:pPr>
  </w:style>
  <w:style w:type="character" w:customStyle="1" w:styleId="FuzeileZchn">
    <w:name w:val="Fußzeile Zchn"/>
    <w:link w:val="Fuzeile"/>
    <w:rsid w:val="00A71DB6"/>
    <w:rPr>
      <w:sz w:val="24"/>
      <w:szCs w:val="24"/>
    </w:rPr>
  </w:style>
  <w:style w:type="paragraph" w:customStyle="1" w:styleId="Formatvorlage1">
    <w:name w:val="Formatvorlage1"/>
    <w:basedOn w:val="Kommentartext"/>
    <w:autoRedefine/>
    <w:rsid w:val="00A71DB6"/>
    <w:pPr>
      <w:widowControl w:val="0"/>
      <w:autoSpaceDE w:val="0"/>
      <w:autoSpaceDN w:val="0"/>
      <w:adjustRightInd w:val="0"/>
      <w:spacing w:before="120"/>
      <w:ind w:left="100"/>
    </w:pPr>
    <w:rPr>
      <w:rFonts w:cs="Arial"/>
      <w:b/>
      <w:szCs w:val="24"/>
    </w:rPr>
  </w:style>
  <w:style w:type="character" w:customStyle="1" w:styleId="KopfzeileZchn">
    <w:name w:val="Kopfzeile Zchn"/>
    <w:link w:val="Kopfzeile"/>
    <w:rsid w:val="00A71D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86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1E2E1-A0F0-41CF-9BCE-D334341DF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4727</Words>
  <Characters>31552</Characters>
  <Application>Microsoft Office Word</Application>
  <DocSecurity>0</DocSecurity>
  <Lines>262</Lines>
  <Paragraphs>72</Paragraphs>
  <ScaleCrop>false</ScaleCrop>
  <HeadingPairs>
    <vt:vector size="2" baseType="variant">
      <vt:variant>
        <vt:lpstr>Titel</vt:lpstr>
      </vt:variant>
      <vt:variant>
        <vt:i4>1</vt:i4>
      </vt:variant>
    </vt:vector>
  </HeadingPairs>
  <TitlesOfParts>
    <vt:vector size="1" baseType="lpstr">
      <vt:lpstr>VII.10.0 Land (Richtlinie Gebäude Land)</vt:lpstr>
    </vt:vector>
  </TitlesOfParts>
  <Company>StMB</Company>
  <LinksUpToDate>false</LinksUpToDate>
  <CharactersWithSpaces>36207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VII.10.0 Land (Richtlinie Gebäude Land)</dc:title>
  <dc:subject>VII.10.0 Richtlinie Gebäude und Innenräume - Land</dc:subject>
  <dc:creator>Z5</dc:creator>
  <cp:lastModifiedBy>Rieger, Angelika (StMB)</cp:lastModifiedBy>
  <cp:revision>10</cp:revision>
  <cp:lastPrinted>2019-12-18T10:09:00Z</cp:lastPrinted>
  <dcterms:created xsi:type="dcterms:W3CDTF">2021-05-26T14:16:00Z</dcterms:created>
  <dcterms:modified xsi:type="dcterms:W3CDTF">2021-05-28T10:40:00Z</dcterms:modified>
</cp:coreProperties>
</file>