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14A" w:rsidRPr="003D4B03" w:rsidRDefault="0072514A" w:rsidP="0072514A">
      <w:pPr>
        <w:pStyle w:val="Kopfzeile"/>
        <w:ind w:hanging="280"/>
        <w:rPr>
          <w:b/>
          <w:sz w:val="24"/>
          <w:szCs w:val="24"/>
        </w:rPr>
      </w:pPr>
      <w:r w:rsidRPr="003D4B03">
        <w:rPr>
          <w:b/>
          <w:sz w:val="24"/>
          <w:szCs w:val="24"/>
        </w:rPr>
        <w:t xml:space="preserve">Leistungsumfang </w:t>
      </w:r>
      <w:r w:rsidR="001C5E06">
        <w:rPr>
          <w:b/>
          <w:sz w:val="24"/>
          <w:szCs w:val="24"/>
        </w:rPr>
        <w:t>Fach</w:t>
      </w:r>
      <w:r w:rsidR="000239B1">
        <w:rPr>
          <w:b/>
          <w:sz w:val="24"/>
          <w:szCs w:val="24"/>
        </w:rPr>
        <w:t xml:space="preserve">planung </w:t>
      </w:r>
      <w:r w:rsidR="001C5E06">
        <w:rPr>
          <w:b/>
          <w:sz w:val="24"/>
          <w:szCs w:val="24"/>
        </w:rPr>
        <w:t>Technische Ausrüstung</w:t>
      </w:r>
    </w:p>
    <w:p w:rsidR="00A930A0" w:rsidRPr="003D4B03" w:rsidRDefault="00A930A0" w:rsidP="00416440">
      <w:pPr>
        <w:pStyle w:val="Kopfzeile"/>
        <w:rPr>
          <w:b/>
          <w:sz w:val="20"/>
        </w:rPr>
      </w:pPr>
    </w:p>
    <w:p w:rsidR="008A508D" w:rsidRDefault="00657661" w:rsidP="00A64491">
      <w:pPr>
        <w:pStyle w:val="Kopfzeile"/>
        <w:ind w:left="-252" w:hanging="14"/>
        <w:rPr>
          <w:b/>
          <w:sz w:val="20"/>
          <w:szCs w:val="20"/>
        </w:rPr>
      </w:pPr>
      <w:r>
        <w:rPr>
          <w:b/>
          <w:sz w:val="20"/>
          <w:szCs w:val="20"/>
        </w:rPr>
        <w:t>Anlage z</w:t>
      </w:r>
      <w:r w:rsidR="008262BD" w:rsidRPr="003D4B03">
        <w:rPr>
          <w:b/>
          <w:sz w:val="20"/>
          <w:szCs w:val="20"/>
        </w:rPr>
        <w:t xml:space="preserve">u § 6 </w:t>
      </w:r>
      <w:r>
        <w:rPr>
          <w:b/>
          <w:sz w:val="20"/>
          <w:szCs w:val="20"/>
        </w:rPr>
        <w:t>s</w:t>
      </w:r>
      <w:r w:rsidR="00FB67C1" w:rsidRPr="003D4B03">
        <w:rPr>
          <w:b/>
          <w:sz w:val="20"/>
          <w:szCs w:val="20"/>
        </w:rPr>
        <w:t>pezifische Leistungspflichten</w:t>
      </w:r>
      <w:r w:rsidR="00D25A25" w:rsidRPr="003D4B0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zum Vertrag Fachplanung </w:t>
      </w:r>
      <w:r w:rsidR="00A64491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Technische Ausrüstung </w:t>
      </w:r>
    </w:p>
    <w:p w:rsidR="001C5E06" w:rsidRDefault="001C5E06" w:rsidP="00D62CBE">
      <w:pPr>
        <w:pStyle w:val="Kopfzeile"/>
        <w:ind w:left="-252" w:hanging="14"/>
        <w:rPr>
          <w:b/>
          <w:sz w:val="20"/>
          <w:szCs w:val="20"/>
        </w:rPr>
      </w:pPr>
    </w:p>
    <w:p w:rsidR="002C2016" w:rsidRDefault="002C2016" w:rsidP="00D62CBE">
      <w:pPr>
        <w:pStyle w:val="Kopfzeile"/>
        <w:ind w:left="-252" w:hanging="14"/>
        <w:rPr>
          <w:b/>
          <w:sz w:val="20"/>
          <w:szCs w:val="20"/>
        </w:rPr>
      </w:pPr>
    </w:p>
    <w:p w:rsidR="002C2016" w:rsidRDefault="002C2016" w:rsidP="00D62CBE">
      <w:pPr>
        <w:pStyle w:val="Kopfzeile"/>
        <w:ind w:left="-252" w:hanging="14"/>
        <w:rPr>
          <w:b/>
          <w:sz w:val="20"/>
          <w:szCs w:val="20"/>
        </w:rPr>
      </w:pPr>
    </w:p>
    <w:p w:rsidR="008200EE" w:rsidRPr="003D4B03" w:rsidRDefault="008200EE" w:rsidP="00416440">
      <w:pPr>
        <w:pStyle w:val="Kopfzeile"/>
        <w:rPr>
          <w:b/>
          <w:sz w:val="2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1C5E06" w:rsidRPr="003D4B03" w:rsidTr="000239B1">
        <w:trPr>
          <w:trHeight w:val="649"/>
        </w:trPr>
        <w:tc>
          <w:tcPr>
            <w:tcW w:w="10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5E06" w:rsidRDefault="001C5E06" w:rsidP="00833460">
            <w:pPr>
              <w:pStyle w:val="berschrift1"/>
              <w:tabs>
                <w:tab w:val="right" w:pos="9072"/>
              </w:tabs>
              <w:jc w:val="left"/>
              <w:rPr>
                <w:sz w:val="20"/>
                <w:szCs w:val="20"/>
              </w:rPr>
            </w:pPr>
            <w:r w:rsidRPr="001C5E06">
              <w:rPr>
                <w:sz w:val="20"/>
                <w:szCs w:val="20"/>
              </w:rPr>
              <w:t>Anlagengruppe</w:t>
            </w:r>
            <w:r w:rsidR="00833460">
              <w:rPr>
                <w:sz w:val="20"/>
                <w:szCs w:val="20"/>
              </w:rPr>
              <w:t>/</w:t>
            </w:r>
            <w:r w:rsidRPr="001C5E06">
              <w:rPr>
                <w:sz w:val="20"/>
                <w:szCs w:val="20"/>
              </w:rPr>
              <w:t>n:</w:t>
            </w:r>
            <w:r w:rsidR="00833460">
              <w:rPr>
                <w:sz w:val="20"/>
                <w:szCs w:val="20"/>
              </w:rPr>
              <w:t xml:space="preserve">      </w:t>
            </w:r>
            <w:r w:rsidRPr="001C5E06">
              <w:rPr>
                <w:sz w:val="20"/>
                <w:szCs w:val="20"/>
              </w:rPr>
              <w:t xml:space="preserve"> </w:t>
            </w:r>
            <w:r w:rsidRPr="001C5E06">
              <w:rPr>
                <w:sz w:val="20"/>
                <w:szCs w:val="20"/>
              </w:rPr>
              <w:fldChar w:fldCharType="begin">
                <w:ffData>
                  <w:name w:val="Kontrollkästchen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E06">
              <w:rPr>
                <w:sz w:val="20"/>
                <w:szCs w:val="20"/>
              </w:rPr>
              <w:instrText xml:space="preserve"> FORMCHECKBOX </w:instrText>
            </w:r>
            <w:r w:rsidR="002D4BF3">
              <w:rPr>
                <w:sz w:val="20"/>
                <w:szCs w:val="20"/>
              </w:rPr>
            </w:r>
            <w:r w:rsidR="002D4BF3">
              <w:rPr>
                <w:sz w:val="20"/>
                <w:szCs w:val="20"/>
              </w:rPr>
              <w:fldChar w:fldCharType="separate"/>
            </w:r>
            <w:r w:rsidRPr="001C5E06">
              <w:rPr>
                <w:sz w:val="20"/>
                <w:szCs w:val="20"/>
              </w:rPr>
              <w:fldChar w:fldCharType="end"/>
            </w:r>
            <w:r w:rsidRPr="001C5E06">
              <w:rPr>
                <w:sz w:val="20"/>
                <w:szCs w:val="20"/>
              </w:rPr>
              <w:t xml:space="preserve">  1.1.1 / </w:t>
            </w:r>
            <w:r w:rsidRPr="001C5E06">
              <w:rPr>
                <w:sz w:val="20"/>
                <w:szCs w:val="20"/>
              </w:rPr>
              <w:fldChar w:fldCharType="begin">
                <w:ffData>
                  <w:name w:val="Kontrollkästchen3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03"/>
            <w:r w:rsidRPr="001C5E06">
              <w:rPr>
                <w:sz w:val="20"/>
                <w:szCs w:val="20"/>
              </w:rPr>
              <w:instrText xml:space="preserve"> FORMCHECKBOX </w:instrText>
            </w:r>
            <w:r w:rsidR="002D4BF3">
              <w:rPr>
                <w:sz w:val="20"/>
                <w:szCs w:val="20"/>
              </w:rPr>
            </w:r>
            <w:r w:rsidR="002D4BF3">
              <w:rPr>
                <w:sz w:val="20"/>
                <w:szCs w:val="20"/>
              </w:rPr>
              <w:fldChar w:fldCharType="separate"/>
            </w:r>
            <w:r w:rsidRPr="001C5E06">
              <w:rPr>
                <w:sz w:val="20"/>
                <w:szCs w:val="20"/>
              </w:rPr>
              <w:fldChar w:fldCharType="end"/>
            </w:r>
            <w:bookmarkEnd w:id="0"/>
            <w:r w:rsidRPr="001C5E06">
              <w:rPr>
                <w:sz w:val="20"/>
                <w:szCs w:val="20"/>
              </w:rPr>
              <w:t xml:space="preserve">  1.1.2 / </w:t>
            </w:r>
            <w:r w:rsidRPr="001C5E06">
              <w:rPr>
                <w:sz w:val="20"/>
                <w:szCs w:val="20"/>
              </w:rPr>
              <w:fldChar w:fldCharType="begin">
                <w:ffData>
                  <w:name w:val="Kontrollkästchen3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04"/>
            <w:r w:rsidRPr="001C5E06">
              <w:rPr>
                <w:sz w:val="20"/>
                <w:szCs w:val="20"/>
              </w:rPr>
              <w:instrText xml:space="preserve"> FORMCHECKBOX </w:instrText>
            </w:r>
            <w:r w:rsidR="002D4BF3">
              <w:rPr>
                <w:sz w:val="20"/>
                <w:szCs w:val="20"/>
              </w:rPr>
            </w:r>
            <w:r w:rsidR="002D4BF3">
              <w:rPr>
                <w:sz w:val="20"/>
                <w:szCs w:val="20"/>
              </w:rPr>
              <w:fldChar w:fldCharType="separate"/>
            </w:r>
            <w:r w:rsidRPr="001C5E06">
              <w:rPr>
                <w:sz w:val="20"/>
                <w:szCs w:val="20"/>
              </w:rPr>
              <w:fldChar w:fldCharType="end"/>
            </w:r>
            <w:bookmarkEnd w:id="1"/>
            <w:r w:rsidRPr="001C5E06">
              <w:rPr>
                <w:sz w:val="20"/>
                <w:szCs w:val="20"/>
              </w:rPr>
              <w:t xml:space="preserve">  1.1.3 / </w:t>
            </w:r>
            <w:r w:rsidRPr="001C5E06">
              <w:rPr>
                <w:sz w:val="20"/>
                <w:szCs w:val="20"/>
              </w:rPr>
              <w:fldChar w:fldCharType="begin">
                <w:ffData>
                  <w:name w:val="Kontrollkästchen3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05"/>
            <w:r w:rsidRPr="001C5E06">
              <w:rPr>
                <w:sz w:val="20"/>
                <w:szCs w:val="20"/>
              </w:rPr>
              <w:instrText xml:space="preserve"> FORMCHECKBOX </w:instrText>
            </w:r>
            <w:r w:rsidR="002D4BF3">
              <w:rPr>
                <w:sz w:val="20"/>
                <w:szCs w:val="20"/>
              </w:rPr>
            </w:r>
            <w:r w:rsidR="002D4BF3">
              <w:rPr>
                <w:sz w:val="20"/>
                <w:szCs w:val="20"/>
              </w:rPr>
              <w:fldChar w:fldCharType="separate"/>
            </w:r>
            <w:r w:rsidRPr="001C5E06">
              <w:rPr>
                <w:sz w:val="20"/>
                <w:szCs w:val="20"/>
              </w:rPr>
              <w:fldChar w:fldCharType="end"/>
            </w:r>
            <w:bookmarkEnd w:id="2"/>
            <w:r w:rsidRPr="001C5E06">
              <w:rPr>
                <w:sz w:val="20"/>
                <w:szCs w:val="20"/>
              </w:rPr>
              <w:t xml:space="preserve">  1.1.4 / </w:t>
            </w:r>
            <w:r w:rsidRPr="001C5E06">
              <w:rPr>
                <w:sz w:val="20"/>
                <w:szCs w:val="20"/>
              </w:rPr>
              <w:fldChar w:fldCharType="begin">
                <w:ffData>
                  <w:name w:val="Kontrollkästchen3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06"/>
            <w:r w:rsidRPr="001C5E06">
              <w:rPr>
                <w:sz w:val="20"/>
                <w:szCs w:val="20"/>
              </w:rPr>
              <w:instrText xml:space="preserve"> FORMCHECKBOX </w:instrText>
            </w:r>
            <w:r w:rsidR="002D4BF3">
              <w:rPr>
                <w:sz w:val="20"/>
                <w:szCs w:val="20"/>
              </w:rPr>
            </w:r>
            <w:r w:rsidR="002D4BF3">
              <w:rPr>
                <w:sz w:val="20"/>
                <w:szCs w:val="20"/>
              </w:rPr>
              <w:fldChar w:fldCharType="separate"/>
            </w:r>
            <w:r w:rsidRPr="001C5E06">
              <w:rPr>
                <w:sz w:val="20"/>
                <w:szCs w:val="20"/>
              </w:rPr>
              <w:fldChar w:fldCharType="end"/>
            </w:r>
            <w:bookmarkEnd w:id="3"/>
            <w:r w:rsidRPr="001C5E06">
              <w:rPr>
                <w:sz w:val="20"/>
                <w:szCs w:val="20"/>
              </w:rPr>
              <w:t xml:space="preserve">  1.1.5 / </w:t>
            </w:r>
            <w:r w:rsidRPr="001C5E06">
              <w:rPr>
                <w:sz w:val="20"/>
                <w:szCs w:val="20"/>
              </w:rPr>
              <w:fldChar w:fldCharType="begin">
                <w:ffData>
                  <w:name w:val="Kontrollkästchen3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07"/>
            <w:r w:rsidRPr="001C5E06">
              <w:rPr>
                <w:sz w:val="20"/>
                <w:szCs w:val="20"/>
              </w:rPr>
              <w:instrText xml:space="preserve"> FORMCHECKBOX </w:instrText>
            </w:r>
            <w:r w:rsidR="002D4BF3">
              <w:rPr>
                <w:sz w:val="20"/>
                <w:szCs w:val="20"/>
              </w:rPr>
            </w:r>
            <w:r w:rsidR="002D4BF3">
              <w:rPr>
                <w:sz w:val="20"/>
                <w:szCs w:val="20"/>
              </w:rPr>
              <w:fldChar w:fldCharType="separate"/>
            </w:r>
            <w:r w:rsidRPr="001C5E06">
              <w:rPr>
                <w:sz w:val="20"/>
                <w:szCs w:val="20"/>
              </w:rPr>
              <w:fldChar w:fldCharType="end"/>
            </w:r>
            <w:bookmarkEnd w:id="4"/>
            <w:r w:rsidRPr="001C5E06">
              <w:rPr>
                <w:sz w:val="20"/>
                <w:szCs w:val="20"/>
              </w:rPr>
              <w:t xml:space="preserve">  1.1.6 / </w:t>
            </w:r>
            <w:r w:rsidRPr="001C5E06">
              <w:rPr>
                <w:sz w:val="20"/>
                <w:szCs w:val="20"/>
              </w:rPr>
              <w:fldChar w:fldCharType="begin">
                <w:ffData>
                  <w:name w:val="Kontrollkästchen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08"/>
            <w:r w:rsidRPr="001C5E06">
              <w:rPr>
                <w:sz w:val="20"/>
                <w:szCs w:val="20"/>
              </w:rPr>
              <w:instrText xml:space="preserve"> FORMCHECKBOX </w:instrText>
            </w:r>
            <w:r w:rsidR="002D4BF3">
              <w:rPr>
                <w:sz w:val="20"/>
                <w:szCs w:val="20"/>
              </w:rPr>
            </w:r>
            <w:r w:rsidR="002D4BF3">
              <w:rPr>
                <w:sz w:val="20"/>
                <w:szCs w:val="20"/>
              </w:rPr>
              <w:fldChar w:fldCharType="separate"/>
            </w:r>
            <w:r w:rsidRPr="001C5E06">
              <w:rPr>
                <w:sz w:val="20"/>
                <w:szCs w:val="20"/>
              </w:rPr>
              <w:fldChar w:fldCharType="end"/>
            </w:r>
            <w:bookmarkEnd w:id="5"/>
            <w:r w:rsidRPr="001C5E06">
              <w:rPr>
                <w:sz w:val="20"/>
                <w:szCs w:val="20"/>
              </w:rPr>
              <w:t xml:space="preserve">  1.1.7 / </w:t>
            </w:r>
            <w:r w:rsidRPr="001C5E06">
              <w:rPr>
                <w:sz w:val="20"/>
                <w:szCs w:val="20"/>
              </w:rPr>
              <w:fldChar w:fldCharType="begin">
                <w:ffData>
                  <w:name w:val="Kontrollkästchen3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09"/>
            <w:r w:rsidRPr="001C5E06">
              <w:rPr>
                <w:sz w:val="20"/>
                <w:szCs w:val="20"/>
              </w:rPr>
              <w:instrText xml:space="preserve"> FORMCHECKBOX </w:instrText>
            </w:r>
            <w:r w:rsidR="002D4BF3">
              <w:rPr>
                <w:sz w:val="20"/>
                <w:szCs w:val="20"/>
              </w:rPr>
            </w:r>
            <w:r w:rsidR="002D4BF3">
              <w:rPr>
                <w:sz w:val="20"/>
                <w:szCs w:val="20"/>
              </w:rPr>
              <w:fldChar w:fldCharType="separate"/>
            </w:r>
            <w:r w:rsidRPr="001C5E06">
              <w:rPr>
                <w:sz w:val="20"/>
                <w:szCs w:val="20"/>
              </w:rPr>
              <w:fldChar w:fldCharType="end"/>
            </w:r>
            <w:bookmarkEnd w:id="6"/>
            <w:r w:rsidRPr="001C5E06">
              <w:rPr>
                <w:sz w:val="20"/>
                <w:szCs w:val="20"/>
              </w:rPr>
              <w:t xml:space="preserve">  1.1.8</w:t>
            </w:r>
          </w:p>
          <w:p w:rsidR="00893F99" w:rsidRPr="00893F99" w:rsidRDefault="00893F99" w:rsidP="00893F99">
            <w:r>
              <w:rPr>
                <w:sz w:val="20"/>
                <w:szCs w:val="20"/>
              </w:rPr>
              <w:t xml:space="preserve">                                </w:t>
            </w:r>
            <w:r w:rsidRPr="006D6050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</w:tr>
    </w:tbl>
    <w:p w:rsidR="002C2016" w:rsidRPr="00A64491" w:rsidRDefault="002C2016">
      <w:pPr>
        <w:rPr>
          <w:sz w:val="20"/>
          <w:szCs w:val="20"/>
        </w:rPr>
      </w:pPr>
    </w:p>
    <w:p w:rsidR="002C2016" w:rsidRPr="00A64491" w:rsidRDefault="002C2016">
      <w:pPr>
        <w:rPr>
          <w:sz w:val="20"/>
          <w:szCs w:val="2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1"/>
      </w:tblGrid>
      <w:tr w:rsidR="001F6476" w:rsidRPr="003D4B03" w:rsidTr="00A64491">
        <w:trPr>
          <w:trHeight w:val="613"/>
        </w:trPr>
        <w:tc>
          <w:tcPr>
            <w:tcW w:w="101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476" w:rsidRPr="00352744" w:rsidRDefault="00A64491" w:rsidP="00A64491">
            <w:pPr>
              <w:pStyle w:val="berschrift1"/>
              <w:tabs>
                <w:tab w:val="right" w:pos="9072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Leistungsstufe 1</w:t>
            </w:r>
          </w:p>
          <w:p w:rsidR="002D5C14" w:rsidRPr="00352744" w:rsidRDefault="002D5C14" w:rsidP="00A64491">
            <w:pPr>
              <w:rPr>
                <w:b/>
                <w:sz w:val="20"/>
                <w:szCs w:val="20"/>
              </w:rPr>
            </w:pPr>
            <w:r w:rsidRPr="00352744">
              <w:rPr>
                <w:b/>
                <w:sz w:val="20"/>
                <w:szCs w:val="20"/>
              </w:rPr>
              <w:t>Entwurfsunterlage-Bau (EW-Bau) / Haushaltsunt</w:t>
            </w:r>
            <w:r w:rsidRPr="008B0CB0">
              <w:rPr>
                <w:b/>
                <w:sz w:val="20"/>
                <w:szCs w:val="20"/>
              </w:rPr>
              <w:t>erlage-Bau</w:t>
            </w:r>
            <w:r w:rsidR="00BE21A0" w:rsidRPr="008B0CB0">
              <w:rPr>
                <w:sz w:val="20"/>
                <w:szCs w:val="20"/>
                <w:vertAlign w:val="superscript"/>
              </w:rPr>
              <w:t>1</w:t>
            </w:r>
            <w:r w:rsidRPr="008B0CB0">
              <w:rPr>
                <w:b/>
                <w:sz w:val="20"/>
                <w:szCs w:val="20"/>
              </w:rPr>
              <w:t xml:space="preserve"> (HU-Bau) / Bauunterlage</w:t>
            </w:r>
          </w:p>
        </w:tc>
      </w:tr>
    </w:tbl>
    <w:p w:rsidR="003F036A" w:rsidRDefault="003F036A" w:rsidP="00416440">
      <w:pPr>
        <w:pStyle w:val="Kopfzeile"/>
        <w:rPr>
          <w:b/>
          <w:sz w:val="20"/>
        </w:rPr>
      </w:pPr>
    </w:p>
    <w:p w:rsidR="00A64491" w:rsidRPr="003D4B03" w:rsidRDefault="00A64491" w:rsidP="00416440">
      <w:pPr>
        <w:pStyle w:val="Kopfzeile"/>
        <w:rPr>
          <w:b/>
          <w:sz w:val="20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7938"/>
        <w:gridCol w:w="1417"/>
      </w:tblGrid>
      <w:tr w:rsidR="000239B1" w:rsidRPr="006D6050" w:rsidTr="00D91023">
        <w:trPr>
          <w:trHeight w:val="425"/>
        </w:trPr>
        <w:tc>
          <w:tcPr>
            <w:tcW w:w="786" w:type="dxa"/>
            <w:shd w:val="clear" w:color="auto" w:fill="auto"/>
            <w:vAlign w:val="center"/>
          </w:tcPr>
          <w:p w:rsidR="000239B1" w:rsidRPr="003D4B03" w:rsidRDefault="000239B1" w:rsidP="00E8015F">
            <w:pPr>
              <w:pStyle w:val="Kopfzeile"/>
              <w:jc w:val="center"/>
              <w:rPr>
                <w:b/>
                <w:sz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0239B1" w:rsidRPr="006D6050" w:rsidRDefault="000239B1" w:rsidP="004C07F5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>Grundleistungen der</w:t>
            </w:r>
            <w:r w:rsidR="004C07F5" w:rsidRPr="006D6050">
              <w:rPr>
                <w:b/>
                <w:sz w:val="20"/>
                <w:szCs w:val="20"/>
              </w:rPr>
              <w:t xml:space="preserve"> </w:t>
            </w:r>
            <w:r w:rsidRPr="006D6050">
              <w:rPr>
                <w:b/>
                <w:sz w:val="20"/>
                <w:szCs w:val="20"/>
              </w:rPr>
              <w:t>Vorplanung</w:t>
            </w:r>
            <w:r w:rsidR="004C07F5" w:rsidRPr="006D6050">
              <w:rPr>
                <w:b/>
                <w:sz w:val="20"/>
                <w:szCs w:val="20"/>
              </w:rPr>
              <w:t xml:space="preserve"> (LPH</w:t>
            </w:r>
            <w:r w:rsidR="00025422" w:rsidRPr="006D6050">
              <w:rPr>
                <w:b/>
                <w:sz w:val="20"/>
                <w:szCs w:val="20"/>
              </w:rPr>
              <w:t xml:space="preserve"> </w:t>
            </w:r>
            <w:r w:rsidR="004C07F5" w:rsidRPr="006D6050">
              <w:rPr>
                <w:b/>
                <w:sz w:val="20"/>
                <w:szCs w:val="20"/>
              </w:rPr>
              <w:t>2)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39B1" w:rsidRPr="006D6050" w:rsidRDefault="002D5C14" w:rsidP="001C5E06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>v.</w:t>
            </w:r>
            <w:r w:rsidR="000239B1" w:rsidRPr="006D6050">
              <w:rPr>
                <w:b/>
                <w:sz w:val="20"/>
                <w:szCs w:val="20"/>
              </w:rPr>
              <w:t>H.</w:t>
            </w:r>
            <w:r w:rsidRPr="006D6050">
              <w:rPr>
                <w:b/>
                <w:sz w:val="20"/>
                <w:szCs w:val="20"/>
              </w:rPr>
              <w:t>-Satz</w:t>
            </w:r>
            <w:r w:rsidR="000239B1" w:rsidRPr="006D605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239B1" w:rsidRPr="006D6050" w:rsidTr="00071746">
        <w:trPr>
          <w:trHeight w:val="636"/>
        </w:trPr>
        <w:tc>
          <w:tcPr>
            <w:tcW w:w="786" w:type="dxa"/>
            <w:shd w:val="clear" w:color="auto" w:fill="auto"/>
          </w:tcPr>
          <w:p w:rsidR="000239B1" w:rsidRPr="006D6050" w:rsidRDefault="000239B1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6D6050">
              <w:rPr>
                <w:sz w:val="20"/>
              </w:rPr>
              <w:fldChar w:fldCharType="begin">
                <w:ffData>
                  <w:name w:val="Kontrollkästchen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27"/>
            <w:r w:rsidRPr="006D6050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6D6050">
              <w:rPr>
                <w:sz w:val="20"/>
              </w:rPr>
              <w:fldChar w:fldCharType="end"/>
            </w:r>
            <w:bookmarkEnd w:id="7"/>
            <w:r w:rsidR="004C07F5" w:rsidRPr="006D6050">
              <w:rPr>
                <w:sz w:val="20"/>
              </w:rPr>
              <w:t xml:space="preserve"> a)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07F5" w:rsidRPr="006D6050" w:rsidRDefault="00F23412" w:rsidP="004C07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Analysieren der Grundlagen und der übergebenen Unterlagen nach §</w:t>
            </w:r>
            <w:r w:rsidR="00893F99">
              <w:rPr>
                <w:sz w:val="20"/>
                <w:szCs w:val="20"/>
              </w:rPr>
              <w:t> </w:t>
            </w:r>
            <w:r w:rsidRPr="006D6050">
              <w:rPr>
                <w:sz w:val="20"/>
                <w:szCs w:val="20"/>
              </w:rPr>
              <w:t>3 des Vertrages</w:t>
            </w:r>
          </w:p>
          <w:p w:rsidR="000239B1" w:rsidRPr="006D6050" w:rsidRDefault="00F23412" w:rsidP="004C07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Mitwirken beim Abstimmen der Leistungen mit den Planungsbeteiligten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39B1" w:rsidRPr="006D6050" w:rsidRDefault="000375EA" w:rsidP="000375EA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0,80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239B1" w:rsidRPr="006D6050" w:rsidTr="00893F99">
        <w:trPr>
          <w:trHeight w:val="1698"/>
        </w:trPr>
        <w:tc>
          <w:tcPr>
            <w:tcW w:w="786" w:type="dxa"/>
            <w:shd w:val="clear" w:color="auto" w:fill="auto"/>
          </w:tcPr>
          <w:p w:rsidR="004C07F5" w:rsidRPr="006D6050" w:rsidRDefault="000239B1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6D6050">
              <w:rPr>
                <w:sz w:val="20"/>
              </w:rPr>
              <w:fldChar w:fldCharType="begin">
                <w:ffData>
                  <w:name w:val="Kontrollkästchen3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29"/>
            <w:r w:rsidRPr="006D6050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6D6050">
              <w:rPr>
                <w:sz w:val="20"/>
              </w:rPr>
              <w:fldChar w:fldCharType="end"/>
            </w:r>
            <w:bookmarkEnd w:id="8"/>
            <w:r w:rsidR="004C07F5" w:rsidRPr="006D6050">
              <w:rPr>
                <w:sz w:val="20"/>
              </w:rPr>
              <w:t xml:space="preserve"> b)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07F5" w:rsidRDefault="00F23412" w:rsidP="004C07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Erarbeiten eines Planungskonzepts, mit Vordimensionierung der Systeme und maßbestimmenden Anlagenteile, Untersuchen von alternativen Lösungsmöglichkeiten bei gleichen Nutzungsanforderungen einschließlich Wirtschaftlichkeitsvorbetrachtung, unter Beachtung der vorgegebenen Projektziele und der Nachhaltigkeit</w:t>
            </w:r>
          </w:p>
          <w:p w:rsidR="00893F99" w:rsidRPr="00AE0AC3" w:rsidRDefault="00893F99" w:rsidP="004C07F5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0239B1" w:rsidRPr="006D6050" w:rsidRDefault="00893F99" w:rsidP="00893F9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F23412" w:rsidRPr="006D6050">
              <w:rPr>
                <w:sz w:val="20"/>
                <w:szCs w:val="20"/>
              </w:rPr>
              <w:t>eichnerische Darstellung zur Integration in die Objektplanung unter Berücksichtigung exemplarischer Details, Angaben zum Raumbedarf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39B1" w:rsidRPr="006D6050" w:rsidRDefault="000375EA" w:rsidP="000375EA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,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5,25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239B1" w:rsidRPr="006D6050" w:rsidTr="00893F99">
        <w:trPr>
          <w:trHeight w:val="382"/>
        </w:trPr>
        <w:tc>
          <w:tcPr>
            <w:tcW w:w="786" w:type="dxa"/>
            <w:shd w:val="clear" w:color="auto" w:fill="auto"/>
          </w:tcPr>
          <w:p w:rsidR="000239B1" w:rsidRPr="006D6050" w:rsidRDefault="000239B1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6D6050">
              <w:rPr>
                <w:sz w:val="20"/>
              </w:rPr>
              <w:fldChar w:fldCharType="begin">
                <w:ffData>
                  <w:name w:val="Kontrollkästchen3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30"/>
            <w:r w:rsidRPr="006D6050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6D6050">
              <w:rPr>
                <w:sz w:val="20"/>
              </w:rPr>
              <w:fldChar w:fldCharType="end"/>
            </w:r>
            <w:bookmarkEnd w:id="9"/>
            <w:r w:rsidR="004C07F5" w:rsidRPr="006D6050">
              <w:rPr>
                <w:sz w:val="20"/>
              </w:rPr>
              <w:t xml:space="preserve"> c)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239B1" w:rsidRPr="006D6050" w:rsidRDefault="00F23412" w:rsidP="004C07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Aufstellen eines Funktionsschemas bzw. Prinzipschaltbildes für jede Anlage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39B1" w:rsidRPr="006D6050" w:rsidRDefault="000375EA" w:rsidP="000375EA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239B1" w:rsidRPr="006D6050" w:rsidTr="00071746">
        <w:trPr>
          <w:trHeight w:hRule="exact" w:val="656"/>
        </w:trPr>
        <w:tc>
          <w:tcPr>
            <w:tcW w:w="786" w:type="dxa"/>
            <w:shd w:val="clear" w:color="auto" w:fill="auto"/>
          </w:tcPr>
          <w:p w:rsidR="004C07F5" w:rsidRPr="006D6050" w:rsidRDefault="000239B1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6D6050">
              <w:rPr>
                <w:sz w:val="20"/>
              </w:rPr>
              <w:fldChar w:fldCharType="begin">
                <w:ffData>
                  <w:name w:val="Kontrollkästchen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31"/>
            <w:r w:rsidRPr="006D6050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6D6050">
              <w:rPr>
                <w:sz w:val="20"/>
              </w:rPr>
              <w:fldChar w:fldCharType="end"/>
            </w:r>
            <w:bookmarkEnd w:id="10"/>
            <w:r w:rsidRPr="006D6050">
              <w:rPr>
                <w:sz w:val="20"/>
              </w:rPr>
              <w:t xml:space="preserve"> </w:t>
            </w:r>
            <w:r w:rsidR="004C07F5" w:rsidRPr="006D6050">
              <w:rPr>
                <w:sz w:val="20"/>
              </w:rPr>
              <w:t>d)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239B1" w:rsidRPr="006D6050" w:rsidRDefault="00F23412" w:rsidP="004C07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Klären und Erläutern der wesentlichen fachübergreifenden Prozesse, Randbedingungen und Schnittstellen, Mitwirken bei der Integration der Technischen Anlagen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39B1" w:rsidRPr="006D6050" w:rsidRDefault="000375EA" w:rsidP="003F036A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0,80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239B1" w:rsidRPr="006D6050" w:rsidTr="00893F99">
        <w:trPr>
          <w:trHeight w:val="636"/>
        </w:trPr>
        <w:tc>
          <w:tcPr>
            <w:tcW w:w="786" w:type="dxa"/>
            <w:shd w:val="clear" w:color="auto" w:fill="auto"/>
          </w:tcPr>
          <w:p w:rsidR="000239B1" w:rsidRPr="006D6050" w:rsidRDefault="000239B1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6D6050">
              <w:rPr>
                <w:sz w:val="20"/>
              </w:rPr>
              <w:fldChar w:fldCharType="begin">
                <w:ffData>
                  <w:name w:val="Kontrollkästchen3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32"/>
            <w:r w:rsidRPr="006D6050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6D6050">
              <w:rPr>
                <w:sz w:val="20"/>
              </w:rPr>
              <w:fldChar w:fldCharType="end"/>
            </w:r>
            <w:bookmarkEnd w:id="11"/>
            <w:r w:rsidR="004C07F5" w:rsidRPr="006D6050">
              <w:rPr>
                <w:sz w:val="20"/>
              </w:rPr>
              <w:t xml:space="preserve"> e)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239B1" w:rsidRPr="006D6050" w:rsidRDefault="00F23412" w:rsidP="004C07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Mitwirkung bei den Vorverhandlungen mit Behörden über die Genehmigungsfähigkeit und mit den zu beteiligenden Stellen zur Infrastruktur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39B1" w:rsidRPr="006D6050" w:rsidRDefault="000375EA" w:rsidP="000375EA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0,20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239B1" w:rsidRPr="006D6050" w:rsidTr="00893F99">
        <w:trPr>
          <w:trHeight w:val="636"/>
        </w:trPr>
        <w:tc>
          <w:tcPr>
            <w:tcW w:w="786" w:type="dxa"/>
            <w:shd w:val="clear" w:color="auto" w:fill="auto"/>
          </w:tcPr>
          <w:p w:rsidR="000239B1" w:rsidRPr="00893F99" w:rsidRDefault="000239B1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6D6050">
              <w:rPr>
                <w:sz w:val="20"/>
              </w:rPr>
              <w:fldChar w:fldCharType="begin">
                <w:ffData>
                  <w:name w:val="Kontrollkästchen3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33"/>
            <w:r w:rsidRPr="006D6050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6D6050">
              <w:rPr>
                <w:sz w:val="20"/>
              </w:rPr>
              <w:fldChar w:fldCharType="end"/>
            </w:r>
            <w:bookmarkEnd w:id="12"/>
            <w:r w:rsidRPr="006D6050">
              <w:rPr>
                <w:sz w:val="20"/>
              </w:rPr>
              <w:t xml:space="preserve"> </w:t>
            </w:r>
            <w:r w:rsidR="004C07F5" w:rsidRPr="006D6050">
              <w:rPr>
                <w:sz w:val="20"/>
              </w:rPr>
              <w:t>f)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239B1" w:rsidRPr="006D6050" w:rsidRDefault="00F23412" w:rsidP="004C07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 xml:space="preserve">Aufstellung der Kostenschätzung nach </w:t>
            </w:r>
            <w:r w:rsidR="00A40351" w:rsidRPr="00EF4BA2">
              <w:rPr>
                <w:sz w:val="20"/>
                <w:szCs w:val="20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351" w:rsidRPr="00EF4BA2">
              <w:rPr>
                <w:sz w:val="20"/>
                <w:szCs w:val="20"/>
              </w:rPr>
              <w:instrText xml:space="preserve"> FORMCHECKBOX </w:instrText>
            </w:r>
            <w:r w:rsidR="002D4BF3" w:rsidRPr="00EF4BA2">
              <w:rPr>
                <w:sz w:val="20"/>
                <w:szCs w:val="20"/>
              </w:rPr>
            </w:r>
            <w:r w:rsidR="002D4BF3" w:rsidRPr="00EF4BA2">
              <w:rPr>
                <w:sz w:val="20"/>
                <w:szCs w:val="20"/>
              </w:rPr>
              <w:fldChar w:fldCharType="separate"/>
            </w:r>
            <w:r w:rsidR="00A40351" w:rsidRPr="00EF4BA2">
              <w:rPr>
                <w:sz w:val="20"/>
                <w:szCs w:val="20"/>
              </w:rPr>
              <w:fldChar w:fldCharType="end"/>
            </w:r>
            <w:r w:rsidR="00A40351" w:rsidRPr="00EF4BA2">
              <w:rPr>
                <w:sz w:val="20"/>
                <w:szCs w:val="20"/>
              </w:rPr>
              <w:t xml:space="preserve"> DIN 276-1:2008-12</w:t>
            </w:r>
            <w:r w:rsidR="00FD695D">
              <w:rPr>
                <w:sz w:val="20"/>
                <w:szCs w:val="20"/>
              </w:rPr>
              <w:t xml:space="preserve"> </w:t>
            </w:r>
            <w:r w:rsidR="00A40351" w:rsidRPr="00EF4BA2">
              <w:rPr>
                <w:sz w:val="20"/>
                <w:szCs w:val="20"/>
              </w:rPr>
              <w:t xml:space="preserve"> </w:t>
            </w:r>
            <w:r w:rsidR="00A40351" w:rsidRPr="00EF4BA2">
              <w:rPr>
                <w:sz w:val="20"/>
                <w:szCs w:val="20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351" w:rsidRPr="00EF4BA2">
              <w:rPr>
                <w:sz w:val="20"/>
                <w:szCs w:val="20"/>
              </w:rPr>
              <w:instrText xml:space="preserve"> FORMCHECKBOX </w:instrText>
            </w:r>
            <w:r w:rsidR="002D4BF3" w:rsidRPr="00EF4BA2">
              <w:rPr>
                <w:sz w:val="20"/>
                <w:szCs w:val="20"/>
              </w:rPr>
            </w:r>
            <w:r w:rsidR="002D4BF3" w:rsidRPr="00EF4BA2">
              <w:rPr>
                <w:sz w:val="20"/>
                <w:szCs w:val="20"/>
              </w:rPr>
              <w:fldChar w:fldCharType="separate"/>
            </w:r>
            <w:r w:rsidR="00A40351" w:rsidRPr="00EF4BA2">
              <w:rPr>
                <w:sz w:val="20"/>
                <w:szCs w:val="20"/>
              </w:rPr>
              <w:fldChar w:fldCharType="end"/>
            </w:r>
            <w:r w:rsidR="00A40351" w:rsidRPr="00EF4BA2">
              <w:rPr>
                <w:sz w:val="20"/>
                <w:szCs w:val="20"/>
              </w:rPr>
              <w:t xml:space="preserve"> DIN 276:2018-12</w:t>
            </w:r>
            <w:r w:rsidRPr="006D6050">
              <w:rPr>
                <w:sz w:val="20"/>
                <w:szCs w:val="20"/>
              </w:rPr>
              <w:t xml:space="preserve"> (zweite Ebene) unter Verwendung des Musters 6 RBBau und Terminplanung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39B1" w:rsidRPr="006D6050" w:rsidRDefault="000375EA" w:rsidP="000375EA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7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0,70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239B1" w:rsidRPr="006D6050" w:rsidTr="00893F99">
        <w:trPr>
          <w:trHeight w:val="328"/>
        </w:trPr>
        <w:tc>
          <w:tcPr>
            <w:tcW w:w="786" w:type="dxa"/>
            <w:shd w:val="clear" w:color="auto" w:fill="auto"/>
          </w:tcPr>
          <w:p w:rsidR="000239B1" w:rsidRPr="00893F99" w:rsidRDefault="000239B1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6D6050">
              <w:rPr>
                <w:sz w:val="20"/>
              </w:rPr>
              <w:fldChar w:fldCharType="begin">
                <w:ffData>
                  <w:name w:val="Kontrollkästchen3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34"/>
            <w:r w:rsidRPr="006D6050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6D6050">
              <w:rPr>
                <w:sz w:val="20"/>
              </w:rPr>
              <w:fldChar w:fldCharType="end"/>
            </w:r>
            <w:bookmarkEnd w:id="13"/>
            <w:r w:rsidRPr="006D6050">
              <w:rPr>
                <w:sz w:val="20"/>
              </w:rPr>
              <w:t xml:space="preserve"> </w:t>
            </w:r>
            <w:r w:rsidR="004C07F5" w:rsidRPr="006D6050">
              <w:rPr>
                <w:sz w:val="20"/>
              </w:rPr>
              <w:t>g)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239B1" w:rsidRPr="006D6050" w:rsidRDefault="00F23412" w:rsidP="004C07F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Zusammenfassen, Erläutern und Dokumentieren der Ergebnisse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39B1" w:rsidRPr="006D6050" w:rsidRDefault="000375EA" w:rsidP="003F036A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0,25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239B1" w:rsidRPr="006D6050" w:rsidTr="00D91023">
        <w:trPr>
          <w:trHeight w:val="424"/>
        </w:trPr>
        <w:tc>
          <w:tcPr>
            <w:tcW w:w="786" w:type="dxa"/>
            <w:shd w:val="clear" w:color="auto" w:fill="auto"/>
            <w:vAlign w:val="center"/>
          </w:tcPr>
          <w:p w:rsidR="000239B1" w:rsidRPr="006D6050" w:rsidRDefault="000239B1" w:rsidP="008E1408">
            <w:pPr>
              <w:pStyle w:val="Kopfzeile"/>
              <w:jc w:val="center"/>
              <w:rPr>
                <w:sz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0239B1" w:rsidRPr="006D6050" w:rsidRDefault="000239B1" w:rsidP="00BE21A0">
            <w:pPr>
              <w:tabs>
                <w:tab w:val="left" w:pos="426"/>
                <w:tab w:val="left" w:pos="8505"/>
                <w:tab w:val="right" w:pos="9072"/>
              </w:tabs>
              <w:jc w:val="both"/>
              <w:rPr>
                <w:sz w:val="20"/>
                <w:szCs w:val="20"/>
                <w:vertAlign w:val="superscript"/>
              </w:rPr>
            </w:pPr>
            <w:r w:rsidRPr="006D6050">
              <w:rPr>
                <w:b/>
                <w:sz w:val="20"/>
                <w:szCs w:val="20"/>
              </w:rPr>
              <w:t xml:space="preserve">Summe </w:t>
            </w:r>
            <w:r w:rsidRPr="006D6050">
              <w:rPr>
                <w:sz w:val="20"/>
                <w:szCs w:val="20"/>
              </w:rPr>
              <w:t xml:space="preserve">(maximal </w:t>
            </w:r>
            <w:r w:rsidR="001E27BE" w:rsidRPr="006D6050">
              <w:rPr>
                <w:sz w:val="20"/>
                <w:szCs w:val="20"/>
              </w:rPr>
              <w:t>9</w:t>
            </w:r>
            <w:r w:rsidRPr="006D6050">
              <w:rPr>
                <w:sz w:val="20"/>
                <w:szCs w:val="20"/>
              </w:rPr>
              <w:t>,0</w:t>
            </w:r>
            <w:r w:rsidR="004C07F5" w:rsidRPr="006D6050">
              <w:rPr>
                <w:sz w:val="20"/>
                <w:szCs w:val="20"/>
              </w:rPr>
              <w:t>0</w:t>
            </w:r>
            <w:r w:rsidRPr="006D6050">
              <w:rPr>
                <w:sz w:val="20"/>
                <w:szCs w:val="20"/>
              </w:rPr>
              <w:t xml:space="preserve"> v.H.</w:t>
            </w:r>
            <w:r w:rsidR="00BE21A0" w:rsidRPr="006D6050">
              <w:rPr>
                <w:sz w:val="20"/>
                <w:szCs w:val="20"/>
              </w:rPr>
              <w:t xml:space="preserve"> RBBau / HOAI</w:t>
            </w:r>
            <w:r w:rsidRPr="006D6050">
              <w:rPr>
                <w:sz w:val="20"/>
                <w:szCs w:val="20"/>
              </w:rPr>
              <w:t>)</w:t>
            </w:r>
            <w:r w:rsidR="00BE21A0" w:rsidRPr="006D6050">
              <w:rPr>
                <w:sz w:val="20"/>
                <w:szCs w:val="20"/>
                <w:vertAlign w:val="superscript"/>
              </w:rPr>
              <w:t>2</w:t>
            </w:r>
            <w:r w:rsidRPr="006D6050">
              <w:rPr>
                <w:b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239B1" w:rsidRPr="006D6050" w:rsidRDefault="004C07F5" w:rsidP="003D4B03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050">
              <w:rPr>
                <w:b/>
                <w:sz w:val="20"/>
                <w:szCs w:val="20"/>
              </w:rPr>
              <w:instrText xml:space="preserve"> FORMTEXT </w:instrText>
            </w:r>
            <w:r w:rsidRPr="006D6050">
              <w:rPr>
                <w:b/>
                <w:sz w:val="20"/>
                <w:szCs w:val="20"/>
              </w:rPr>
            </w:r>
            <w:r w:rsidRPr="006D6050">
              <w:rPr>
                <w:b/>
                <w:sz w:val="20"/>
                <w:szCs w:val="20"/>
              </w:rPr>
              <w:fldChar w:fldCharType="separate"/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E21A0" w:rsidRPr="006D6050" w:rsidRDefault="00BE21A0" w:rsidP="00416440">
      <w:pPr>
        <w:pStyle w:val="Kopfzeile"/>
        <w:rPr>
          <w:sz w:val="20"/>
        </w:rPr>
      </w:pPr>
    </w:p>
    <w:p w:rsidR="00BE21A0" w:rsidRPr="006D6050" w:rsidRDefault="00BE21A0">
      <w:pPr>
        <w:rPr>
          <w:sz w:val="20"/>
        </w:rPr>
      </w:pPr>
      <w:r w:rsidRPr="006D6050">
        <w:rPr>
          <w:sz w:val="20"/>
        </w:rPr>
        <w:br w:type="page"/>
      </w: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938"/>
        <w:gridCol w:w="1421"/>
      </w:tblGrid>
      <w:tr w:rsidR="00614999" w:rsidRPr="006D6050" w:rsidTr="00D91023">
        <w:trPr>
          <w:cantSplit/>
          <w:trHeight w:val="406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99" w:rsidRPr="006D6050" w:rsidRDefault="00614999" w:rsidP="006D49BD">
            <w:pPr>
              <w:tabs>
                <w:tab w:val="left" w:pos="426"/>
                <w:tab w:val="left" w:pos="8505"/>
                <w:tab w:val="right" w:pos="9072"/>
              </w:tabs>
              <w:spacing w:after="60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6D6050" w:rsidRDefault="00BE5B90" w:rsidP="00BE5B90">
            <w:pPr>
              <w:pStyle w:val="berschrift2"/>
              <w:tabs>
                <w:tab w:val="right" w:pos="9072"/>
              </w:tabs>
              <w:rPr>
                <w:szCs w:val="20"/>
              </w:rPr>
            </w:pPr>
            <w:r w:rsidRPr="006D6050">
              <w:rPr>
                <w:szCs w:val="20"/>
              </w:rPr>
              <w:t>Grundl</w:t>
            </w:r>
            <w:r w:rsidR="00614999" w:rsidRPr="006D6050">
              <w:rPr>
                <w:szCs w:val="20"/>
              </w:rPr>
              <w:t xml:space="preserve">eistungen </w:t>
            </w:r>
            <w:r w:rsidRPr="006D6050">
              <w:rPr>
                <w:szCs w:val="20"/>
              </w:rPr>
              <w:t xml:space="preserve">der </w:t>
            </w:r>
            <w:r w:rsidR="00614999" w:rsidRPr="006D6050">
              <w:rPr>
                <w:szCs w:val="20"/>
              </w:rPr>
              <w:t>Entwurfsplanung</w:t>
            </w:r>
            <w:r w:rsidRPr="006D6050">
              <w:rPr>
                <w:szCs w:val="20"/>
              </w:rPr>
              <w:t xml:space="preserve"> (LPH 3</w:t>
            </w:r>
            <w:r w:rsidR="00614999" w:rsidRPr="006D6050">
              <w:rPr>
                <w:szCs w:val="20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6D6050" w:rsidRDefault="00BE5B90" w:rsidP="00416440">
            <w:pPr>
              <w:tabs>
                <w:tab w:val="left" w:pos="426"/>
                <w:tab w:val="left" w:pos="8505"/>
                <w:tab w:val="right" w:pos="9072"/>
              </w:tabs>
              <w:spacing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>v.</w:t>
            </w:r>
            <w:r w:rsidR="00614999" w:rsidRPr="006D6050">
              <w:rPr>
                <w:b/>
                <w:sz w:val="20"/>
                <w:szCs w:val="20"/>
              </w:rPr>
              <w:t>H.</w:t>
            </w:r>
            <w:r w:rsidRPr="006D6050">
              <w:rPr>
                <w:b/>
                <w:sz w:val="20"/>
                <w:szCs w:val="20"/>
              </w:rPr>
              <w:t>-Satz</w:t>
            </w:r>
          </w:p>
        </w:tc>
      </w:tr>
      <w:tr w:rsidR="00614999" w:rsidRPr="006D6050" w:rsidTr="00893F99">
        <w:trPr>
          <w:cantSplit/>
          <w:trHeight w:val="860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0" w:rsidRPr="00893F99" w:rsidRDefault="00614999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893F99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F99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893F99">
              <w:rPr>
                <w:sz w:val="20"/>
              </w:rPr>
              <w:fldChar w:fldCharType="end"/>
            </w:r>
            <w:r w:rsidRPr="00893F99">
              <w:rPr>
                <w:sz w:val="20"/>
              </w:rPr>
              <w:t xml:space="preserve"> </w:t>
            </w:r>
            <w:r w:rsidR="00BE5B90" w:rsidRPr="00893F99">
              <w:rPr>
                <w:sz w:val="20"/>
              </w:rPr>
              <w:t>a)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6D6050" w:rsidRDefault="00933D9B" w:rsidP="00BE5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Durcharbeiten des Planungskonzepts (stufenweise Erarbeitung einer Lösung) unter Berücksichtigung aller fachspezifischen Anforderungen sowie unter Beachtung der durch die Objektplanung integrierten Fachplanungen, bis zum vollständigen Entwurf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6D6050" w:rsidRDefault="000375EA" w:rsidP="000375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,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5,50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14999" w:rsidRPr="006D6050" w:rsidTr="00893F99">
        <w:trPr>
          <w:cantSplit/>
          <w:trHeight w:val="398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99" w:rsidRPr="00893F99" w:rsidRDefault="00614999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893F99">
              <w:rPr>
                <w:sz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14"/>
            <w:r w:rsidRPr="00893F99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893F99">
              <w:rPr>
                <w:sz w:val="20"/>
              </w:rPr>
              <w:fldChar w:fldCharType="end"/>
            </w:r>
            <w:bookmarkEnd w:id="14"/>
            <w:r w:rsidR="00BE5B90" w:rsidRPr="00893F99">
              <w:rPr>
                <w:sz w:val="20"/>
              </w:rPr>
              <w:t xml:space="preserve"> b)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6D6050" w:rsidRDefault="00933D9B" w:rsidP="00BE5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Festlegen aller Systeme und Anlagenteile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6D6050" w:rsidRDefault="000375EA" w:rsidP="00BE5B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0,25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14999" w:rsidRPr="006D6050" w:rsidTr="00893F99">
        <w:trPr>
          <w:cantSplit/>
          <w:trHeight w:val="2187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0" w:rsidRPr="00893F99" w:rsidRDefault="00614999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893F99">
              <w:rPr>
                <w:sz w:val="20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F99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893F99">
              <w:rPr>
                <w:sz w:val="20"/>
              </w:rPr>
              <w:fldChar w:fldCharType="end"/>
            </w:r>
            <w:r w:rsidR="00BE5B90" w:rsidRPr="00893F99">
              <w:rPr>
                <w:sz w:val="20"/>
              </w:rPr>
              <w:t xml:space="preserve"> c)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90" w:rsidRPr="006D6050" w:rsidRDefault="00933D9B" w:rsidP="00BE5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Berechnen und Bemessen der Technischen Anlagen und Anlagenteile</w:t>
            </w:r>
          </w:p>
          <w:p w:rsidR="00BE5B90" w:rsidRPr="00AE0AC3" w:rsidRDefault="00BE5B90" w:rsidP="00BE5B90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BE5B90" w:rsidRPr="006D6050" w:rsidRDefault="00933D9B" w:rsidP="00BE5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Abschätzen von jährlichen Bedarfswerten (z. B. Nutz-, End- und Primärenergiebedarf) und Betriebskosten; Abstimmen des Platzbedarfs für Tech</w:t>
            </w:r>
            <w:r w:rsidR="00BE5B90" w:rsidRPr="006D6050">
              <w:rPr>
                <w:sz w:val="20"/>
                <w:szCs w:val="20"/>
              </w:rPr>
              <w:t>nische Anlagen und Anlagenteile</w:t>
            </w:r>
            <w:r w:rsidR="00833460" w:rsidRPr="006D6050">
              <w:rPr>
                <w:sz w:val="20"/>
                <w:szCs w:val="20"/>
              </w:rPr>
              <w:t xml:space="preserve"> </w:t>
            </w:r>
          </w:p>
          <w:p w:rsidR="00BE5B90" w:rsidRPr="00AE0AC3" w:rsidRDefault="00BE5B90" w:rsidP="00BE5B90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BE5B90" w:rsidRPr="006D6050" w:rsidRDefault="00933D9B" w:rsidP="00BE5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Zeichnerische Darstellung des Entwurfs in einem mit dem Objektplaner abgestimmten Ausgabemaßstab mit Angabe maßbestimmender Dimensionen nach Abschnitt F 2 RBBau</w:t>
            </w:r>
          </w:p>
          <w:p w:rsidR="00BE5B90" w:rsidRPr="00AE0AC3" w:rsidRDefault="00BE5B90" w:rsidP="00BE5B90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BE5B90" w:rsidRPr="006D6050" w:rsidRDefault="00BE5B90" w:rsidP="00BE5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F</w:t>
            </w:r>
            <w:r w:rsidR="00933D9B" w:rsidRPr="006D6050">
              <w:rPr>
                <w:sz w:val="20"/>
                <w:szCs w:val="20"/>
              </w:rPr>
              <w:t>ortschreiben und Detaillieren der Funktions- und Strangschemata der Anlagen</w:t>
            </w:r>
          </w:p>
          <w:p w:rsidR="00BE5B90" w:rsidRPr="00AE0AC3" w:rsidRDefault="00BE5B90" w:rsidP="00BE5B90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BE5B90" w:rsidRPr="006D6050" w:rsidRDefault="00933D9B" w:rsidP="00BE5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Auflisten aller Anlagen mit technischen Daten und Angaben zum Beispiel für Energiebilanzierungen</w:t>
            </w:r>
          </w:p>
          <w:p w:rsidR="00BE5B90" w:rsidRPr="00AE0AC3" w:rsidRDefault="00BE5B90" w:rsidP="00BE5B90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614999" w:rsidRPr="006D6050" w:rsidRDefault="00933D9B" w:rsidP="00BE5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Anlagenbeschreibungen mit Angabe der Nutzungsbedingungen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6D6050" w:rsidRDefault="000375EA" w:rsidP="000375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,9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9,95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14999" w:rsidRPr="006D6050" w:rsidTr="00893F99">
        <w:trPr>
          <w:cantSplit/>
          <w:trHeight w:val="1139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0" w:rsidRPr="00893F99" w:rsidRDefault="00614999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893F99">
              <w:rPr>
                <w:sz w:val="20"/>
              </w:rPr>
              <w:fldChar w:fldCharType="begin">
                <w:ffData>
                  <w:name w:val="Kontrollkästchen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15"/>
            <w:r w:rsidRPr="00893F99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893F99">
              <w:rPr>
                <w:sz w:val="20"/>
              </w:rPr>
              <w:fldChar w:fldCharType="end"/>
            </w:r>
            <w:bookmarkEnd w:id="15"/>
            <w:r w:rsidRPr="00893F99">
              <w:rPr>
                <w:sz w:val="20"/>
              </w:rPr>
              <w:t xml:space="preserve"> </w:t>
            </w:r>
            <w:r w:rsidR="00BE5B90" w:rsidRPr="00893F99">
              <w:rPr>
                <w:sz w:val="20"/>
              </w:rPr>
              <w:t>d)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6D6050" w:rsidRDefault="00933D9B" w:rsidP="00BE5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Übergeben der Berechnungsergebnisse an andere Planungsbeteiligte zum Aufstellen vorgeschriebener Nachweise; Angabe und Abstimmung der für die Tragwerksplanung notwendigen Angaben über Durchführungen und Lastangaben (ohne Anfertigen von Schlitz- und Durchführungsplänen)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99" w:rsidRPr="006D6050" w:rsidRDefault="000375EA" w:rsidP="00BE5B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0,25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14999" w:rsidRPr="006D6050" w:rsidTr="00893F99">
        <w:trPr>
          <w:cantSplit/>
          <w:trHeight w:val="621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99" w:rsidRPr="00893F99" w:rsidRDefault="00614999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893F99">
              <w:rPr>
                <w:sz w:val="20"/>
              </w:rPr>
              <w:fldChar w:fldCharType="begin">
                <w:ffData>
                  <w:name w:val="Kontrollkästchen3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39"/>
            <w:r w:rsidRPr="00893F99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893F99">
              <w:rPr>
                <w:sz w:val="20"/>
              </w:rPr>
              <w:fldChar w:fldCharType="end"/>
            </w:r>
            <w:bookmarkEnd w:id="16"/>
            <w:r w:rsidR="00BE5B90" w:rsidRPr="00893F99">
              <w:rPr>
                <w:sz w:val="20"/>
              </w:rPr>
              <w:t xml:space="preserve"> e)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6D6050" w:rsidRDefault="00933D9B" w:rsidP="00BE5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Mitwirken bei Verhandlungen mit Behörden und mit anderen zu beteiligenden Stellen über die Genehmigungsfähigkeit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6D6050" w:rsidRDefault="000375EA" w:rsidP="00BE5B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0,15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14999" w:rsidRPr="006D6050" w:rsidTr="00893F99">
        <w:trPr>
          <w:cantSplit/>
          <w:trHeight w:val="692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99" w:rsidRPr="00893F99" w:rsidRDefault="00614999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893F99">
              <w:rPr>
                <w:sz w:val="20"/>
              </w:rPr>
              <w:fldChar w:fldCharType="begin">
                <w:ffData>
                  <w:name w:val="Kontrollkästchen3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40"/>
            <w:r w:rsidRPr="00893F99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893F99">
              <w:rPr>
                <w:sz w:val="20"/>
              </w:rPr>
              <w:fldChar w:fldCharType="end"/>
            </w:r>
            <w:bookmarkEnd w:id="17"/>
            <w:r w:rsidR="00BE5B90" w:rsidRPr="00893F99">
              <w:rPr>
                <w:sz w:val="20"/>
              </w:rPr>
              <w:t xml:space="preserve"> f)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6D6050" w:rsidRDefault="00933D9B" w:rsidP="00BE5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 xml:space="preserve">Kostenberechnung nach </w:t>
            </w:r>
            <w:r w:rsidR="00FD695D" w:rsidRPr="007C5775">
              <w:rPr>
                <w:sz w:val="20"/>
                <w:szCs w:val="20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95D" w:rsidRPr="007C5775">
              <w:rPr>
                <w:sz w:val="20"/>
                <w:szCs w:val="20"/>
              </w:rPr>
              <w:instrText xml:space="preserve"> FORMCHECKBOX </w:instrText>
            </w:r>
            <w:r w:rsidR="002D4BF3">
              <w:rPr>
                <w:sz w:val="20"/>
                <w:szCs w:val="20"/>
              </w:rPr>
            </w:r>
            <w:r w:rsidR="002D4BF3">
              <w:rPr>
                <w:sz w:val="20"/>
                <w:szCs w:val="20"/>
              </w:rPr>
              <w:fldChar w:fldCharType="separate"/>
            </w:r>
            <w:r w:rsidR="00FD695D" w:rsidRPr="007C5775">
              <w:rPr>
                <w:sz w:val="20"/>
                <w:szCs w:val="20"/>
              </w:rPr>
              <w:fldChar w:fldCharType="end"/>
            </w:r>
            <w:r w:rsidR="00FD695D" w:rsidRPr="007C5775">
              <w:rPr>
                <w:sz w:val="20"/>
                <w:szCs w:val="20"/>
              </w:rPr>
              <w:t xml:space="preserve"> DIN 276-1:2008-12 </w:t>
            </w:r>
            <w:r w:rsidR="00FD695D">
              <w:rPr>
                <w:sz w:val="20"/>
                <w:szCs w:val="20"/>
              </w:rPr>
              <w:t xml:space="preserve"> </w:t>
            </w:r>
            <w:r w:rsidR="00FD695D" w:rsidRPr="007C5775">
              <w:rPr>
                <w:sz w:val="20"/>
                <w:szCs w:val="20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95D" w:rsidRPr="007C5775">
              <w:rPr>
                <w:sz w:val="20"/>
                <w:szCs w:val="20"/>
              </w:rPr>
              <w:instrText xml:space="preserve"> FORMCHECKBOX </w:instrText>
            </w:r>
            <w:r w:rsidR="002D4BF3">
              <w:rPr>
                <w:sz w:val="20"/>
                <w:szCs w:val="20"/>
              </w:rPr>
            </w:r>
            <w:r w:rsidR="002D4BF3">
              <w:rPr>
                <w:sz w:val="20"/>
                <w:szCs w:val="20"/>
              </w:rPr>
              <w:fldChar w:fldCharType="separate"/>
            </w:r>
            <w:r w:rsidR="00FD695D" w:rsidRPr="007C5775">
              <w:rPr>
                <w:sz w:val="20"/>
                <w:szCs w:val="20"/>
              </w:rPr>
              <w:fldChar w:fldCharType="end"/>
            </w:r>
            <w:r w:rsidR="00FD695D" w:rsidRPr="007C5775">
              <w:rPr>
                <w:sz w:val="20"/>
                <w:szCs w:val="20"/>
              </w:rPr>
              <w:t xml:space="preserve"> DIN 276:2018-12</w:t>
            </w:r>
            <w:r w:rsidR="00F114C0">
              <w:rPr>
                <w:sz w:val="20"/>
                <w:szCs w:val="20"/>
              </w:rPr>
              <w:t xml:space="preserve"> </w:t>
            </w:r>
            <w:r w:rsidRPr="006D6050">
              <w:rPr>
                <w:sz w:val="20"/>
                <w:szCs w:val="20"/>
              </w:rPr>
              <w:t>mindestens gegliedert in die dritte Ebene der Kostengliederung unter Verwendung des Musters 6 RBBau und Terminplanung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6D6050" w:rsidRDefault="000375EA" w:rsidP="00BE5B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6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0,65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14999" w:rsidRPr="006D6050" w:rsidTr="00893F99">
        <w:trPr>
          <w:cantSplit/>
          <w:trHeight w:val="692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99" w:rsidRPr="00893F99" w:rsidRDefault="00614999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893F99">
              <w:rPr>
                <w:sz w:val="20"/>
              </w:rPr>
              <w:fldChar w:fldCharType="begin">
                <w:ffData>
                  <w:name w:val="Kontrollkästchen2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93"/>
            <w:r w:rsidRPr="00893F99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893F99">
              <w:rPr>
                <w:sz w:val="20"/>
              </w:rPr>
              <w:fldChar w:fldCharType="end"/>
            </w:r>
            <w:bookmarkEnd w:id="18"/>
            <w:r w:rsidR="00BE5B90" w:rsidRPr="00893F99">
              <w:rPr>
                <w:sz w:val="20"/>
              </w:rPr>
              <w:t xml:space="preserve"> g)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6D6050" w:rsidRDefault="00933D9B" w:rsidP="00BE5B9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Kostenkontrolle durch Vergleich der Kostenberechnung mit der Kostenschätzung; bei mehreren Gebäuden jeweils getrennt und dann im Ergebnis zusammengefasst.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4999" w:rsidRPr="006D6050" w:rsidRDefault="000375EA" w:rsidP="00BE5B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0,10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7251D" w:rsidRPr="006D6050" w:rsidTr="00893F99">
        <w:trPr>
          <w:cantSplit/>
          <w:trHeight w:val="1139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90" w:rsidRPr="00893F99" w:rsidRDefault="0087251D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893F99">
              <w:rPr>
                <w:sz w:val="20"/>
              </w:rPr>
              <w:fldChar w:fldCharType="begin">
                <w:ffData>
                  <w:name w:val="Kontrollkästchen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F99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893F99">
              <w:rPr>
                <w:sz w:val="20"/>
              </w:rPr>
              <w:fldChar w:fldCharType="end"/>
            </w:r>
            <w:r w:rsidR="00BE5B90" w:rsidRPr="00893F99">
              <w:rPr>
                <w:sz w:val="20"/>
              </w:rPr>
              <w:t xml:space="preserve"> h)</w:t>
            </w:r>
            <w:r w:rsidR="00893F99" w:rsidRPr="00893F99">
              <w:rPr>
                <w:sz w:val="20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1D" w:rsidRPr="006D6050" w:rsidRDefault="0087251D" w:rsidP="00997E2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Zusammenfassen, Erläutern und Dokumentieren der Ergebnisse unter Verwendung des Musters 7 RBBau mit Anlagen 1 und 2 als Beitrag zur Entwurfsunterlage Bau / HU-Bau</w:t>
            </w:r>
            <w:r w:rsidR="00BE21A0" w:rsidRPr="006D6050">
              <w:rPr>
                <w:sz w:val="20"/>
                <w:szCs w:val="20"/>
                <w:vertAlign w:val="superscript"/>
              </w:rPr>
              <w:t>1</w:t>
            </w:r>
            <w:r w:rsidRPr="006D6050">
              <w:rPr>
                <w:sz w:val="20"/>
                <w:szCs w:val="20"/>
              </w:rPr>
              <w:t xml:space="preserve"> </w:t>
            </w:r>
            <w:r w:rsidRPr="006D6050">
              <w:rPr>
                <w:b/>
                <w:sz w:val="20"/>
                <w:szCs w:val="20"/>
              </w:rPr>
              <w:t>/</w:t>
            </w:r>
            <w:r w:rsidRPr="006D6050">
              <w:rPr>
                <w:sz w:val="20"/>
                <w:szCs w:val="20"/>
              </w:rPr>
              <w:t xml:space="preserve"> Bauunterlage nach Abschnitt F 2 RBBau und Übergeben in </w:t>
            </w:r>
            <w:r w:rsidR="00997E25" w:rsidRPr="006D6050">
              <w:rPr>
                <w:sz w:val="20"/>
                <w:szCs w:val="20"/>
              </w:rPr>
              <w:t>fünf</w:t>
            </w:r>
            <w:r w:rsidRPr="006D6050">
              <w:rPr>
                <w:sz w:val="20"/>
                <w:szCs w:val="20"/>
              </w:rPr>
              <w:t>facher Ausfertigung und auf Datenträgern</w:t>
            </w:r>
            <w:bookmarkStart w:id="19" w:name="_GoBack"/>
            <w:bookmarkEnd w:id="19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51D" w:rsidRPr="006D6050" w:rsidRDefault="000375EA" w:rsidP="00BE5B9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0,15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14999" w:rsidRPr="006D6050" w:rsidTr="00D91023">
        <w:trPr>
          <w:cantSplit/>
          <w:trHeight w:val="397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99" w:rsidRPr="006D6050" w:rsidRDefault="00614999" w:rsidP="008E1408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6D6050" w:rsidRDefault="00614999" w:rsidP="00BE21A0">
            <w:pPr>
              <w:tabs>
                <w:tab w:val="left" w:pos="426"/>
                <w:tab w:val="left" w:pos="8505"/>
                <w:tab w:val="right" w:pos="9072"/>
              </w:tabs>
              <w:jc w:val="both"/>
              <w:rPr>
                <w:b/>
                <w:sz w:val="20"/>
                <w:szCs w:val="20"/>
                <w:vertAlign w:val="superscript"/>
              </w:rPr>
            </w:pPr>
            <w:r w:rsidRPr="006D6050">
              <w:rPr>
                <w:b/>
                <w:sz w:val="20"/>
                <w:szCs w:val="20"/>
              </w:rPr>
              <w:t>Summe</w:t>
            </w:r>
            <w:r w:rsidR="00C838CF" w:rsidRPr="006D6050">
              <w:rPr>
                <w:sz w:val="20"/>
                <w:szCs w:val="20"/>
              </w:rPr>
              <w:t xml:space="preserve"> (maximal</w:t>
            </w:r>
            <w:r w:rsidRPr="006D6050">
              <w:rPr>
                <w:sz w:val="20"/>
                <w:szCs w:val="20"/>
              </w:rPr>
              <w:t xml:space="preserve"> </w:t>
            </w:r>
            <w:r w:rsidR="00392BDD" w:rsidRPr="006D6050">
              <w:rPr>
                <w:sz w:val="20"/>
                <w:szCs w:val="20"/>
              </w:rPr>
              <w:t>17</w:t>
            </w:r>
            <w:r w:rsidRPr="006D6050">
              <w:rPr>
                <w:sz w:val="20"/>
                <w:szCs w:val="20"/>
              </w:rPr>
              <w:t>,0</w:t>
            </w:r>
            <w:r w:rsidR="00BE5B90" w:rsidRPr="006D6050">
              <w:rPr>
                <w:sz w:val="20"/>
                <w:szCs w:val="20"/>
              </w:rPr>
              <w:t>0</w:t>
            </w:r>
            <w:r w:rsidRPr="006D6050">
              <w:rPr>
                <w:sz w:val="20"/>
                <w:szCs w:val="20"/>
              </w:rPr>
              <w:t xml:space="preserve"> v.H.</w:t>
            </w:r>
            <w:r w:rsidR="00BE5B90" w:rsidRPr="006D6050">
              <w:rPr>
                <w:sz w:val="20"/>
                <w:szCs w:val="20"/>
              </w:rPr>
              <w:t xml:space="preserve"> </w:t>
            </w:r>
            <w:r w:rsidR="00BE21A0" w:rsidRPr="006D6050">
              <w:rPr>
                <w:sz w:val="20"/>
                <w:szCs w:val="20"/>
              </w:rPr>
              <w:t>RBBau / HOAI)</w:t>
            </w:r>
            <w:r w:rsidR="00BE21A0" w:rsidRPr="006D6050">
              <w:rPr>
                <w:sz w:val="20"/>
                <w:szCs w:val="20"/>
                <w:vertAlign w:val="superscript"/>
              </w:rPr>
              <w:t>3</w:t>
            </w:r>
            <w:r w:rsidRPr="006D6050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999" w:rsidRPr="006D6050" w:rsidRDefault="00BE5B90" w:rsidP="00BE5B90">
            <w:pPr>
              <w:ind w:right="-104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D6050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050">
              <w:rPr>
                <w:b/>
                <w:sz w:val="20"/>
                <w:szCs w:val="20"/>
              </w:rPr>
              <w:instrText xml:space="preserve"> FORMTEXT </w:instrText>
            </w:r>
            <w:r w:rsidRPr="006D6050">
              <w:rPr>
                <w:b/>
                <w:sz w:val="20"/>
                <w:szCs w:val="20"/>
              </w:rPr>
            </w:r>
            <w:r w:rsidRPr="006D6050">
              <w:rPr>
                <w:b/>
                <w:sz w:val="20"/>
                <w:szCs w:val="20"/>
              </w:rPr>
              <w:fldChar w:fldCharType="separate"/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E21A0" w:rsidRPr="006D6050" w:rsidRDefault="00BE21A0" w:rsidP="00416440">
      <w:pPr>
        <w:tabs>
          <w:tab w:val="right" w:pos="9072"/>
        </w:tabs>
        <w:rPr>
          <w:sz w:val="20"/>
          <w:szCs w:val="20"/>
        </w:rPr>
      </w:pPr>
    </w:p>
    <w:p w:rsidR="00BE21A0" w:rsidRPr="006D6050" w:rsidRDefault="00BE21A0">
      <w:pPr>
        <w:rPr>
          <w:sz w:val="20"/>
          <w:szCs w:val="20"/>
        </w:rPr>
      </w:pPr>
      <w:r w:rsidRPr="006D6050">
        <w:rPr>
          <w:sz w:val="20"/>
          <w:szCs w:val="20"/>
        </w:rPr>
        <w:br w:type="page"/>
      </w:r>
    </w:p>
    <w:tbl>
      <w:tblPr>
        <w:tblW w:w="10191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1"/>
      </w:tblGrid>
      <w:tr w:rsidR="00A96504" w:rsidRPr="006D6050" w:rsidTr="00BE21A0">
        <w:trPr>
          <w:trHeight w:val="149"/>
        </w:trPr>
        <w:tc>
          <w:tcPr>
            <w:tcW w:w="10191" w:type="dxa"/>
            <w:shd w:val="clear" w:color="auto" w:fill="auto"/>
          </w:tcPr>
          <w:p w:rsidR="00A96504" w:rsidRPr="006D6050" w:rsidRDefault="00A96504" w:rsidP="000E0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lastRenderedPageBreak/>
              <w:t>Genehmigungsplanung für folgende Anlagen:</w:t>
            </w:r>
          </w:p>
          <w:p w:rsidR="00A96504" w:rsidRPr="006D6050" w:rsidRDefault="00A96504" w:rsidP="000E0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 xml:space="preserve">      der AnlGr 1.1.</w:t>
            </w:r>
            <w:r w:rsidRPr="00893F99">
              <w:rPr>
                <w:sz w:val="20"/>
                <w:szCs w:val="20"/>
              </w:rPr>
              <w:t xml:space="preserve"> </w:t>
            </w:r>
            <w:r w:rsidRPr="00893F99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3F99">
              <w:rPr>
                <w:sz w:val="20"/>
                <w:szCs w:val="20"/>
              </w:rPr>
              <w:instrText xml:space="preserve"> FORMTEXT </w:instrText>
            </w:r>
            <w:r w:rsidRPr="00893F99">
              <w:rPr>
                <w:sz w:val="20"/>
                <w:szCs w:val="20"/>
              </w:rPr>
            </w:r>
            <w:r w:rsidRPr="00893F99">
              <w:rPr>
                <w:sz w:val="20"/>
                <w:szCs w:val="20"/>
              </w:rPr>
              <w:fldChar w:fldCharType="separate"/>
            </w:r>
            <w:r w:rsidRPr="00893F99">
              <w:rPr>
                <w:sz w:val="20"/>
                <w:szCs w:val="20"/>
              </w:rPr>
              <w:t> </w:t>
            </w:r>
            <w:r w:rsidRPr="00893F99">
              <w:rPr>
                <w:sz w:val="20"/>
                <w:szCs w:val="20"/>
              </w:rPr>
              <w:t> </w:t>
            </w:r>
            <w:r w:rsidRPr="00893F99">
              <w:rPr>
                <w:sz w:val="20"/>
                <w:szCs w:val="20"/>
              </w:rPr>
              <w:t> </w:t>
            </w:r>
            <w:r w:rsidRPr="00893F99">
              <w:rPr>
                <w:sz w:val="20"/>
                <w:szCs w:val="20"/>
              </w:rPr>
              <w:t> </w:t>
            </w:r>
            <w:r w:rsidRPr="00893F99">
              <w:rPr>
                <w:sz w:val="20"/>
                <w:szCs w:val="20"/>
              </w:rPr>
              <w:t> </w:t>
            </w:r>
            <w:r w:rsidRPr="00893F99">
              <w:rPr>
                <w:sz w:val="20"/>
                <w:szCs w:val="20"/>
              </w:rPr>
              <w:fldChar w:fldCharType="end"/>
            </w:r>
          </w:p>
          <w:p w:rsidR="00A96504" w:rsidRPr="00893F99" w:rsidRDefault="00A96504" w:rsidP="000E0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 xml:space="preserve">      der AnlGr 1.1.</w:t>
            </w:r>
            <w:r w:rsidRPr="00893F99">
              <w:rPr>
                <w:sz w:val="20"/>
                <w:szCs w:val="20"/>
              </w:rPr>
              <w:t xml:space="preserve"> </w:t>
            </w:r>
            <w:r w:rsidRPr="00893F99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3F99">
              <w:rPr>
                <w:sz w:val="20"/>
                <w:szCs w:val="20"/>
              </w:rPr>
              <w:instrText xml:space="preserve"> FORMTEXT </w:instrText>
            </w:r>
            <w:r w:rsidRPr="00893F99">
              <w:rPr>
                <w:sz w:val="20"/>
                <w:szCs w:val="20"/>
              </w:rPr>
            </w:r>
            <w:r w:rsidRPr="00893F99">
              <w:rPr>
                <w:sz w:val="20"/>
                <w:szCs w:val="20"/>
              </w:rPr>
              <w:fldChar w:fldCharType="separate"/>
            </w:r>
            <w:r w:rsidRPr="00893F99">
              <w:rPr>
                <w:sz w:val="20"/>
                <w:szCs w:val="20"/>
              </w:rPr>
              <w:t> </w:t>
            </w:r>
            <w:r w:rsidRPr="00893F99">
              <w:rPr>
                <w:sz w:val="20"/>
                <w:szCs w:val="20"/>
              </w:rPr>
              <w:t> </w:t>
            </w:r>
            <w:r w:rsidRPr="00893F99">
              <w:rPr>
                <w:sz w:val="20"/>
                <w:szCs w:val="20"/>
              </w:rPr>
              <w:t> </w:t>
            </w:r>
            <w:r w:rsidRPr="00893F99">
              <w:rPr>
                <w:sz w:val="20"/>
                <w:szCs w:val="20"/>
              </w:rPr>
              <w:t> </w:t>
            </w:r>
            <w:r w:rsidRPr="00893F99">
              <w:rPr>
                <w:sz w:val="20"/>
                <w:szCs w:val="20"/>
              </w:rPr>
              <w:t> </w:t>
            </w:r>
            <w:r w:rsidRPr="00893F99">
              <w:rPr>
                <w:sz w:val="20"/>
                <w:szCs w:val="20"/>
              </w:rPr>
              <w:fldChar w:fldCharType="end"/>
            </w:r>
          </w:p>
          <w:p w:rsidR="00A96504" w:rsidRPr="006D6050" w:rsidRDefault="00A96504" w:rsidP="000E0E6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3F99">
              <w:rPr>
                <w:sz w:val="20"/>
                <w:szCs w:val="20"/>
              </w:rPr>
              <w:t xml:space="preserve">      der AnlGr 1.1. </w:t>
            </w:r>
            <w:r w:rsidRPr="00893F99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3F99">
              <w:rPr>
                <w:sz w:val="20"/>
                <w:szCs w:val="20"/>
              </w:rPr>
              <w:instrText xml:space="preserve"> FORMTEXT </w:instrText>
            </w:r>
            <w:r w:rsidRPr="00893F99">
              <w:rPr>
                <w:sz w:val="20"/>
                <w:szCs w:val="20"/>
              </w:rPr>
            </w:r>
            <w:r w:rsidRPr="00893F99">
              <w:rPr>
                <w:sz w:val="20"/>
                <w:szCs w:val="20"/>
              </w:rPr>
              <w:fldChar w:fldCharType="separate"/>
            </w:r>
            <w:r w:rsidRPr="00893F99">
              <w:rPr>
                <w:sz w:val="20"/>
                <w:szCs w:val="20"/>
              </w:rPr>
              <w:t> </w:t>
            </w:r>
            <w:r w:rsidRPr="00893F99">
              <w:rPr>
                <w:sz w:val="20"/>
                <w:szCs w:val="20"/>
              </w:rPr>
              <w:t> </w:t>
            </w:r>
            <w:r w:rsidRPr="00893F99">
              <w:rPr>
                <w:sz w:val="20"/>
                <w:szCs w:val="20"/>
              </w:rPr>
              <w:t> </w:t>
            </w:r>
            <w:r w:rsidRPr="00893F99">
              <w:rPr>
                <w:sz w:val="20"/>
                <w:szCs w:val="20"/>
              </w:rPr>
              <w:t> </w:t>
            </w:r>
            <w:r w:rsidRPr="00893F99">
              <w:rPr>
                <w:sz w:val="20"/>
                <w:szCs w:val="20"/>
              </w:rPr>
              <w:t> </w:t>
            </w:r>
            <w:r w:rsidRPr="00893F99">
              <w:rPr>
                <w:sz w:val="20"/>
                <w:szCs w:val="20"/>
              </w:rPr>
              <w:fldChar w:fldCharType="end"/>
            </w:r>
          </w:p>
        </w:tc>
      </w:tr>
    </w:tbl>
    <w:p w:rsidR="00A96504" w:rsidRPr="006D6050" w:rsidRDefault="00A96504" w:rsidP="00416440">
      <w:pPr>
        <w:tabs>
          <w:tab w:val="right" w:pos="9072"/>
        </w:tabs>
        <w:rPr>
          <w:sz w:val="20"/>
          <w:szCs w:val="20"/>
        </w:rPr>
      </w:pPr>
    </w:p>
    <w:p w:rsidR="00A96504" w:rsidRPr="006D6050" w:rsidRDefault="00A96504" w:rsidP="00416440">
      <w:pPr>
        <w:tabs>
          <w:tab w:val="right" w:pos="9072"/>
        </w:tabs>
        <w:rPr>
          <w:sz w:val="20"/>
          <w:szCs w:val="20"/>
        </w:rPr>
      </w:pPr>
    </w:p>
    <w:tbl>
      <w:tblPr>
        <w:tblW w:w="10191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7938"/>
        <w:gridCol w:w="1449"/>
      </w:tblGrid>
      <w:tr w:rsidR="00B30C3A" w:rsidRPr="006D6050" w:rsidTr="00D91023">
        <w:trPr>
          <w:trHeight w:val="388"/>
        </w:trPr>
        <w:tc>
          <w:tcPr>
            <w:tcW w:w="804" w:type="dxa"/>
            <w:shd w:val="clear" w:color="auto" w:fill="auto"/>
          </w:tcPr>
          <w:p w:rsidR="00B30C3A" w:rsidRPr="006D6050" w:rsidRDefault="00B30C3A" w:rsidP="00E8015F">
            <w:pPr>
              <w:tabs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B30C3A" w:rsidRPr="006D6050" w:rsidRDefault="00B30C3A" w:rsidP="0017140D">
            <w:pPr>
              <w:pStyle w:val="berschrift2"/>
              <w:tabs>
                <w:tab w:val="right" w:pos="9072"/>
              </w:tabs>
              <w:rPr>
                <w:szCs w:val="20"/>
              </w:rPr>
            </w:pPr>
            <w:r w:rsidRPr="006D6050">
              <w:rPr>
                <w:szCs w:val="20"/>
              </w:rPr>
              <w:t>Grundleistungen der Genehmigungsplanung</w:t>
            </w:r>
            <w:r w:rsidR="0017140D" w:rsidRPr="006D6050">
              <w:rPr>
                <w:szCs w:val="20"/>
              </w:rPr>
              <w:t xml:space="preserve"> (LPH 4</w:t>
            </w:r>
            <w:r w:rsidRPr="006D6050">
              <w:rPr>
                <w:szCs w:val="20"/>
              </w:rPr>
              <w:t>)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30C3A" w:rsidRPr="006D6050" w:rsidRDefault="00B30C3A" w:rsidP="0017140D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>v.H.</w:t>
            </w:r>
            <w:r w:rsidR="0017140D" w:rsidRPr="006D6050">
              <w:rPr>
                <w:b/>
                <w:sz w:val="20"/>
                <w:szCs w:val="20"/>
              </w:rPr>
              <w:t>-Satz</w:t>
            </w:r>
          </w:p>
        </w:tc>
      </w:tr>
      <w:tr w:rsidR="00B30C3A" w:rsidRPr="006D6050" w:rsidTr="00893F99">
        <w:trPr>
          <w:trHeight w:hRule="exact" w:val="877"/>
        </w:trPr>
        <w:tc>
          <w:tcPr>
            <w:tcW w:w="804" w:type="dxa"/>
            <w:shd w:val="clear" w:color="auto" w:fill="auto"/>
          </w:tcPr>
          <w:p w:rsidR="0017140D" w:rsidRPr="00893F99" w:rsidRDefault="00B30C3A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893F99">
              <w:rPr>
                <w:sz w:val="20"/>
              </w:rPr>
              <w:fldChar w:fldCharType="begin">
                <w:ffData>
                  <w:name w:val="Kontrollkästchen3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341"/>
            <w:r w:rsidRPr="00893F99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893F99">
              <w:rPr>
                <w:sz w:val="20"/>
              </w:rPr>
              <w:fldChar w:fldCharType="end"/>
            </w:r>
            <w:bookmarkEnd w:id="20"/>
            <w:r w:rsidRPr="00893F99">
              <w:rPr>
                <w:sz w:val="20"/>
              </w:rPr>
              <w:t xml:space="preserve"> </w:t>
            </w:r>
            <w:r w:rsidR="0017140D" w:rsidRPr="00893F99">
              <w:rPr>
                <w:sz w:val="20"/>
              </w:rPr>
              <w:t>a)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30C3A" w:rsidRPr="006D6050" w:rsidRDefault="00076157" w:rsidP="0017140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Erarbeiten und Zusammenstellen der Vorlagen und Nachweise für öffentlich-rechtliche Genehmigungen oder Zustimmungen einschließlich der Anträge auf Ausnahmen oder Befreiungen sowie Mitwirken bei Verhandlungen mit Behörden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30C3A" w:rsidRPr="006D6050" w:rsidRDefault="000375EA" w:rsidP="000375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,7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1,75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0C3A" w:rsidRPr="006D6050" w:rsidTr="00893F99">
        <w:trPr>
          <w:trHeight w:val="608"/>
        </w:trPr>
        <w:tc>
          <w:tcPr>
            <w:tcW w:w="804" w:type="dxa"/>
            <w:shd w:val="clear" w:color="auto" w:fill="auto"/>
          </w:tcPr>
          <w:p w:rsidR="00B30C3A" w:rsidRPr="00893F99" w:rsidRDefault="00B30C3A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893F99">
              <w:rPr>
                <w:sz w:val="20"/>
              </w:rPr>
              <w:fldChar w:fldCharType="begin">
                <w:ffData>
                  <w:name w:val="Kontrollkästchen3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62"/>
            <w:r w:rsidRPr="00893F99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893F99">
              <w:rPr>
                <w:sz w:val="20"/>
              </w:rPr>
              <w:fldChar w:fldCharType="end"/>
            </w:r>
            <w:bookmarkEnd w:id="21"/>
            <w:r w:rsidR="0017140D" w:rsidRPr="00893F99">
              <w:rPr>
                <w:sz w:val="20"/>
              </w:rPr>
              <w:t xml:space="preserve"> b)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30C3A" w:rsidRPr="006D6050" w:rsidRDefault="00076157" w:rsidP="0017140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Vervollständigen und Anpassen der Planungsunterlagen, Beschreibungen und Berechnungen nach Maßgabe der Ergebnisse des bauaufsichtlichen Verfahrens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30C3A" w:rsidRPr="006D6050" w:rsidRDefault="000375EA" w:rsidP="000375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0,25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0C3A" w:rsidRPr="006D6050" w:rsidTr="00D91023">
        <w:trPr>
          <w:trHeight w:val="478"/>
        </w:trPr>
        <w:tc>
          <w:tcPr>
            <w:tcW w:w="804" w:type="dxa"/>
            <w:shd w:val="clear" w:color="auto" w:fill="auto"/>
          </w:tcPr>
          <w:p w:rsidR="00B30C3A" w:rsidRPr="006D6050" w:rsidRDefault="00B30C3A" w:rsidP="00E8015F">
            <w:pPr>
              <w:tabs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B30C3A" w:rsidRPr="006D6050" w:rsidRDefault="00B30C3A" w:rsidP="00893F99">
            <w:pPr>
              <w:tabs>
                <w:tab w:val="left" w:pos="426"/>
                <w:tab w:val="left" w:pos="8505"/>
                <w:tab w:val="right" w:pos="9072"/>
              </w:tabs>
              <w:jc w:val="both"/>
              <w:rPr>
                <w:sz w:val="20"/>
                <w:szCs w:val="20"/>
                <w:vertAlign w:val="superscript"/>
              </w:rPr>
            </w:pPr>
            <w:r w:rsidRPr="006D6050">
              <w:rPr>
                <w:b/>
                <w:sz w:val="20"/>
                <w:szCs w:val="20"/>
              </w:rPr>
              <w:t>Summe</w:t>
            </w:r>
            <w:r w:rsidR="00BE21A0" w:rsidRPr="006D6050">
              <w:rPr>
                <w:sz w:val="20"/>
                <w:szCs w:val="20"/>
              </w:rPr>
              <w:t xml:space="preserve"> (maximal</w:t>
            </w:r>
            <w:r w:rsidRPr="006D6050">
              <w:rPr>
                <w:sz w:val="20"/>
                <w:szCs w:val="20"/>
              </w:rPr>
              <w:t xml:space="preserve"> </w:t>
            </w:r>
            <w:r w:rsidR="005457BB" w:rsidRPr="006D6050">
              <w:rPr>
                <w:sz w:val="20"/>
                <w:szCs w:val="20"/>
              </w:rPr>
              <w:t>2</w:t>
            </w:r>
            <w:r w:rsidRPr="006D6050">
              <w:rPr>
                <w:sz w:val="20"/>
                <w:szCs w:val="20"/>
              </w:rPr>
              <w:t>,0</w:t>
            </w:r>
            <w:r w:rsidR="0017140D" w:rsidRPr="006D6050">
              <w:rPr>
                <w:sz w:val="20"/>
                <w:szCs w:val="20"/>
              </w:rPr>
              <w:t>0</w:t>
            </w:r>
            <w:r w:rsidRPr="006D6050">
              <w:rPr>
                <w:sz w:val="20"/>
                <w:szCs w:val="20"/>
              </w:rPr>
              <w:t xml:space="preserve"> v.H.</w:t>
            </w:r>
            <w:r w:rsidR="00BE21A0" w:rsidRPr="006D6050">
              <w:rPr>
                <w:sz w:val="20"/>
                <w:szCs w:val="20"/>
              </w:rPr>
              <w:t xml:space="preserve"> RBBau / HOAI</w:t>
            </w:r>
            <w:r w:rsidRPr="006D6050">
              <w:rPr>
                <w:sz w:val="20"/>
                <w:szCs w:val="20"/>
              </w:rPr>
              <w:t xml:space="preserve">) </w:t>
            </w:r>
            <w:r w:rsidRPr="006D6050">
              <w:rPr>
                <w:b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30C3A" w:rsidRPr="006D6050" w:rsidRDefault="0017140D" w:rsidP="00E8015F">
            <w:pPr>
              <w:tabs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6050">
              <w:rPr>
                <w:b/>
                <w:sz w:val="20"/>
                <w:szCs w:val="20"/>
              </w:rPr>
              <w:instrText xml:space="preserve"> FORMTEXT </w:instrText>
            </w:r>
            <w:r w:rsidRPr="006D6050">
              <w:rPr>
                <w:b/>
                <w:sz w:val="20"/>
                <w:szCs w:val="20"/>
              </w:rPr>
            </w:r>
            <w:r w:rsidRPr="006D6050">
              <w:rPr>
                <w:b/>
                <w:sz w:val="20"/>
                <w:szCs w:val="20"/>
              </w:rPr>
              <w:fldChar w:fldCharType="separate"/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950870" w:rsidRPr="006D6050" w:rsidRDefault="00950870" w:rsidP="008E38C7">
      <w:pPr>
        <w:tabs>
          <w:tab w:val="left" w:pos="180"/>
          <w:tab w:val="right" w:pos="9072"/>
        </w:tabs>
        <w:rPr>
          <w:sz w:val="20"/>
          <w:szCs w:val="20"/>
        </w:rPr>
      </w:pPr>
    </w:p>
    <w:p w:rsidR="00BE21A0" w:rsidRPr="006D6050" w:rsidRDefault="00BE21A0" w:rsidP="008E38C7">
      <w:pPr>
        <w:tabs>
          <w:tab w:val="left" w:pos="180"/>
          <w:tab w:val="right" w:pos="9072"/>
        </w:tabs>
        <w:rPr>
          <w:sz w:val="20"/>
          <w:szCs w:val="20"/>
        </w:rPr>
      </w:pPr>
    </w:p>
    <w:tbl>
      <w:tblPr>
        <w:tblW w:w="101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938"/>
        <w:gridCol w:w="1421"/>
      </w:tblGrid>
      <w:tr w:rsidR="00E61FCB" w:rsidRPr="006D6050" w:rsidTr="00806766">
        <w:trPr>
          <w:cantSplit/>
          <w:trHeight w:val="528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6D6050" w:rsidRDefault="0017140D" w:rsidP="0017140D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 xml:space="preserve">Nr.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6D6050" w:rsidRDefault="00E61FCB" w:rsidP="00806766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 xml:space="preserve">Besondere Leistungen für die Leistungsstufe </w:t>
            </w:r>
            <w:r w:rsidR="003F036A" w:rsidRPr="006D605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6D6050" w:rsidRDefault="0017140D" w:rsidP="00E61FCB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>v.</w:t>
            </w:r>
            <w:r w:rsidR="00E61FCB" w:rsidRPr="006D6050">
              <w:rPr>
                <w:b/>
                <w:sz w:val="20"/>
                <w:szCs w:val="20"/>
              </w:rPr>
              <w:t>H.</w:t>
            </w:r>
            <w:r w:rsidRPr="006D6050">
              <w:rPr>
                <w:b/>
                <w:sz w:val="20"/>
                <w:szCs w:val="20"/>
              </w:rPr>
              <w:t>-Satz</w:t>
            </w:r>
            <w:r w:rsidR="002871E9" w:rsidRPr="006D6050">
              <w:rPr>
                <w:b/>
                <w:sz w:val="20"/>
                <w:szCs w:val="20"/>
              </w:rPr>
              <w:t xml:space="preserve"> </w:t>
            </w:r>
            <w:r w:rsidR="00E61FCB" w:rsidRPr="006D6050">
              <w:rPr>
                <w:b/>
                <w:sz w:val="20"/>
                <w:szCs w:val="20"/>
              </w:rPr>
              <w:t xml:space="preserve">/ </w:t>
            </w:r>
          </w:p>
          <w:p w:rsidR="00E61FCB" w:rsidRPr="006D6050" w:rsidRDefault="002871E9" w:rsidP="002871E9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after="60"/>
              <w:jc w:val="center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>p</w:t>
            </w:r>
            <w:r w:rsidR="00E61FCB" w:rsidRPr="006D6050">
              <w:rPr>
                <w:b/>
                <w:sz w:val="20"/>
                <w:szCs w:val="20"/>
              </w:rPr>
              <w:t>auschal</w:t>
            </w:r>
            <w:r w:rsidR="00806766" w:rsidRPr="006D6050">
              <w:rPr>
                <w:b/>
                <w:sz w:val="20"/>
                <w:szCs w:val="20"/>
              </w:rPr>
              <w:t xml:space="preserve"> €</w:t>
            </w:r>
          </w:p>
        </w:tc>
      </w:tr>
      <w:tr w:rsidR="00E61FCB" w:rsidRPr="006D6050" w:rsidTr="00893F99">
        <w:trPr>
          <w:cantSplit/>
          <w:trHeight w:val="343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B" w:rsidRPr="00893F99" w:rsidRDefault="00E61FCB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893F99">
              <w:rPr>
                <w:sz w:val="20"/>
              </w:rPr>
              <w:fldChar w:fldCharType="begin">
                <w:ffData>
                  <w:name w:val="Kontrollkästchen3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356"/>
            <w:r w:rsidRPr="00893F99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893F99">
              <w:rPr>
                <w:sz w:val="20"/>
              </w:rPr>
              <w:fldChar w:fldCharType="end"/>
            </w:r>
            <w:bookmarkEnd w:id="22"/>
            <w:r w:rsidR="0017140D" w:rsidRPr="00893F99">
              <w:rPr>
                <w:sz w:val="20"/>
              </w:rPr>
              <w:t xml:space="preserve"> 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6D6050" w:rsidRDefault="00076157" w:rsidP="008067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Detaillierter Wirtschaftlichkeitsnachweis für</w:t>
            </w:r>
            <w:r w:rsidR="0017140D" w:rsidRPr="006D6050">
              <w:rPr>
                <w:sz w:val="20"/>
                <w:szCs w:val="20"/>
              </w:rPr>
              <w:t xml:space="preserve">: </w:t>
            </w:r>
            <w:r w:rsidRPr="006D6050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3" w:name="Text2"/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6D6050" w:rsidRDefault="00076157" w:rsidP="000761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4" w:name="Text3"/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  <w:bookmarkEnd w:id="24"/>
          </w:p>
        </w:tc>
      </w:tr>
      <w:bookmarkStart w:id="25" w:name="Kontrollkästchen301"/>
      <w:tr w:rsidR="00E61FCB" w:rsidRPr="006D6050" w:rsidTr="00893F99">
        <w:trPr>
          <w:cantSplit/>
          <w:trHeight w:val="344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B" w:rsidRPr="00893F99" w:rsidRDefault="00E61FCB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893F99">
              <w:rPr>
                <w:sz w:val="20"/>
              </w:rPr>
              <w:fldChar w:fldCharType="begin">
                <w:ffData>
                  <w:name w:val="Kontrollkästchen3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F99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893F99">
              <w:rPr>
                <w:sz w:val="20"/>
              </w:rPr>
              <w:fldChar w:fldCharType="end"/>
            </w:r>
            <w:bookmarkEnd w:id="25"/>
            <w:r w:rsidR="0017140D" w:rsidRPr="00893F99">
              <w:rPr>
                <w:sz w:val="20"/>
              </w:rPr>
              <w:t xml:space="preserve"> 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6D6050" w:rsidRDefault="00076157" w:rsidP="008067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Betriebskostenberechnung</w:t>
            </w:r>
            <w:r w:rsidR="0017140D" w:rsidRPr="006D6050">
              <w:rPr>
                <w:sz w:val="20"/>
                <w:szCs w:val="20"/>
              </w:rPr>
              <w:t xml:space="preserve"> für: </w:t>
            </w:r>
            <w:r w:rsidR="0017140D" w:rsidRPr="006D6050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7140D" w:rsidRPr="006D6050">
              <w:rPr>
                <w:sz w:val="20"/>
                <w:szCs w:val="20"/>
              </w:rPr>
              <w:instrText xml:space="preserve"> FORMTEXT </w:instrText>
            </w:r>
            <w:r w:rsidR="0017140D" w:rsidRPr="006D6050">
              <w:rPr>
                <w:sz w:val="20"/>
                <w:szCs w:val="20"/>
              </w:rPr>
            </w:r>
            <w:r w:rsidR="0017140D" w:rsidRPr="006D6050">
              <w:rPr>
                <w:sz w:val="20"/>
                <w:szCs w:val="20"/>
              </w:rPr>
              <w:fldChar w:fldCharType="separate"/>
            </w:r>
            <w:r w:rsidR="0017140D" w:rsidRPr="006D6050">
              <w:rPr>
                <w:noProof/>
                <w:sz w:val="20"/>
                <w:szCs w:val="20"/>
              </w:rPr>
              <w:t> </w:t>
            </w:r>
            <w:r w:rsidR="0017140D" w:rsidRPr="006D6050">
              <w:rPr>
                <w:noProof/>
                <w:sz w:val="20"/>
                <w:szCs w:val="20"/>
              </w:rPr>
              <w:t> </w:t>
            </w:r>
            <w:r w:rsidR="0017140D" w:rsidRPr="006D6050">
              <w:rPr>
                <w:noProof/>
                <w:sz w:val="20"/>
                <w:szCs w:val="20"/>
              </w:rPr>
              <w:t> </w:t>
            </w:r>
            <w:r w:rsidR="0017140D" w:rsidRPr="006D6050">
              <w:rPr>
                <w:noProof/>
                <w:sz w:val="20"/>
                <w:szCs w:val="20"/>
              </w:rPr>
              <w:t> </w:t>
            </w:r>
            <w:r w:rsidR="0017140D" w:rsidRPr="006D6050">
              <w:rPr>
                <w:noProof/>
                <w:sz w:val="20"/>
                <w:szCs w:val="20"/>
              </w:rPr>
              <w:t> </w:t>
            </w:r>
            <w:r w:rsidR="0017140D" w:rsidRPr="006D605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6D6050" w:rsidRDefault="00076157" w:rsidP="000761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6" w:name="Text4"/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E61FCB" w:rsidRPr="006D6050" w:rsidTr="00893F99">
        <w:trPr>
          <w:cantSplit/>
          <w:trHeight w:val="343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B" w:rsidRPr="00893F99" w:rsidRDefault="0017140D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893F99">
              <w:rPr>
                <w:sz w:val="20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6D6050" w:rsidRDefault="00076157" w:rsidP="008067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7" w:name="Text1"/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6D6050" w:rsidRDefault="00076157" w:rsidP="000761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8" w:name="Text5"/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17140D" w:rsidRPr="006D6050" w:rsidTr="00893F99">
        <w:trPr>
          <w:cantSplit/>
          <w:trHeight w:val="343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D" w:rsidRPr="00893F99" w:rsidRDefault="0017140D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893F99">
              <w:rPr>
                <w:sz w:val="20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0D" w:rsidRPr="006D6050" w:rsidRDefault="0017140D" w:rsidP="008067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0D" w:rsidRPr="006D6050" w:rsidRDefault="0017140D" w:rsidP="00BE21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</w:tr>
      <w:tr w:rsidR="0017140D" w:rsidRPr="006D6050" w:rsidTr="00893F99">
        <w:trPr>
          <w:cantSplit/>
          <w:trHeight w:val="343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D" w:rsidRPr="00893F99" w:rsidRDefault="0017140D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893F99">
              <w:rPr>
                <w:sz w:val="20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0D" w:rsidRPr="006D6050" w:rsidRDefault="0017140D" w:rsidP="008067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0D" w:rsidRPr="006D6050" w:rsidRDefault="0017140D" w:rsidP="00BE21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</w:tr>
      <w:tr w:rsidR="0017140D" w:rsidRPr="006D6050" w:rsidTr="00893F99">
        <w:trPr>
          <w:cantSplit/>
          <w:trHeight w:val="343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D" w:rsidRPr="00893F99" w:rsidRDefault="0017140D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893F99">
              <w:rPr>
                <w:sz w:val="20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0D" w:rsidRPr="006D6050" w:rsidRDefault="0017140D" w:rsidP="0080676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0D" w:rsidRPr="006D6050" w:rsidRDefault="0017140D" w:rsidP="00BE21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</w:tr>
      <w:tr w:rsidR="00E61FCB" w:rsidRPr="006D6050" w:rsidTr="00D91023">
        <w:trPr>
          <w:cantSplit/>
          <w:trHeight w:val="397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B" w:rsidRPr="006D6050" w:rsidRDefault="00E61FCB" w:rsidP="008E38C7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6D6050" w:rsidRDefault="00E61FCB" w:rsidP="00806766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B" w:rsidRPr="006D6050" w:rsidRDefault="00076157" w:rsidP="008E38C7">
            <w:pPr>
              <w:tabs>
                <w:tab w:val="left" w:pos="180"/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9" w:name="Text6"/>
            <w:r w:rsidRPr="006D6050">
              <w:rPr>
                <w:b/>
                <w:sz w:val="20"/>
                <w:szCs w:val="20"/>
              </w:rPr>
              <w:instrText xml:space="preserve"> FORMTEXT </w:instrText>
            </w:r>
            <w:r w:rsidRPr="006D6050">
              <w:rPr>
                <w:b/>
                <w:sz w:val="20"/>
                <w:szCs w:val="20"/>
              </w:rPr>
            </w:r>
            <w:r w:rsidRPr="006D6050">
              <w:rPr>
                <w:b/>
                <w:sz w:val="20"/>
                <w:szCs w:val="20"/>
              </w:rPr>
              <w:fldChar w:fldCharType="separate"/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BE21A0" w:rsidRPr="006D6050" w:rsidRDefault="00BE21A0" w:rsidP="008E38C7">
      <w:pPr>
        <w:tabs>
          <w:tab w:val="left" w:pos="180"/>
          <w:tab w:val="right" w:pos="9072"/>
        </w:tabs>
        <w:rPr>
          <w:sz w:val="20"/>
          <w:szCs w:val="20"/>
        </w:rPr>
      </w:pPr>
    </w:p>
    <w:p w:rsidR="00BE21A0" w:rsidRPr="006D6050" w:rsidRDefault="00BE21A0">
      <w:pPr>
        <w:rPr>
          <w:sz w:val="20"/>
          <w:szCs w:val="20"/>
        </w:rPr>
      </w:pPr>
      <w:r w:rsidRPr="006D6050">
        <w:rPr>
          <w:sz w:val="20"/>
          <w:szCs w:val="20"/>
        </w:rPr>
        <w:br w:type="page"/>
      </w:r>
    </w:p>
    <w:tbl>
      <w:tblPr>
        <w:tblW w:w="1014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5"/>
      </w:tblGrid>
      <w:tr w:rsidR="002C2016" w:rsidRPr="006D6050" w:rsidTr="002C2016">
        <w:trPr>
          <w:cantSplit/>
          <w:trHeight w:val="652"/>
          <w:tblHeader/>
        </w:trPr>
        <w:tc>
          <w:tcPr>
            <w:tcW w:w="10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1E9" w:rsidRPr="006D6050" w:rsidRDefault="002C2016" w:rsidP="002C2016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rPr>
                <w:b/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br w:type="page"/>
            </w:r>
            <w:r w:rsidRPr="006D6050">
              <w:rPr>
                <w:b/>
                <w:sz w:val="20"/>
                <w:szCs w:val="20"/>
              </w:rPr>
              <w:t>Leistungsstufe 2</w:t>
            </w:r>
          </w:p>
          <w:p w:rsidR="002C2016" w:rsidRPr="006D6050" w:rsidRDefault="002C2016" w:rsidP="002C2016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>Ausführungsplanung</w:t>
            </w:r>
          </w:p>
        </w:tc>
      </w:tr>
    </w:tbl>
    <w:p w:rsidR="00894E5D" w:rsidRPr="006D6050" w:rsidRDefault="00894E5D"/>
    <w:p w:rsidR="00E33F6F" w:rsidRPr="006D6050" w:rsidRDefault="00E33F6F"/>
    <w:tbl>
      <w:tblPr>
        <w:tblW w:w="1013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7938"/>
        <w:gridCol w:w="1407"/>
      </w:tblGrid>
      <w:tr w:rsidR="00E61FCB" w:rsidRPr="006D6050" w:rsidTr="00D91023">
        <w:trPr>
          <w:cantSplit/>
          <w:trHeight w:val="397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CB" w:rsidRPr="006D6050" w:rsidRDefault="00E61FCB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6D6050" w:rsidRDefault="00E61FCB" w:rsidP="00C433B1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>Grundleistungen der</w:t>
            </w:r>
            <w:r w:rsidR="002871E9" w:rsidRPr="006D6050">
              <w:rPr>
                <w:b/>
                <w:sz w:val="20"/>
                <w:szCs w:val="20"/>
              </w:rPr>
              <w:t xml:space="preserve"> </w:t>
            </w:r>
            <w:r w:rsidRPr="006D6050">
              <w:rPr>
                <w:b/>
                <w:sz w:val="20"/>
                <w:szCs w:val="20"/>
              </w:rPr>
              <w:t>Ausführungsplanung</w:t>
            </w:r>
            <w:r w:rsidR="00C433B1" w:rsidRPr="006D6050">
              <w:rPr>
                <w:b/>
                <w:sz w:val="20"/>
                <w:szCs w:val="20"/>
              </w:rPr>
              <w:t xml:space="preserve"> </w:t>
            </w:r>
            <w:r w:rsidR="002871E9" w:rsidRPr="006D6050">
              <w:rPr>
                <w:b/>
                <w:sz w:val="20"/>
                <w:szCs w:val="20"/>
              </w:rPr>
              <w:t>(LPH 5</w:t>
            </w:r>
            <w:r w:rsidRPr="006D605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6D6050" w:rsidRDefault="002871E9" w:rsidP="001C5E06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>v.</w:t>
            </w:r>
            <w:r w:rsidR="00C433B1" w:rsidRPr="006D6050">
              <w:rPr>
                <w:b/>
                <w:sz w:val="20"/>
                <w:szCs w:val="20"/>
              </w:rPr>
              <w:t>H.-Satz</w:t>
            </w:r>
          </w:p>
        </w:tc>
      </w:tr>
      <w:tr w:rsidR="00E61FCB" w:rsidRPr="006D6050" w:rsidTr="00893F99">
        <w:trPr>
          <w:cantSplit/>
          <w:trHeight w:val="873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B1" w:rsidRPr="00893F99" w:rsidRDefault="00E61FCB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893F99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F99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893F99">
              <w:rPr>
                <w:sz w:val="20"/>
              </w:rPr>
              <w:fldChar w:fldCharType="end"/>
            </w:r>
            <w:r w:rsidR="00C433B1" w:rsidRPr="00893F99">
              <w:rPr>
                <w:sz w:val="20"/>
              </w:rPr>
              <w:t xml:space="preserve"> a)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B" w:rsidRPr="006D6050" w:rsidRDefault="00076157" w:rsidP="00C433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Erarbeiten der Ausführungsplanung auf Grundlage der Ergebnisse der Leistungsphasen 3 und 4 (stufenweise Erarbeitung und Darstellung der Lösung) unter Beachtung der durch die Objektplanung integrierten Fachplanungen bis zur ausführungsreifen Lösung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FCB" w:rsidRPr="006D6050" w:rsidRDefault="000375EA" w:rsidP="00C433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,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4,50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07CBC" w:rsidRPr="006D6050" w:rsidTr="00893F99">
        <w:trPr>
          <w:cantSplit/>
          <w:trHeight w:val="1982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B1" w:rsidRPr="00893F99" w:rsidRDefault="00C07CBC" w:rsidP="00F470D6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893F99">
              <w:rPr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F99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893F99">
              <w:rPr>
                <w:sz w:val="20"/>
              </w:rPr>
              <w:fldChar w:fldCharType="end"/>
            </w:r>
            <w:r w:rsidR="00C433B1" w:rsidRPr="00893F99">
              <w:rPr>
                <w:sz w:val="20"/>
              </w:rPr>
              <w:t xml:space="preserve"> b)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B1" w:rsidRPr="006D6050" w:rsidRDefault="00076157" w:rsidP="00C433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Fortschreiben der Berechnungen und Bemessungen zur Auslegung der Technischen Anlagen und Anlagenteile</w:t>
            </w:r>
          </w:p>
          <w:p w:rsidR="00C433B1" w:rsidRPr="00F470D6" w:rsidRDefault="00C433B1" w:rsidP="00C433B1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6779CB" w:rsidRPr="006D6050" w:rsidRDefault="00076157" w:rsidP="006779C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Zeichnerische Darstellung der Anlagen in einem mit dem Objektplaner abgestimmten Ausgabemaßstab und Detaillierungsgrad einschließlich Dimensionen (keine Montage- oder Werkstattpläne) gemäß Abschnitt F 3 RBBau – in einer mit dem Objektplaner zeitlich koordinierten Abfolge</w:t>
            </w:r>
          </w:p>
          <w:p w:rsidR="006779CB" w:rsidRPr="00F470D6" w:rsidRDefault="006779CB" w:rsidP="006779C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6779CB" w:rsidRPr="006D6050" w:rsidRDefault="00076157" w:rsidP="006779C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Anpassen und Detaillieren der Funktions- und Strangschemata der Anlagen bzw. der GA-Funktionslisten</w:t>
            </w:r>
          </w:p>
          <w:p w:rsidR="006779CB" w:rsidRPr="00F470D6" w:rsidRDefault="006779CB" w:rsidP="006779C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C07CBC" w:rsidRPr="006D6050" w:rsidRDefault="00076157" w:rsidP="006779C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Abstimmen der Ausführungszeichnungen mit dem Objektplaner und den übrigen Fachplanern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BC" w:rsidRPr="006D6050" w:rsidRDefault="000375EA" w:rsidP="00C433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,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8,50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07CBC" w:rsidRPr="006D6050" w:rsidTr="00893F99">
        <w:trPr>
          <w:cantSplit/>
          <w:trHeight w:val="418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BC" w:rsidRPr="00893F99" w:rsidRDefault="00C07CBC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893F99">
              <w:rPr>
                <w:sz w:val="20"/>
              </w:rPr>
              <w:fldChar w:fldCharType="begin">
                <w:ffData>
                  <w:name w:val="Kontrollkästchen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F99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893F99">
              <w:rPr>
                <w:sz w:val="20"/>
              </w:rPr>
              <w:fldChar w:fldCharType="end"/>
            </w:r>
            <w:r w:rsidR="006779CB" w:rsidRPr="00893F99">
              <w:rPr>
                <w:sz w:val="20"/>
              </w:rPr>
              <w:t xml:space="preserve"> c)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BC" w:rsidRPr="006D6050" w:rsidRDefault="00076157" w:rsidP="006779C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Anfertigen von Schlitz- und Durchbruchsplänen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BC" w:rsidRPr="006D6050" w:rsidRDefault="000375EA" w:rsidP="00C433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4,00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07CBC" w:rsidRPr="006D6050" w:rsidTr="00893F99">
        <w:trPr>
          <w:cantSplit/>
          <w:trHeight w:val="397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BC" w:rsidRPr="00893F99" w:rsidRDefault="00C07CBC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893F99">
              <w:rPr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28"/>
            <w:r w:rsidRPr="00893F99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893F99">
              <w:rPr>
                <w:sz w:val="20"/>
              </w:rPr>
              <w:fldChar w:fldCharType="end"/>
            </w:r>
            <w:bookmarkEnd w:id="30"/>
            <w:r w:rsidR="006779CB" w:rsidRPr="00893F99">
              <w:rPr>
                <w:sz w:val="20"/>
              </w:rPr>
              <w:t xml:space="preserve"> d)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BC" w:rsidRPr="006D6050" w:rsidRDefault="00EB08EA" w:rsidP="00C433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Fortschreibung des Terminplans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BC" w:rsidRPr="006D6050" w:rsidRDefault="000375EA" w:rsidP="000375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0,50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76157" w:rsidRPr="006D6050" w:rsidTr="00893F99">
        <w:trPr>
          <w:cantSplit/>
          <w:trHeight w:val="916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CB" w:rsidRPr="00893F99" w:rsidRDefault="00076157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893F99">
              <w:rPr>
                <w:sz w:val="20"/>
              </w:rPr>
              <w:fldChar w:fldCharType="begin">
                <w:ffData>
                  <w:name w:val="Kontrollkästchen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F99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893F99">
              <w:rPr>
                <w:sz w:val="20"/>
              </w:rPr>
              <w:fldChar w:fldCharType="end"/>
            </w:r>
            <w:r w:rsidR="006779CB" w:rsidRPr="00893F99">
              <w:rPr>
                <w:sz w:val="20"/>
              </w:rPr>
              <w:t xml:space="preserve"> e)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57" w:rsidRPr="006D6050" w:rsidRDefault="00EB08EA" w:rsidP="00C433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Fortschreiben der Ausführungsplanung auf den Stand der Ausschreibungsergebnisse und der dann vorliegenden Ausführungsplanung des Objektplaners, Übergeben der fortgeschriebenen Ausführungsplanung an die ausführenden Unternehmen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57" w:rsidRPr="006D6050" w:rsidRDefault="000375EA" w:rsidP="00C433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0,50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76157" w:rsidRPr="006D6050" w:rsidTr="00893F99">
        <w:trPr>
          <w:cantSplit/>
          <w:trHeight w:val="566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57" w:rsidRPr="00893F99" w:rsidRDefault="00076157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893F99">
              <w:rPr>
                <w:sz w:val="20"/>
              </w:rPr>
              <w:fldChar w:fldCharType="begin">
                <w:ffData>
                  <w:name w:val="Kontrollkästchen2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F99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893F99">
              <w:rPr>
                <w:sz w:val="20"/>
              </w:rPr>
              <w:fldChar w:fldCharType="end"/>
            </w:r>
            <w:r w:rsidR="006779CB" w:rsidRPr="00893F99">
              <w:rPr>
                <w:sz w:val="20"/>
              </w:rPr>
              <w:t xml:space="preserve"> f)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57" w:rsidRPr="006D6050" w:rsidRDefault="00EB08EA" w:rsidP="00C433B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Prüfen und Anerkennen der Montage- und Werkstattpläne der ausführenden Unternehmen auf Übereinstimmung mit der Ausführungsplanung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157" w:rsidRPr="006D6050" w:rsidRDefault="000375EA" w:rsidP="00C433B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4,00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07CBC" w:rsidRPr="006D6050" w:rsidTr="00D91023">
        <w:trPr>
          <w:cantSplit/>
          <w:trHeight w:val="397"/>
          <w:tblHeader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BC" w:rsidRPr="006D6050" w:rsidRDefault="00C07CBC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BC" w:rsidRPr="006D6050" w:rsidRDefault="00C07CBC" w:rsidP="00C433B1">
            <w:pPr>
              <w:tabs>
                <w:tab w:val="left" w:pos="426"/>
                <w:tab w:val="left" w:pos="8505"/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 xml:space="preserve">Summe </w:t>
            </w:r>
            <w:r w:rsidR="00BE21A0" w:rsidRPr="006D6050">
              <w:rPr>
                <w:sz w:val="20"/>
                <w:szCs w:val="20"/>
              </w:rPr>
              <w:t xml:space="preserve">(maximal </w:t>
            </w:r>
            <w:r w:rsidR="00EB685F" w:rsidRPr="006D6050">
              <w:rPr>
                <w:sz w:val="20"/>
                <w:szCs w:val="20"/>
              </w:rPr>
              <w:t>22</w:t>
            </w:r>
            <w:r w:rsidRPr="006D6050">
              <w:rPr>
                <w:sz w:val="20"/>
                <w:szCs w:val="20"/>
              </w:rPr>
              <w:t>,0</w:t>
            </w:r>
            <w:r w:rsidR="006779CB" w:rsidRPr="006D6050">
              <w:rPr>
                <w:sz w:val="20"/>
                <w:szCs w:val="20"/>
              </w:rPr>
              <w:t>0</w:t>
            </w:r>
            <w:r w:rsidRPr="006D6050">
              <w:rPr>
                <w:sz w:val="20"/>
                <w:szCs w:val="20"/>
              </w:rPr>
              <w:t xml:space="preserve"> v.H.</w:t>
            </w:r>
            <w:r w:rsidR="00BE21A0" w:rsidRPr="006D6050">
              <w:rPr>
                <w:sz w:val="20"/>
                <w:szCs w:val="20"/>
              </w:rPr>
              <w:t xml:space="preserve"> RBBau / HOAI</w:t>
            </w:r>
            <w:r w:rsidRPr="006D605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CBC" w:rsidRPr="006D6050" w:rsidRDefault="006779CB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D6050">
              <w:rPr>
                <w:b/>
                <w:sz w:val="20"/>
                <w:szCs w:val="20"/>
              </w:rPr>
              <w:instrText xml:space="preserve"> FORMTEXT </w:instrText>
            </w:r>
            <w:r w:rsidRPr="006D6050">
              <w:rPr>
                <w:b/>
                <w:sz w:val="20"/>
                <w:szCs w:val="20"/>
              </w:rPr>
            </w:r>
            <w:r w:rsidRPr="006D6050">
              <w:rPr>
                <w:b/>
                <w:sz w:val="20"/>
                <w:szCs w:val="20"/>
              </w:rPr>
              <w:fldChar w:fldCharType="separate"/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8E38C7" w:rsidRPr="006D6050" w:rsidRDefault="008E38C7" w:rsidP="00416440">
      <w:pPr>
        <w:tabs>
          <w:tab w:val="right" w:pos="9072"/>
        </w:tabs>
        <w:rPr>
          <w:sz w:val="20"/>
          <w:szCs w:val="20"/>
        </w:rPr>
      </w:pPr>
    </w:p>
    <w:p w:rsidR="00BE21A0" w:rsidRPr="006D6050" w:rsidRDefault="00BE21A0" w:rsidP="00416440">
      <w:pPr>
        <w:tabs>
          <w:tab w:val="right" w:pos="9072"/>
        </w:tabs>
        <w:rPr>
          <w:sz w:val="20"/>
          <w:szCs w:val="20"/>
        </w:rPr>
      </w:pPr>
    </w:p>
    <w:tbl>
      <w:tblPr>
        <w:tblW w:w="101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7938"/>
        <w:gridCol w:w="1421"/>
      </w:tblGrid>
      <w:tr w:rsidR="00C07CBC" w:rsidRPr="006D6050" w:rsidTr="00D91023">
        <w:trPr>
          <w:trHeight w:val="527"/>
        </w:trPr>
        <w:tc>
          <w:tcPr>
            <w:tcW w:w="786" w:type="dxa"/>
            <w:shd w:val="clear" w:color="auto" w:fill="auto"/>
            <w:vAlign w:val="center"/>
          </w:tcPr>
          <w:p w:rsidR="00C07CBC" w:rsidRPr="006D6050" w:rsidRDefault="006779CB" w:rsidP="006779CB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Nr.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C07CBC" w:rsidRPr="006D6050" w:rsidRDefault="00C07CBC" w:rsidP="006779CB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 xml:space="preserve">Besondere Leistungen für die Leistungsstufe </w:t>
            </w:r>
            <w:r w:rsidR="00EB08EA" w:rsidRPr="006D605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2C2016" w:rsidRPr="006D6050" w:rsidRDefault="006779CB" w:rsidP="001C5E06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>v.</w:t>
            </w:r>
            <w:r w:rsidR="00C07CBC" w:rsidRPr="006D6050">
              <w:rPr>
                <w:b/>
                <w:sz w:val="20"/>
                <w:szCs w:val="20"/>
              </w:rPr>
              <w:t>H.</w:t>
            </w:r>
            <w:r w:rsidRPr="006D6050">
              <w:rPr>
                <w:b/>
                <w:sz w:val="20"/>
                <w:szCs w:val="20"/>
              </w:rPr>
              <w:t>-Satz</w:t>
            </w:r>
            <w:r w:rsidR="00C07CBC" w:rsidRPr="006D6050">
              <w:rPr>
                <w:b/>
                <w:sz w:val="20"/>
                <w:szCs w:val="20"/>
              </w:rPr>
              <w:t xml:space="preserve"> / </w:t>
            </w:r>
          </w:p>
          <w:p w:rsidR="00C07CBC" w:rsidRPr="006D6050" w:rsidRDefault="00C07CBC" w:rsidP="001C5E06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>pauschal</w:t>
            </w:r>
            <w:r w:rsidR="00E33F6F" w:rsidRPr="006D6050">
              <w:rPr>
                <w:b/>
                <w:sz w:val="20"/>
                <w:szCs w:val="20"/>
              </w:rPr>
              <w:t xml:space="preserve"> €</w:t>
            </w:r>
          </w:p>
        </w:tc>
      </w:tr>
      <w:tr w:rsidR="00C07CBC" w:rsidRPr="006D6050" w:rsidTr="00893F99">
        <w:trPr>
          <w:trHeight w:val="888"/>
        </w:trPr>
        <w:tc>
          <w:tcPr>
            <w:tcW w:w="786" w:type="dxa"/>
            <w:shd w:val="clear" w:color="auto" w:fill="auto"/>
          </w:tcPr>
          <w:p w:rsidR="006779CB" w:rsidRPr="00893F99" w:rsidRDefault="00C07CBC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893F99">
              <w:rPr>
                <w:sz w:val="20"/>
              </w:rPr>
              <w:fldChar w:fldCharType="begin">
                <w:ffData>
                  <w:name w:val="Kontrollkästchen3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F99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893F99">
              <w:rPr>
                <w:sz w:val="20"/>
              </w:rPr>
              <w:fldChar w:fldCharType="end"/>
            </w:r>
            <w:r w:rsidR="003F573D" w:rsidRPr="00893F99">
              <w:rPr>
                <w:sz w:val="20"/>
              </w:rPr>
              <w:t xml:space="preserve"> </w:t>
            </w:r>
            <w:r w:rsidR="006779CB" w:rsidRPr="00893F99">
              <w:rPr>
                <w:sz w:val="20"/>
              </w:rPr>
              <w:t>1.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C07CBC" w:rsidRPr="006D6050" w:rsidRDefault="00EB08EA" w:rsidP="008656C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 xml:space="preserve">Prüfen, Koordinieren und – nach vorheriger Unterrichtung des Auftraggebers – Anerkennen der von den ausführenden Unternehmen gefertigten Ausführungszeichnungen für die Anlage(n)/Anlagengruppe(n):  </w:t>
            </w:r>
            <w:r w:rsidR="00E775D7" w:rsidRPr="006D6050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1" w:name="Text7"/>
            <w:r w:rsidR="00E775D7" w:rsidRPr="006D6050">
              <w:rPr>
                <w:sz w:val="20"/>
                <w:szCs w:val="20"/>
              </w:rPr>
              <w:instrText xml:space="preserve"> FORMTEXT </w:instrText>
            </w:r>
            <w:r w:rsidR="00E775D7" w:rsidRPr="006D6050">
              <w:rPr>
                <w:sz w:val="20"/>
                <w:szCs w:val="20"/>
              </w:rPr>
            </w:r>
            <w:r w:rsidR="00E775D7" w:rsidRPr="006D6050">
              <w:rPr>
                <w:sz w:val="20"/>
                <w:szCs w:val="20"/>
              </w:rPr>
              <w:fldChar w:fldCharType="separate"/>
            </w:r>
            <w:r w:rsidR="00E775D7" w:rsidRPr="006D6050">
              <w:rPr>
                <w:noProof/>
                <w:sz w:val="20"/>
                <w:szCs w:val="20"/>
              </w:rPr>
              <w:t> </w:t>
            </w:r>
            <w:r w:rsidR="00E775D7" w:rsidRPr="006D6050">
              <w:rPr>
                <w:noProof/>
                <w:sz w:val="20"/>
                <w:szCs w:val="20"/>
              </w:rPr>
              <w:t> </w:t>
            </w:r>
            <w:r w:rsidR="00E775D7" w:rsidRPr="006D6050">
              <w:rPr>
                <w:noProof/>
                <w:sz w:val="20"/>
                <w:szCs w:val="20"/>
              </w:rPr>
              <w:t> </w:t>
            </w:r>
            <w:r w:rsidR="00E775D7" w:rsidRPr="006D6050">
              <w:rPr>
                <w:noProof/>
                <w:sz w:val="20"/>
                <w:szCs w:val="20"/>
              </w:rPr>
              <w:t> </w:t>
            </w:r>
            <w:r w:rsidR="00E775D7" w:rsidRPr="006D6050">
              <w:rPr>
                <w:noProof/>
                <w:sz w:val="20"/>
                <w:szCs w:val="20"/>
              </w:rPr>
              <w:t> </w:t>
            </w:r>
            <w:r w:rsidR="00E775D7" w:rsidRPr="006D6050">
              <w:rPr>
                <w:sz w:val="20"/>
                <w:szCs w:val="20"/>
              </w:rPr>
              <w:fldChar w:fldCharType="end"/>
            </w:r>
            <w:bookmarkEnd w:id="31"/>
            <w:r w:rsidRPr="006D6050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07CBC" w:rsidRPr="006D6050" w:rsidRDefault="006779CB" w:rsidP="006779CB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6D6050">
              <w:rPr>
                <w:noProof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D6050">
              <w:rPr>
                <w:noProof/>
                <w:sz w:val="20"/>
                <w:szCs w:val="20"/>
              </w:rPr>
              <w:instrText xml:space="preserve"> FORMTEXT </w:instrText>
            </w:r>
            <w:r w:rsidRPr="006D6050">
              <w:rPr>
                <w:noProof/>
                <w:sz w:val="20"/>
                <w:szCs w:val="20"/>
              </w:rPr>
            </w:r>
            <w:r w:rsidRPr="006D6050">
              <w:rPr>
                <w:noProof/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6779CB" w:rsidRPr="006D6050" w:rsidTr="00893F99">
        <w:trPr>
          <w:trHeight w:val="88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CB" w:rsidRPr="00893F99" w:rsidRDefault="006779CB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893F99">
              <w:rPr>
                <w:sz w:val="20"/>
              </w:rPr>
              <w:fldChar w:fldCharType="begin">
                <w:ffData>
                  <w:name w:val="Kontrollkästchen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F99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893F99">
              <w:rPr>
                <w:sz w:val="20"/>
              </w:rPr>
              <w:fldChar w:fldCharType="end"/>
            </w:r>
            <w:r w:rsidRPr="00893F99">
              <w:rPr>
                <w:sz w:val="20"/>
              </w:rPr>
              <w:t xml:space="preserve"> 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CB" w:rsidRPr="006D6050" w:rsidRDefault="006779CB" w:rsidP="006779C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 xml:space="preserve">Prüfen, Koordinieren und – nach vorheriger Unterrichtung des Auftraggebers – Anerkennen der von den ausführenden Unternehmen gefertigten Schlitz- und Durchbruchplänen, für die Anlage(n)/Anlagengruppe(n):   </w:t>
            </w:r>
            <w:r w:rsidRPr="006D6050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2" w:name="Text8"/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  <w:bookmarkEnd w:id="32"/>
            <w:r w:rsidRPr="006D6050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CB" w:rsidRPr="006D6050" w:rsidRDefault="006779CB" w:rsidP="006779CB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noProof/>
                <w:sz w:val="20"/>
                <w:szCs w:val="20"/>
              </w:rPr>
            </w:pPr>
          </w:p>
          <w:p w:rsidR="006779CB" w:rsidRPr="006D6050" w:rsidRDefault="006779CB" w:rsidP="006779CB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6D6050">
              <w:rPr>
                <w:noProof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D6050">
              <w:rPr>
                <w:noProof/>
                <w:sz w:val="20"/>
                <w:szCs w:val="20"/>
              </w:rPr>
              <w:instrText xml:space="preserve"> FORMTEXT </w:instrText>
            </w:r>
            <w:r w:rsidRPr="006D6050">
              <w:rPr>
                <w:noProof/>
                <w:sz w:val="20"/>
                <w:szCs w:val="20"/>
              </w:rPr>
            </w:r>
            <w:r w:rsidRPr="006D6050">
              <w:rPr>
                <w:noProof/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6779CB" w:rsidRPr="006D6050" w:rsidTr="00893F99">
        <w:trPr>
          <w:trHeight w:val="4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CB" w:rsidRPr="00893F99" w:rsidRDefault="006779CB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893F99">
              <w:rPr>
                <w:sz w:val="20"/>
              </w:rPr>
              <w:fldChar w:fldCharType="begin">
                <w:ffData>
                  <w:name w:val="Kontrollkästchen3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375"/>
            <w:r w:rsidRPr="00893F99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893F99">
              <w:rPr>
                <w:sz w:val="20"/>
              </w:rPr>
              <w:fldChar w:fldCharType="end"/>
            </w:r>
            <w:bookmarkEnd w:id="33"/>
            <w:r w:rsidRPr="00893F99">
              <w:rPr>
                <w:sz w:val="20"/>
              </w:rPr>
              <w:t xml:space="preserve"> 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CB" w:rsidRPr="006D6050" w:rsidRDefault="006779CB" w:rsidP="006779C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Leerrohrplanung mit besonderem Aufwand (z.</w:t>
            </w:r>
            <w:r w:rsidR="007F250D">
              <w:t xml:space="preserve"> </w:t>
            </w:r>
            <w:r w:rsidRPr="006D6050">
              <w:rPr>
                <w:sz w:val="20"/>
                <w:szCs w:val="20"/>
              </w:rPr>
              <w:t xml:space="preserve">B. Sichtbeton):  </w:t>
            </w:r>
            <w:r w:rsidRPr="006D6050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4" w:name="Text9"/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  <w:bookmarkEnd w:id="34"/>
            <w:r w:rsidRPr="006D6050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CB" w:rsidRPr="006D6050" w:rsidRDefault="006779CB" w:rsidP="006779CB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6D6050">
              <w:rPr>
                <w:noProof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D6050">
              <w:rPr>
                <w:noProof/>
                <w:sz w:val="20"/>
                <w:szCs w:val="20"/>
              </w:rPr>
              <w:instrText xml:space="preserve"> FORMTEXT </w:instrText>
            </w:r>
            <w:r w:rsidRPr="006D6050">
              <w:rPr>
                <w:noProof/>
                <w:sz w:val="20"/>
                <w:szCs w:val="20"/>
              </w:rPr>
            </w:r>
            <w:r w:rsidRPr="006D6050">
              <w:rPr>
                <w:noProof/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6779CB" w:rsidRPr="006D6050" w:rsidTr="00893F99">
        <w:trPr>
          <w:trHeight w:val="42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CB" w:rsidRPr="00893F99" w:rsidRDefault="006779CB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893F99">
              <w:rPr>
                <w:sz w:val="20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CB" w:rsidRPr="006D6050" w:rsidRDefault="006779CB" w:rsidP="006779C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5" w:name="Text18"/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CB" w:rsidRPr="006D6050" w:rsidRDefault="006779CB" w:rsidP="006779CB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6D6050">
              <w:rPr>
                <w:noProof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D6050">
              <w:rPr>
                <w:noProof/>
                <w:sz w:val="20"/>
                <w:szCs w:val="20"/>
              </w:rPr>
              <w:instrText xml:space="preserve"> FORMTEXT </w:instrText>
            </w:r>
            <w:r w:rsidRPr="006D6050">
              <w:rPr>
                <w:noProof/>
                <w:sz w:val="20"/>
                <w:szCs w:val="20"/>
              </w:rPr>
            </w:r>
            <w:r w:rsidRPr="006D6050">
              <w:rPr>
                <w:noProof/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6779CB" w:rsidRPr="006D6050" w:rsidTr="00893F99">
        <w:trPr>
          <w:trHeight w:hRule="exact" w:val="43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CB" w:rsidRPr="00893F99" w:rsidRDefault="006779CB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893F99">
              <w:rPr>
                <w:sz w:val="20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CB" w:rsidRPr="006D6050" w:rsidRDefault="006779CB" w:rsidP="006779C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6" w:name="Text19"/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CB" w:rsidRPr="006D6050" w:rsidRDefault="006779CB" w:rsidP="006779CB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6D6050">
              <w:rPr>
                <w:noProof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D6050">
              <w:rPr>
                <w:noProof/>
                <w:sz w:val="20"/>
                <w:szCs w:val="20"/>
              </w:rPr>
              <w:instrText xml:space="preserve"> FORMTEXT </w:instrText>
            </w:r>
            <w:r w:rsidRPr="006D6050">
              <w:rPr>
                <w:noProof/>
                <w:sz w:val="20"/>
                <w:szCs w:val="20"/>
              </w:rPr>
            </w:r>
            <w:r w:rsidRPr="006D6050">
              <w:rPr>
                <w:noProof/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6779CB" w:rsidRPr="006D6050" w:rsidTr="00893F99">
        <w:trPr>
          <w:trHeight w:val="40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CB" w:rsidRPr="00893F99" w:rsidRDefault="006779CB" w:rsidP="00893F99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893F99">
              <w:rPr>
                <w:sz w:val="20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9CB" w:rsidRPr="006D6050" w:rsidRDefault="006779CB" w:rsidP="006779C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7" w:name="Text20"/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9CB" w:rsidRPr="006D6050" w:rsidRDefault="006779CB" w:rsidP="006779CB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noProof/>
                <w:sz w:val="20"/>
                <w:szCs w:val="20"/>
              </w:rPr>
            </w:pPr>
            <w:r w:rsidRPr="006D6050">
              <w:rPr>
                <w:noProof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D6050">
              <w:rPr>
                <w:noProof/>
                <w:sz w:val="20"/>
                <w:szCs w:val="20"/>
              </w:rPr>
              <w:instrText xml:space="preserve"> FORMTEXT </w:instrText>
            </w:r>
            <w:r w:rsidRPr="006D6050">
              <w:rPr>
                <w:noProof/>
                <w:sz w:val="20"/>
                <w:szCs w:val="20"/>
              </w:rPr>
            </w:r>
            <w:r w:rsidRPr="006D6050">
              <w:rPr>
                <w:noProof/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6779CB" w:rsidRPr="006D6050" w:rsidTr="00D91023">
        <w:tc>
          <w:tcPr>
            <w:tcW w:w="786" w:type="dxa"/>
            <w:shd w:val="clear" w:color="auto" w:fill="auto"/>
          </w:tcPr>
          <w:p w:rsidR="006779CB" w:rsidRPr="006D6050" w:rsidRDefault="006779CB" w:rsidP="00E8015F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6779CB" w:rsidRPr="006D6050" w:rsidRDefault="006779CB" w:rsidP="006779CB">
            <w:pPr>
              <w:tabs>
                <w:tab w:val="left" w:pos="426"/>
                <w:tab w:val="left" w:pos="8505"/>
                <w:tab w:val="right" w:pos="9072"/>
              </w:tabs>
              <w:spacing w:before="60"/>
              <w:jc w:val="both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1421" w:type="dxa"/>
            <w:shd w:val="clear" w:color="auto" w:fill="auto"/>
          </w:tcPr>
          <w:p w:rsidR="006779CB" w:rsidRPr="006D6050" w:rsidRDefault="006779CB" w:rsidP="006779CB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6D6050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D6050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6D6050">
              <w:rPr>
                <w:b/>
                <w:noProof/>
                <w:sz w:val="20"/>
                <w:szCs w:val="20"/>
              </w:rPr>
            </w:r>
            <w:r w:rsidRPr="006D6050">
              <w:rPr>
                <w:b/>
                <w:noProof/>
                <w:sz w:val="20"/>
                <w:szCs w:val="20"/>
              </w:rPr>
              <w:fldChar w:fldCharType="separate"/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</w:tbl>
    <w:p w:rsidR="00EB08EA" w:rsidRPr="006D6050" w:rsidRDefault="00EB08EA"/>
    <w:tbl>
      <w:tblPr>
        <w:tblW w:w="10135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35"/>
      </w:tblGrid>
      <w:tr w:rsidR="00AE5153" w:rsidRPr="006D6050" w:rsidTr="003B5341">
        <w:trPr>
          <w:cantSplit/>
          <w:trHeight w:val="593"/>
          <w:tblHeader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9CB" w:rsidRPr="006D6050" w:rsidRDefault="00AE5153" w:rsidP="003A153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 xml:space="preserve">Leistungsstufe </w:t>
            </w:r>
            <w:r w:rsidR="00EB08EA" w:rsidRPr="006D6050">
              <w:rPr>
                <w:b/>
                <w:sz w:val="20"/>
                <w:szCs w:val="20"/>
              </w:rPr>
              <w:t>3</w:t>
            </w:r>
          </w:p>
          <w:p w:rsidR="00AE5153" w:rsidRPr="006D6050" w:rsidRDefault="00AE5153" w:rsidP="00AE1ED3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rPr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>Vorbereit</w:t>
            </w:r>
            <w:r w:rsidR="006779CB" w:rsidRPr="006D6050">
              <w:rPr>
                <w:b/>
                <w:sz w:val="20"/>
                <w:szCs w:val="20"/>
              </w:rPr>
              <w:t xml:space="preserve">ung </w:t>
            </w:r>
            <w:r w:rsidRPr="006D6050">
              <w:rPr>
                <w:b/>
                <w:sz w:val="20"/>
                <w:szCs w:val="20"/>
              </w:rPr>
              <w:t>und Mitwirk</w:t>
            </w:r>
            <w:r w:rsidR="00AE1ED3" w:rsidRPr="006D6050">
              <w:rPr>
                <w:b/>
                <w:sz w:val="20"/>
                <w:szCs w:val="20"/>
              </w:rPr>
              <w:t>ung</w:t>
            </w:r>
            <w:r w:rsidRPr="006D6050">
              <w:rPr>
                <w:b/>
                <w:sz w:val="20"/>
                <w:szCs w:val="20"/>
              </w:rPr>
              <w:t xml:space="preserve"> bei der Vergabe</w:t>
            </w:r>
          </w:p>
        </w:tc>
      </w:tr>
    </w:tbl>
    <w:p w:rsidR="00F66440" w:rsidRPr="006D6050" w:rsidRDefault="00F66440"/>
    <w:p w:rsidR="003B5341" w:rsidRPr="006D6050" w:rsidRDefault="003B5341"/>
    <w:tbl>
      <w:tblPr>
        <w:tblW w:w="10131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7938"/>
        <w:gridCol w:w="1417"/>
      </w:tblGrid>
      <w:tr w:rsidR="00AE5153" w:rsidRPr="006D6050" w:rsidTr="00D91023">
        <w:trPr>
          <w:cantSplit/>
          <w:trHeight w:val="519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53" w:rsidRPr="006D6050" w:rsidRDefault="00AE5153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6D6050" w:rsidRDefault="00AE5153" w:rsidP="00AE1ED3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 xml:space="preserve">Grundleistungen </w:t>
            </w:r>
            <w:r w:rsidR="006779CB" w:rsidRPr="006D6050">
              <w:rPr>
                <w:b/>
                <w:sz w:val="20"/>
                <w:szCs w:val="20"/>
              </w:rPr>
              <w:t xml:space="preserve">für die </w:t>
            </w:r>
            <w:r w:rsidRPr="006D6050">
              <w:rPr>
                <w:b/>
                <w:sz w:val="20"/>
                <w:szCs w:val="20"/>
              </w:rPr>
              <w:t>Vorbereit</w:t>
            </w:r>
            <w:r w:rsidR="00EB08EA" w:rsidRPr="006D6050">
              <w:rPr>
                <w:b/>
                <w:sz w:val="20"/>
                <w:szCs w:val="20"/>
              </w:rPr>
              <w:t>ung</w:t>
            </w:r>
            <w:r w:rsidRPr="006D6050">
              <w:rPr>
                <w:b/>
                <w:sz w:val="20"/>
                <w:szCs w:val="20"/>
              </w:rPr>
              <w:t xml:space="preserve"> der Vergabe</w:t>
            </w:r>
            <w:r w:rsidR="006779CB" w:rsidRPr="006D6050">
              <w:rPr>
                <w:b/>
                <w:sz w:val="20"/>
                <w:szCs w:val="20"/>
              </w:rPr>
              <w:t xml:space="preserve"> (LPH 6</w:t>
            </w:r>
            <w:r w:rsidRPr="006D605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6D6050" w:rsidRDefault="006779CB" w:rsidP="001C5E06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>v.</w:t>
            </w:r>
            <w:r w:rsidR="00AE5153" w:rsidRPr="006D6050">
              <w:rPr>
                <w:b/>
                <w:sz w:val="20"/>
                <w:szCs w:val="20"/>
              </w:rPr>
              <w:t>H.</w:t>
            </w:r>
            <w:r w:rsidRPr="006D6050">
              <w:rPr>
                <w:b/>
                <w:sz w:val="20"/>
                <w:szCs w:val="20"/>
              </w:rPr>
              <w:t>-</w:t>
            </w:r>
            <w:r w:rsidR="00AE1ED3" w:rsidRPr="006D6050">
              <w:rPr>
                <w:b/>
                <w:sz w:val="20"/>
                <w:szCs w:val="20"/>
              </w:rPr>
              <w:t>S</w:t>
            </w:r>
            <w:r w:rsidRPr="006D6050">
              <w:rPr>
                <w:b/>
                <w:sz w:val="20"/>
                <w:szCs w:val="20"/>
              </w:rPr>
              <w:t>atz</w:t>
            </w:r>
            <w:r w:rsidR="00AE5153" w:rsidRPr="006D605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E5153" w:rsidRPr="006D6050" w:rsidTr="00893F99">
        <w:trPr>
          <w:cantSplit/>
          <w:trHeight w:val="566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53" w:rsidRPr="0043674C" w:rsidRDefault="00AE5153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74C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43674C">
              <w:rPr>
                <w:sz w:val="20"/>
              </w:rPr>
              <w:fldChar w:fldCharType="end"/>
            </w:r>
            <w:r w:rsidR="00AE1ED3" w:rsidRPr="0043674C">
              <w:rPr>
                <w:sz w:val="20"/>
              </w:rPr>
              <w:t xml:space="preserve"> a)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6D6050" w:rsidRDefault="00E775D7" w:rsidP="003B5341">
            <w:pPr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 xml:space="preserve">Ermitteln von Mengen als Grundlage für das Aufstellen von Leistungsverzeichnissen in Abstimmung mit Beiträgen anderer </w:t>
            </w:r>
            <w:r w:rsidRPr="008656C3">
              <w:rPr>
                <w:sz w:val="20"/>
                <w:szCs w:val="20"/>
              </w:rPr>
              <w:t>an der Planung fachlich Beteiligter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6D6050" w:rsidRDefault="000375EA" w:rsidP="000375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,9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2,90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E5153" w:rsidRPr="006D6050" w:rsidTr="00893F99">
        <w:trPr>
          <w:cantSplit/>
          <w:trHeight w:val="329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ED3" w:rsidRPr="0043674C" w:rsidRDefault="00AE5153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fldChar w:fldCharType="begin">
                <w:ffData>
                  <w:name w:val="Kontrollkästchen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74C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43674C">
              <w:rPr>
                <w:sz w:val="20"/>
              </w:rPr>
              <w:fldChar w:fldCharType="end"/>
            </w:r>
            <w:r w:rsidR="00AE1ED3" w:rsidRPr="0043674C">
              <w:rPr>
                <w:sz w:val="20"/>
              </w:rPr>
              <w:t xml:space="preserve"> b)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6D6050" w:rsidRDefault="00E775D7" w:rsidP="00AE1E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 xml:space="preserve">Aufstellen der Vergabeunterlagen insbesondere mit Leistungsverzeichnissen nach Leistungsbereichen, einschließlich der Wartungsleistungen auf Grundlage bestehender Regelwerke, insbesondere unter Beachtung der Richtlinien des Vergabehandbuches </w:t>
            </w:r>
            <w:r w:rsidR="002E612B" w:rsidRPr="006D6050">
              <w:rPr>
                <w:sz w:val="20"/>
                <w:szCs w:val="20"/>
              </w:rPr>
              <w:t xml:space="preserve">(VHB) </w:t>
            </w:r>
            <w:r w:rsidRPr="006D6050">
              <w:rPr>
                <w:sz w:val="20"/>
                <w:szCs w:val="20"/>
              </w:rPr>
              <w:t>und unter Verwendung der Standardleistungsbücher für das Bauwesen und der AMEV-Wartungsmuster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6D6050" w:rsidRDefault="000375EA" w:rsidP="000375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,0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3,05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E5153" w:rsidRPr="006D6050" w:rsidTr="00893F99">
        <w:trPr>
          <w:cantSplit/>
          <w:trHeight w:val="552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53" w:rsidRPr="0043674C" w:rsidRDefault="00AE5153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41"/>
            <w:r w:rsidRPr="0043674C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43674C">
              <w:rPr>
                <w:sz w:val="20"/>
              </w:rPr>
              <w:fldChar w:fldCharType="end"/>
            </w:r>
            <w:bookmarkEnd w:id="38"/>
            <w:r w:rsidR="00AE1ED3" w:rsidRPr="0043674C">
              <w:rPr>
                <w:sz w:val="20"/>
              </w:rPr>
              <w:t xml:space="preserve"> c)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6D6050" w:rsidRDefault="00E775D7" w:rsidP="00AE1E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Mitwirken beim Abstimmen der Schnittstellen zu den Leistungsbeschreibungen der anderen an der Planung fachlich Beteiligten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6D6050" w:rsidRDefault="000375EA" w:rsidP="00AE1E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0,10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E5153" w:rsidRPr="006D6050" w:rsidTr="00893F99">
        <w:trPr>
          <w:cantSplit/>
          <w:trHeight w:val="340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53" w:rsidRPr="0043674C" w:rsidRDefault="00AE5153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fldChar w:fldCharType="begin">
                <w:ffData>
                  <w:name w:val="Kontrollkästchen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74C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43674C">
              <w:rPr>
                <w:sz w:val="20"/>
              </w:rPr>
              <w:fldChar w:fldCharType="end"/>
            </w:r>
            <w:r w:rsidR="00AE1ED3" w:rsidRPr="0043674C">
              <w:rPr>
                <w:sz w:val="20"/>
              </w:rPr>
              <w:t xml:space="preserve"> d)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6D6050" w:rsidRDefault="00E775D7" w:rsidP="00AE1E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Ermitteln der Kosten auf Grundlage der vom Planer bepreisten Leistungsverzeichnisse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6D6050" w:rsidRDefault="000375EA" w:rsidP="000375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7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0,75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E5153" w:rsidRPr="006D6050" w:rsidTr="00893F99">
        <w:trPr>
          <w:cantSplit/>
          <w:trHeight w:val="329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53" w:rsidRPr="0043674C" w:rsidRDefault="00AE5153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fldChar w:fldCharType="begin">
                <w:ffData>
                  <w:name w:val="Kontrollkästchen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74C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43674C">
              <w:rPr>
                <w:sz w:val="20"/>
              </w:rPr>
              <w:fldChar w:fldCharType="end"/>
            </w:r>
            <w:r w:rsidR="00AE1ED3" w:rsidRPr="0043674C">
              <w:rPr>
                <w:sz w:val="20"/>
              </w:rPr>
              <w:t xml:space="preserve"> e)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6D6050" w:rsidRDefault="00E775D7" w:rsidP="00AE1E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Kostenkontrolle durch Vergleich der vom Planer bepreisten Leistungsverzeichnisse mit der Kostenberechnung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6D6050" w:rsidRDefault="000375EA" w:rsidP="00AE1E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0,10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12266" w:rsidRPr="006D6050" w:rsidTr="00502336">
        <w:trPr>
          <w:cantSplit/>
          <w:trHeight w:val="329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66" w:rsidRPr="006D6050" w:rsidRDefault="00AE1ED3" w:rsidP="00502336">
            <w:pPr>
              <w:spacing w:line="276" w:lineRule="auto"/>
              <w:rPr>
                <w:sz w:val="20"/>
                <w:szCs w:val="20"/>
              </w:rPr>
            </w:pPr>
            <w:r w:rsidRPr="0043674C">
              <w:rPr>
                <w:sz w:val="20"/>
              </w:rPr>
              <w:t>f)</w:t>
            </w:r>
            <w:r w:rsidR="00FE4007" w:rsidRPr="006D6050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66" w:rsidRPr="006D6050" w:rsidRDefault="00EB08EA" w:rsidP="00AE1E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Zusammenstellen der Vergabeunterlagen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66" w:rsidRPr="006D6050" w:rsidRDefault="00AE1ED3" w:rsidP="00AE1E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--</w:t>
            </w:r>
          </w:p>
        </w:tc>
      </w:tr>
      <w:tr w:rsidR="00AE5153" w:rsidRPr="006D6050" w:rsidTr="00D91023">
        <w:trPr>
          <w:cantSplit/>
          <w:trHeight w:val="397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53" w:rsidRPr="006D6050" w:rsidRDefault="00AE5153" w:rsidP="008E1408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6D6050" w:rsidRDefault="00AE5153" w:rsidP="0043674C">
            <w:pPr>
              <w:tabs>
                <w:tab w:val="left" w:pos="426"/>
                <w:tab w:val="left" w:pos="8505"/>
                <w:tab w:val="right" w:pos="9072"/>
              </w:tabs>
              <w:jc w:val="both"/>
              <w:rPr>
                <w:b/>
                <w:sz w:val="20"/>
                <w:szCs w:val="20"/>
                <w:vertAlign w:val="superscript"/>
              </w:rPr>
            </w:pPr>
            <w:r w:rsidRPr="006D6050">
              <w:rPr>
                <w:b/>
                <w:sz w:val="20"/>
                <w:szCs w:val="20"/>
              </w:rPr>
              <w:t>Summe</w:t>
            </w:r>
            <w:r w:rsidRPr="006D6050">
              <w:rPr>
                <w:sz w:val="20"/>
                <w:szCs w:val="20"/>
              </w:rPr>
              <w:t xml:space="preserve"> (maximal </w:t>
            </w:r>
            <w:r w:rsidR="00FE4007" w:rsidRPr="006D6050">
              <w:rPr>
                <w:sz w:val="20"/>
                <w:szCs w:val="20"/>
              </w:rPr>
              <w:t>6,90</w:t>
            </w:r>
            <w:r w:rsidRPr="006D6050">
              <w:rPr>
                <w:sz w:val="20"/>
                <w:szCs w:val="20"/>
              </w:rPr>
              <w:t xml:space="preserve"> v.H.</w:t>
            </w:r>
            <w:r w:rsidR="00AE1ED3" w:rsidRPr="006D6050">
              <w:rPr>
                <w:sz w:val="20"/>
                <w:szCs w:val="20"/>
              </w:rPr>
              <w:t xml:space="preserve"> </w:t>
            </w:r>
            <w:r w:rsidR="00FE4007" w:rsidRPr="006D6050">
              <w:rPr>
                <w:sz w:val="20"/>
                <w:szCs w:val="20"/>
              </w:rPr>
              <w:t>RBBau, 7,00 v.H. HOAI</w:t>
            </w:r>
            <w:r w:rsidR="00FE4007" w:rsidRPr="006D6050">
              <w:rPr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6D6050" w:rsidRDefault="00AE1ED3" w:rsidP="004F08A1">
            <w:pPr>
              <w:tabs>
                <w:tab w:val="left" w:pos="8505"/>
                <w:tab w:val="right" w:pos="9072"/>
              </w:tabs>
              <w:spacing w:before="60" w:after="60"/>
              <w:ind w:right="-108" w:hanging="108"/>
              <w:jc w:val="center"/>
              <w:rPr>
                <w:sz w:val="20"/>
                <w:szCs w:val="20"/>
                <w:vertAlign w:val="superscript"/>
              </w:rPr>
            </w:pPr>
            <w:r w:rsidRPr="006D6050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D6050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6D6050">
              <w:rPr>
                <w:b/>
                <w:noProof/>
                <w:sz w:val="20"/>
                <w:szCs w:val="20"/>
              </w:rPr>
            </w:r>
            <w:r w:rsidRPr="006D6050">
              <w:rPr>
                <w:b/>
                <w:noProof/>
                <w:sz w:val="20"/>
                <w:szCs w:val="20"/>
              </w:rPr>
              <w:fldChar w:fldCharType="separate"/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</w:tbl>
    <w:p w:rsidR="00206217" w:rsidRPr="006D6050" w:rsidRDefault="00206217">
      <w:pPr>
        <w:rPr>
          <w:sz w:val="20"/>
          <w:szCs w:val="20"/>
        </w:rPr>
      </w:pPr>
    </w:p>
    <w:p w:rsidR="00FE4007" w:rsidRPr="006D6050" w:rsidRDefault="00FE4007">
      <w:pPr>
        <w:rPr>
          <w:sz w:val="20"/>
          <w:szCs w:val="20"/>
        </w:rPr>
      </w:pPr>
    </w:p>
    <w:tbl>
      <w:tblPr>
        <w:tblW w:w="10135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7938"/>
        <w:gridCol w:w="1421"/>
      </w:tblGrid>
      <w:tr w:rsidR="00AE5153" w:rsidRPr="006D6050" w:rsidTr="00D91023">
        <w:trPr>
          <w:cantSplit/>
          <w:trHeight w:val="464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153" w:rsidRPr="006D6050" w:rsidRDefault="00AE5153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153" w:rsidRPr="006D6050" w:rsidRDefault="00AE5153" w:rsidP="00AE1ED3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 xml:space="preserve">Grundleistungen </w:t>
            </w:r>
            <w:r w:rsidR="00AE1ED3" w:rsidRPr="006D6050">
              <w:rPr>
                <w:b/>
                <w:sz w:val="20"/>
                <w:szCs w:val="20"/>
              </w:rPr>
              <w:t xml:space="preserve">für die </w:t>
            </w:r>
            <w:r w:rsidRPr="006D6050">
              <w:rPr>
                <w:b/>
                <w:sz w:val="20"/>
                <w:szCs w:val="20"/>
              </w:rPr>
              <w:t>Mitwirk</w:t>
            </w:r>
            <w:r w:rsidR="00EB08EA" w:rsidRPr="006D6050">
              <w:rPr>
                <w:b/>
                <w:sz w:val="20"/>
                <w:szCs w:val="20"/>
              </w:rPr>
              <w:t>ung</w:t>
            </w:r>
            <w:r w:rsidRPr="006D6050">
              <w:rPr>
                <w:b/>
                <w:sz w:val="20"/>
                <w:szCs w:val="20"/>
              </w:rPr>
              <w:t xml:space="preserve"> bei der Vergabe</w:t>
            </w:r>
            <w:r w:rsidR="00AE1ED3" w:rsidRPr="006D6050">
              <w:rPr>
                <w:b/>
                <w:sz w:val="20"/>
                <w:szCs w:val="20"/>
              </w:rPr>
              <w:t xml:space="preserve"> (LPH 7</w:t>
            </w:r>
            <w:r w:rsidRPr="006D605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153" w:rsidRPr="006D6050" w:rsidRDefault="00AE1ED3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>v.</w:t>
            </w:r>
            <w:r w:rsidR="00AE5153" w:rsidRPr="006D6050">
              <w:rPr>
                <w:b/>
                <w:sz w:val="20"/>
                <w:szCs w:val="20"/>
              </w:rPr>
              <w:t>H.</w:t>
            </w:r>
            <w:r w:rsidRPr="006D6050">
              <w:rPr>
                <w:b/>
                <w:sz w:val="20"/>
                <w:szCs w:val="20"/>
              </w:rPr>
              <w:t>-Satz</w:t>
            </w:r>
            <w:r w:rsidR="00AE5153" w:rsidRPr="006D605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E5153" w:rsidRPr="006D6050" w:rsidTr="00502336">
        <w:trPr>
          <w:cantSplit/>
          <w:trHeight w:val="343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6D6050" w:rsidRDefault="00AE1ED3" w:rsidP="00502336">
            <w:pPr>
              <w:spacing w:line="276" w:lineRule="auto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a)</w:t>
            </w:r>
            <w:r w:rsidR="00FE4007" w:rsidRPr="006D6050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6D6050" w:rsidRDefault="00E775D7" w:rsidP="00AE1E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Einholen von Angeboten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6D6050" w:rsidRDefault="00AE1ED3" w:rsidP="00AE1ED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--</w:t>
            </w:r>
          </w:p>
        </w:tc>
      </w:tr>
      <w:tr w:rsidR="00AE5153" w:rsidRPr="006D6050" w:rsidTr="00502336">
        <w:trPr>
          <w:cantSplit/>
          <w:trHeight w:val="859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D3" w:rsidRDefault="00AE5153" w:rsidP="00502336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  <w:r w:rsidRPr="0043674C">
              <w:rPr>
                <w:sz w:val="20"/>
              </w:rPr>
              <w:fldChar w:fldCharType="begin">
                <w:ffData>
                  <w:name w:val="Kontrollkästchen3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372"/>
            <w:r w:rsidRPr="0043674C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43674C">
              <w:rPr>
                <w:sz w:val="20"/>
              </w:rPr>
              <w:fldChar w:fldCharType="end"/>
            </w:r>
            <w:bookmarkEnd w:id="39"/>
            <w:r w:rsidR="00AE1ED3" w:rsidRPr="0043674C">
              <w:rPr>
                <w:sz w:val="20"/>
              </w:rPr>
              <w:t xml:space="preserve"> b)</w:t>
            </w:r>
            <w:r w:rsidR="00FE4007" w:rsidRPr="006D6050">
              <w:rPr>
                <w:sz w:val="20"/>
                <w:szCs w:val="20"/>
                <w:vertAlign w:val="superscript"/>
              </w:rPr>
              <w:t>5</w:t>
            </w:r>
          </w:p>
          <w:p w:rsidR="00502336" w:rsidRDefault="00502336" w:rsidP="00502336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</w:p>
          <w:p w:rsidR="00502336" w:rsidRPr="006D6050" w:rsidRDefault="00502336" w:rsidP="0050233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6D6050" w:rsidRDefault="00E775D7" w:rsidP="00AE1E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Prüfen und Werten der Angebote (rechnerische, technische und wirtschaftliche Prüfung), Prüfen und Werten der Angebote für zusätzliche oder geänderte Leistungen der ausführenden Unternehmen und der Angemessenheit der Preise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6D6050" w:rsidRDefault="000544BF" w:rsidP="00AE1E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,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2,50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E5153" w:rsidRPr="006D6050" w:rsidTr="00502336">
        <w:trPr>
          <w:cantSplit/>
          <w:trHeight w:val="444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6D6050" w:rsidRDefault="00AE5153" w:rsidP="00502336">
            <w:pPr>
              <w:spacing w:line="276" w:lineRule="auto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Kontrollkästchen2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47"/>
            <w:r w:rsidRPr="006D6050">
              <w:rPr>
                <w:sz w:val="20"/>
                <w:szCs w:val="20"/>
              </w:rPr>
              <w:instrText xml:space="preserve"> FORMCHECKBOX </w:instrText>
            </w:r>
            <w:r w:rsidR="002D4BF3">
              <w:rPr>
                <w:sz w:val="20"/>
                <w:szCs w:val="20"/>
              </w:rPr>
            </w:r>
            <w:r w:rsidR="002D4BF3">
              <w:rPr>
                <w:sz w:val="20"/>
                <w:szCs w:val="20"/>
              </w:rPr>
              <w:fldChar w:fldCharType="separate"/>
            </w:r>
            <w:r w:rsidRPr="006D6050">
              <w:rPr>
                <w:sz w:val="20"/>
                <w:szCs w:val="20"/>
              </w:rPr>
              <w:fldChar w:fldCharType="end"/>
            </w:r>
            <w:bookmarkEnd w:id="40"/>
            <w:r w:rsidR="00AE1ED3" w:rsidRPr="006D6050">
              <w:rPr>
                <w:sz w:val="20"/>
                <w:szCs w:val="20"/>
              </w:rPr>
              <w:t xml:space="preserve"> c)</w:t>
            </w:r>
            <w:r w:rsidR="00FE4007" w:rsidRPr="006D6050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6D6050" w:rsidRDefault="00FE4007" w:rsidP="00FE40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 xml:space="preserve">Führen von </w:t>
            </w:r>
            <w:r w:rsidR="00E775D7" w:rsidRPr="006D6050">
              <w:rPr>
                <w:sz w:val="20"/>
                <w:szCs w:val="20"/>
              </w:rPr>
              <w:t xml:space="preserve">Bietergesprächen und Auswertung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6D6050" w:rsidRDefault="000375EA" w:rsidP="000375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0,40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E5153" w:rsidRPr="006D6050" w:rsidTr="001625C1">
        <w:trPr>
          <w:cantSplit/>
          <w:trHeight w:val="637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D3" w:rsidRPr="0043674C" w:rsidRDefault="00AE5153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fldChar w:fldCharType="begin">
                <w:ffData>
                  <w:name w:val="Kontrollkästchen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48"/>
            <w:r w:rsidRPr="0043674C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43674C">
              <w:rPr>
                <w:sz w:val="20"/>
              </w:rPr>
              <w:fldChar w:fldCharType="end"/>
            </w:r>
            <w:bookmarkEnd w:id="41"/>
            <w:r w:rsidR="00AE1ED3" w:rsidRPr="0043674C">
              <w:rPr>
                <w:sz w:val="20"/>
              </w:rPr>
              <w:t xml:space="preserve"> d)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6D6050" w:rsidRDefault="00E775D7" w:rsidP="00FE400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Vergleichen der Ausschreibungsergebnisse mit den vom Planer bepreisten Leistungsverzeichnissen und der Kostenberechnung unter Verwendung des Musters 6 RBBau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6D6050" w:rsidRDefault="000375EA" w:rsidP="00AE1ED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0,25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E5153" w:rsidRPr="006D6050" w:rsidTr="0043674C">
        <w:trPr>
          <w:cantSplit/>
          <w:trHeight w:val="622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153" w:rsidRPr="0043674C" w:rsidRDefault="00AE5153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fldChar w:fldCharType="begin">
                <w:ffData>
                  <w:name w:val="Kontrollkästchen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74C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43674C">
              <w:rPr>
                <w:sz w:val="20"/>
              </w:rPr>
              <w:fldChar w:fldCharType="end"/>
            </w:r>
            <w:r w:rsidR="00AE1ED3" w:rsidRPr="0043674C">
              <w:rPr>
                <w:sz w:val="20"/>
              </w:rPr>
              <w:t xml:space="preserve"> e)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6D6050" w:rsidRDefault="00E775D7" w:rsidP="00AE1E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Erstellen der Vergabevorschläge unter Verwendung der VHB-Muster, Mitwirken bei der Dokumentation der Vergabeverfahren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6D6050" w:rsidRDefault="000375EA" w:rsidP="000375E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0,50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E5153" w:rsidRPr="006D6050" w:rsidTr="00502336">
        <w:trPr>
          <w:cantSplit/>
          <w:trHeight w:val="344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6D6050" w:rsidRDefault="00AE5153" w:rsidP="00502336">
            <w:pPr>
              <w:spacing w:line="276" w:lineRule="auto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Kontrollkästchen3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373"/>
            <w:r w:rsidRPr="006D6050">
              <w:rPr>
                <w:sz w:val="20"/>
                <w:szCs w:val="20"/>
              </w:rPr>
              <w:instrText xml:space="preserve"> FORMCHECKBOX </w:instrText>
            </w:r>
            <w:r w:rsidR="002D4BF3">
              <w:rPr>
                <w:sz w:val="20"/>
                <w:szCs w:val="20"/>
              </w:rPr>
            </w:r>
            <w:r w:rsidR="002D4BF3">
              <w:rPr>
                <w:sz w:val="20"/>
                <w:szCs w:val="20"/>
              </w:rPr>
              <w:fldChar w:fldCharType="separate"/>
            </w:r>
            <w:r w:rsidRPr="006D6050">
              <w:rPr>
                <w:sz w:val="20"/>
                <w:szCs w:val="20"/>
              </w:rPr>
              <w:fldChar w:fldCharType="end"/>
            </w:r>
            <w:bookmarkEnd w:id="42"/>
            <w:r w:rsidR="0057756E" w:rsidRPr="006D6050">
              <w:rPr>
                <w:sz w:val="20"/>
                <w:szCs w:val="20"/>
              </w:rPr>
              <w:t xml:space="preserve"> f)</w:t>
            </w:r>
            <w:r w:rsidR="00FE4007" w:rsidRPr="006D6050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6D6050" w:rsidRDefault="0057756E" w:rsidP="00AE1ED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 xml:space="preserve">Zusammenstellen der Vertragsunterlagen und </w:t>
            </w:r>
            <w:r w:rsidR="00E775D7" w:rsidRPr="006D6050">
              <w:rPr>
                <w:sz w:val="20"/>
                <w:szCs w:val="20"/>
              </w:rPr>
              <w:t>Mitwirken bei der Auftragserteilung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153" w:rsidRPr="006D6050" w:rsidRDefault="000375EA" w:rsidP="005775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0,10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E5153" w:rsidRPr="006D6050" w:rsidTr="00D91023">
        <w:trPr>
          <w:cantSplit/>
          <w:trHeight w:val="397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53" w:rsidRPr="006D6050" w:rsidRDefault="00AE5153" w:rsidP="00E13D83"/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6D6050" w:rsidRDefault="00AE5153" w:rsidP="00FE4007">
            <w:pPr>
              <w:tabs>
                <w:tab w:val="left" w:pos="426"/>
                <w:tab w:val="left" w:pos="8505"/>
                <w:tab w:val="right" w:pos="9407"/>
              </w:tabs>
              <w:jc w:val="both"/>
              <w:rPr>
                <w:szCs w:val="20"/>
                <w:vertAlign w:val="superscript"/>
              </w:rPr>
            </w:pPr>
            <w:r w:rsidRPr="006D6050">
              <w:rPr>
                <w:b/>
                <w:sz w:val="20"/>
                <w:szCs w:val="20"/>
              </w:rPr>
              <w:t xml:space="preserve">Summe  </w:t>
            </w:r>
            <w:r w:rsidRPr="006D6050">
              <w:rPr>
                <w:sz w:val="20"/>
                <w:szCs w:val="20"/>
              </w:rPr>
              <w:t>(maximal</w:t>
            </w:r>
            <w:r w:rsidR="00FE4007" w:rsidRPr="006D6050">
              <w:rPr>
                <w:sz w:val="20"/>
                <w:szCs w:val="20"/>
              </w:rPr>
              <w:t xml:space="preserve"> 3,75 v.H.</w:t>
            </w:r>
            <w:r w:rsidRPr="006D6050">
              <w:rPr>
                <w:sz w:val="20"/>
                <w:szCs w:val="20"/>
              </w:rPr>
              <w:t xml:space="preserve"> </w:t>
            </w:r>
            <w:r w:rsidR="00FE4007" w:rsidRPr="006D6050">
              <w:rPr>
                <w:sz w:val="20"/>
                <w:szCs w:val="20"/>
              </w:rPr>
              <w:t>RBBau, 5,00 v.H. HOAI)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153" w:rsidRPr="006D6050" w:rsidRDefault="0057756E" w:rsidP="004F08A1">
            <w:pPr>
              <w:jc w:val="center"/>
              <w:rPr>
                <w:vertAlign w:val="superscript"/>
              </w:rPr>
            </w:pPr>
            <w:r w:rsidRPr="006D6050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D6050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6D6050">
              <w:rPr>
                <w:b/>
                <w:noProof/>
                <w:sz w:val="20"/>
                <w:szCs w:val="20"/>
              </w:rPr>
            </w:r>
            <w:r w:rsidRPr="006D6050">
              <w:rPr>
                <w:b/>
                <w:noProof/>
                <w:sz w:val="20"/>
                <w:szCs w:val="20"/>
              </w:rPr>
              <w:fldChar w:fldCharType="separate"/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</w:tbl>
    <w:p w:rsidR="003B5341" w:rsidRPr="006D6050" w:rsidRDefault="003B5341" w:rsidP="00416440">
      <w:pPr>
        <w:tabs>
          <w:tab w:val="right" w:pos="9072"/>
        </w:tabs>
        <w:rPr>
          <w:sz w:val="20"/>
          <w:szCs w:val="20"/>
        </w:rPr>
      </w:pPr>
    </w:p>
    <w:p w:rsidR="003B5341" w:rsidRPr="006D6050" w:rsidRDefault="003B5341">
      <w:pPr>
        <w:rPr>
          <w:sz w:val="20"/>
          <w:szCs w:val="20"/>
        </w:rPr>
      </w:pPr>
      <w:r w:rsidRPr="006D6050">
        <w:rPr>
          <w:sz w:val="20"/>
          <w:szCs w:val="20"/>
        </w:rPr>
        <w:br w:type="page"/>
      </w:r>
    </w:p>
    <w:tbl>
      <w:tblPr>
        <w:tblW w:w="10131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7938"/>
        <w:gridCol w:w="1417"/>
      </w:tblGrid>
      <w:tr w:rsidR="00012266" w:rsidRPr="006D6050" w:rsidTr="003B5341">
        <w:trPr>
          <w:trHeight w:val="506"/>
        </w:trPr>
        <w:tc>
          <w:tcPr>
            <w:tcW w:w="776" w:type="dxa"/>
            <w:shd w:val="clear" w:color="auto" w:fill="auto"/>
            <w:vAlign w:val="center"/>
          </w:tcPr>
          <w:p w:rsidR="00012266" w:rsidRPr="006D6050" w:rsidRDefault="0057756E" w:rsidP="0057756E">
            <w:pPr>
              <w:tabs>
                <w:tab w:val="right" w:pos="9072"/>
              </w:tabs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 xml:space="preserve">Nr. 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12266" w:rsidRPr="006D6050" w:rsidRDefault="00012266" w:rsidP="00E775D7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 xml:space="preserve">Besondere Leistungen für die Leistungsstufe </w:t>
            </w:r>
            <w:r w:rsidR="00E775D7" w:rsidRPr="006D605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2266" w:rsidRPr="006D6050" w:rsidRDefault="00012266" w:rsidP="001C5E06">
            <w:pPr>
              <w:tabs>
                <w:tab w:val="left" w:pos="8505"/>
                <w:tab w:val="right" w:pos="9072"/>
              </w:tabs>
              <w:spacing w:before="60" w:after="6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>v.H.</w:t>
            </w:r>
            <w:r w:rsidR="0057756E" w:rsidRPr="006D6050">
              <w:rPr>
                <w:b/>
                <w:sz w:val="20"/>
                <w:szCs w:val="20"/>
              </w:rPr>
              <w:t>-Satz</w:t>
            </w:r>
            <w:r w:rsidRPr="006D6050">
              <w:rPr>
                <w:b/>
                <w:sz w:val="20"/>
                <w:szCs w:val="20"/>
              </w:rPr>
              <w:t xml:space="preserve"> / </w:t>
            </w:r>
          </w:p>
          <w:p w:rsidR="00012266" w:rsidRPr="006D6050" w:rsidRDefault="00012266" w:rsidP="001C5E06">
            <w:pPr>
              <w:tabs>
                <w:tab w:val="left" w:pos="8505"/>
                <w:tab w:val="right" w:pos="9072"/>
              </w:tabs>
              <w:spacing w:before="60" w:after="6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>pauschal</w:t>
            </w:r>
            <w:r w:rsidR="003B5341" w:rsidRPr="006D6050">
              <w:rPr>
                <w:b/>
                <w:sz w:val="20"/>
                <w:szCs w:val="20"/>
              </w:rPr>
              <w:t xml:space="preserve"> €</w:t>
            </w:r>
          </w:p>
        </w:tc>
      </w:tr>
      <w:tr w:rsidR="00012266" w:rsidRPr="006D6050" w:rsidTr="0043674C">
        <w:trPr>
          <w:trHeight w:val="399"/>
        </w:trPr>
        <w:tc>
          <w:tcPr>
            <w:tcW w:w="776" w:type="dxa"/>
            <w:shd w:val="clear" w:color="auto" w:fill="auto"/>
          </w:tcPr>
          <w:p w:rsidR="00012266" w:rsidRPr="0043674C" w:rsidRDefault="0057756E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t>1.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12266" w:rsidRPr="006D6050" w:rsidRDefault="00E775D7" w:rsidP="0057756E">
            <w:pPr>
              <w:tabs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3" w:name="Text10"/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417" w:type="dxa"/>
            <w:shd w:val="clear" w:color="auto" w:fill="auto"/>
            <w:vAlign w:val="center"/>
          </w:tcPr>
          <w:p w:rsidR="00012266" w:rsidRPr="006D6050" w:rsidRDefault="0057756E" w:rsidP="0057756E">
            <w:pPr>
              <w:tabs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</w:tr>
      <w:tr w:rsidR="00012266" w:rsidRPr="006D6050" w:rsidTr="0043674C">
        <w:trPr>
          <w:trHeight w:val="3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66" w:rsidRPr="0043674C" w:rsidRDefault="0057756E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t>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66" w:rsidRPr="006D6050" w:rsidRDefault="00E775D7" w:rsidP="0057756E">
            <w:pPr>
              <w:tabs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4" w:name="Text11"/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66" w:rsidRPr="006D6050" w:rsidRDefault="0057756E" w:rsidP="0057756E">
            <w:pPr>
              <w:tabs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</w:tr>
      <w:tr w:rsidR="00012266" w:rsidRPr="006D6050" w:rsidTr="0043674C">
        <w:trPr>
          <w:trHeight w:val="3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266" w:rsidRPr="0043674C" w:rsidRDefault="0057756E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66" w:rsidRPr="006D6050" w:rsidRDefault="00E775D7" w:rsidP="0057756E">
            <w:pPr>
              <w:tabs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5" w:name="Text12"/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266" w:rsidRPr="006D6050" w:rsidRDefault="0057756E" w:rsidP="0057756E">
            <w:pPr>
              <w:tabs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</w:tr>
      <w:tr w:rsidR="0057756E" w:rsidRPr="006D6050" w:rsidTr="0043674C">
        <w:trPr>
          <w:trHeight w:val="3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6E" w:rsidRPr="0043674C" w:rsidRDefault="0057756E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56E" w:rsidRPr="006D6050" w:rsidRDefault="0057756E" w:rsidP="0057756E">
            <w:pPr>
              <w:tabs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56E" w:rsidRPr="006D6050" w:rsidRDefault="0057756E" w:rsidP="00BE21A0">
            <w:pPr>
              <w:tabs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</w:tr>
      <w:tr w:rsidR="0057756E" w:rsidRPr="006D6050" w:rsidTr="0043674C">
        <w:trPr>
          <w:trHeight w:val="3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56E" w:rsidRPr="0043674C" w:rsidRDefault="0057756E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56E" w:rsidRPr="006D6050" w:rsidRDefault="0057756E" w:rsidP="0057756E">
            <w:pPr>
              <w:tabs>
                <w:tab w:val="right" w:pos="9072"/>
              </w:tabs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56E" w:rsidRPr="006D6050" w:rsidRDefault="0057756E" w:rsidP="00BE21A0">
            <w:pPr>
              <w:tabs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</w:tr>
      <w:tr w:rsidR="00012266" w:rsidRPr="006D6050" w:rsidTr="003B5341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:rsidR="00012266" w:rsidRPr="006D6050" w:rsidRDefault="00012266" w:rsidP="00E8015F">
            <w:pPr>
              <w:tabs>
                <w:tab w:val="right" w:pos="9072"/>
              </w:tabs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2266" w:rsidRPr="006D6050" w:rsidRDefault="00012266" w:rsidP="0057756E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2266" w:rsidRPr="006D6050" w:rsidRDefault="0057756E" w:rsidP="0057756E">
            <w:pPr>
              <w:tabs>
                <w:tab w:val="right" w:pos="9072"/>
              </w:tabs>
              <w:jc w:val="center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D6050">
              <w:rPr>
                <w:b/>
                <w:sz w:val="20"/>
                <w:szCs w:val="20"/>
              </w:rPr>
              <w:instrText xml:space="preserve"> FORMTEXT </w:instrText>
            </w:r>
            <w:r w:rsidRPr="006D6050">
              <w:rPr>
                <w:b/>
                <w:sz w:val="20"/>
                <w:szCs w:val="20"/>
              </w:rPr>
            </w:r>
            <w:r w:rsidRPr="006D6050">
              <w:rPr>
                <w:b/>
                <w:sz w:val="20"/>
                <w:szCs w:val="20"/>
              </w:rPr>
              <w:fldChar w:fldCharType="separate"/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3B5341" w:rsidRPr="006D6050" w:rsidRDefault="003B5341">
      <w:r w:rsidRPr="006D6050">
        <w:br w:type="page"/>
      </w:r>
    </w:p>
    <w:tbl>
      <w:tblPr>
        <w:tblW w:w="101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7938"/>
        <w:gridCol w:w="1435"/>
      </w:tblGrid>
      <w:tr w:rsidR="00D703EB" w:rsidRPr="006D6050" w:rsidTr="003B5341">
        <w:trPr>
          <w:cantSplit/>
          <w:trHeight w:val="547"/>
          <w:tblHeader/>
        </w:trPr>
        <w:tc>
          <w:tcPr>
            <w:tcW w:w="10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6E" w:rsidRPr="006D6050" w:rsidRDefault="00D703EB" w:rsidP="00E775D7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br w:type="page"/>
              <w:t xml:space="preserve">Leistungsstufe </w:t>
            </w:r>
            <w:r w:rsidR="00E775D7" w:rsidRPr="006D6050">
              <w:rPr>
                <w:b/>
                <w:sz w:val="20"/>
                <w:szCs w:val="20"/>
              </w:rPr>
              <w:t>4</w:t>
            </w:r>
          </w:p>
          <w:p w:rsidR="00D703EB" w:rsidRPr="006D6050" w:rsidRDefault="00E775D7" w:rsidP="00E775D7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>Ob</w:t>
            </w:r>
            <w:r w:rsidR="005C35EE" w:rsidRPr="006D6050">
              <w:rPr>
                <w:b/>
                <w:sz w:val="20"/>
                <w:szCs w:val="20"/>
              </w:rPr>
              <w:t>jektüberwachung (Bauüberwachung) und Dokumentation</w:t>
            </w:r>
          </w:p>
        </w:tc>
      </w:tr>
      <w:tr w:rsidR="003A43CF" w:rsidRPr="006D6050" w:rsidTr="0017797D">
        <w:trPr>
          <w:trHeight w:val="577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3CF" w:rsidRPr="006D6050" w:rsidRDefault="003A43CF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53C" w:rsidRPr="006D6050" w:rsidRDefault="003A43CF" w:rsidP="003A153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>Grundleistungen der</w:t>
            </w:r>
            <w:r w:rsidR="0057756E" w:rsidRPr="006D6050">
              <w:rPr>
                <w:b/>
                <w:sz w:val="20"/>
                <w:szCs w:val="20"/>
              </w:rPr>
              <w:t xml:space="preserve"> </w:t>
            </w:r>
            <w:r w:rsidR="005C35EE" w:rsidRPr="006D6050">
              <w:rPr>
                <w:b/>
                <w:sz w:val="20"/>
                <w:szCs w:val="20"/>
              </w:rPr>
              <w:t>Objektüberwachung</w:t>
            </w:r>
            <w:r w:rsidR="0057756E" w:rsidRPr="006D6050">
              <w:rPr>
                <w:b/>
                <w:sz w:val="20"/>
                <w:szCs w:val="20"/>
              </w:rPr>
              <w:t xml:space="preserve"> (Bauüberwachung)</w:t>
            </w:r>
          </w:p>
          <w:p w:rsidR="003A43CF" w:rsidRPr="006D6050" w:rsidRDefault="005C35EE" w:rsidP="00A93875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>und Dokumentation</w:t>
            </w:r>
            <w:r w:rsidR="0057756E" w:rsidRPr="006D6050">
              <w:rPr>
                <w:b/>
                <w:sz w:val="20"/>
                <w:szCs w:val="20"/>
              </w:rPr>
              <w:t xml:space="preserve"> (LPH 8</w:t>
            </w:r>
            <w:r w:rsidR="003A43CF" w:rsidRPr="006D605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6D6050" w:rsidRDefault="0057756E" w:rsidP="003A43CF">
            <w:pPr>
              <w:tabs>
                <w:tab w:val="left" w:pos="426"/>
                <w:tab w:val="left" w:pos="8505"/>
                <w:tab w:val="right" w:pos="9072"/>
              </w:tabs>
              <w:spacing w:after="60"/>
              <w:jc w:val="center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>v.</w:t>
            </w:r>
            <w:r w:rsidR="003A43CF" w:rsidRPr="006D6050">
              <w:rPr>
                <w:b/>
                <w:sz w:val="20"/>
                <w:szCs w:val="20"/>
              </w:rPr>
              <w:t>H.</w:t>
            </w:r>
            <w:r w:rsidRPr="006D6050">
              <w:rPr>
                <w:b/>
                <w:sz w:val="20"/>
                <w:szCs w:val="20"/>
              </w:rPr>
              <w:t>-Satz</w:t>
            </w:r>
          </w:p>
        </w:tc>
      </w:tr>
      <w:tr w:rsidR="003A43CF" w:rsidRPr="006D6050" w:rsidTr="0017797D">
        <w:trPr>
          <w:trHeight w:val="1138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dotted" w:sz="4" w:space="0" w:color="808080"/>
              <w:right w:val="single" w:sz="4" w:space="0" w:color="auto"/>
            </w:tcBorders>
          </w:tcPr>
          <w:p w:rsidR="0057756E" w:rsidRPr="0043674C" w:rsidRDefault="003A43CF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74C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43674C">
              <w:rPr>
                <w:sz w:val="20"/>
              </w:rPr>
              <w:fldChar w:fldCharType="end"/>
            </w:r>
            <w:r w:rsidR="0057756E" w:rsidRPr="0043674C">
              <w:rPr>
                <w:sz w:val="20"/>
              </w:rPr>
              <w:t xml:space="preserve"> a)</w:t>
            </w:r>
            <w:r w:rsidR="0043674C" w:rsidRPr="0043674C">
              <w:rPr>
                <w:sz w:val="20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dotted" w:sz="4" w:space="0" w:color="808080"/>
              <w:right w:val="single" w:sz="4" w:space="0" w:color="auto"/>
            </w:tcBorders>
            <w:vAlign w:val="center"/>
          </w:tcPr>
          <w:p w:rsidR="003A43CF" w:rsidRPr="006D6050" w:rsidRDefault="00A36FD5" w:rsidP="005775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Überwachen der Ausführung des Objekts auf Übereinstimmung mit der öffentlich-rechtlichen Genehmigung oder Zustimmung, den Verträgen mit den ausführenden Unternehmen, den Ausführungsunterlagen, den Montage- und Werkstattplänen, den einschlägigen Vorschriften und den allgemein anerkannten Regeln der Technik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3CF" w:rsidRPr="006D6050" w:rsidRDefault="000544BF" w:rsidP="000544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7,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17,50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A43CF" w:rsidRPr="006D6050" w:rsidTr="0017797D">
        <w:trPr>
          <w:trHeight w:val="412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CF" w:rsidRPr="0043674C" w:rsidRDefault="003A43CF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74C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43674C">
              <w:rPr>
                <w:sz w:val="20"/>
              </w:rPr>
              <w:fldChar w:fldCharType="end"/>
            </w:r>
            <w:r w:rsidR="0057756E" w:rsidRPr="0043674C">
              <w:rPr>
                <w:sz w:val="20"/>
              </w:rPr>
              <w:t xml:space="preserve"> b)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6D6050" w:rsidRDefault="00A36FD5" w:rsidP="005775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Mitwirken bei der Koordination der am Projekt Beteiligten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6D6050" w:rsidRDefault="000544BF" w:rsidP="000544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3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0,30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A43CF" w:rsidRPr="006D6050" w:rsidTr="0017797D">
        <w:trPr>
          <w:trHeight w:val="967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6E" w:rsidRPr="0043674C" w:rsidRDefault="003A43CF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74C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43674C">
              <w:rPr>
                <w:sz w:val="20"/>
              </w:rPr>
              <w:fldChar w:fldCharType="end"/>
            </w:r>
            <w:r w:rsidR="0057756E" w:rsidRPr="0043674C">
              <w:rPr>
                <w:sz w:val="20"/>
              </w:rPr>
              <w:t xml:space="preserve"> c)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6D6050" w:rsidRDefault="00A36FD5" w:rsidP="0096399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Aufstellen, Fortschreiben und Überwachen des Terminplans (Balkendiagramm)</w:t>
            </w:r>
            <w:r w:rsidR="0096399F">
              <w:rPr>
                <w:sz w:val="20"/>
                <w:szCs w:val="20"/>
              </w:rPr>
              <w:t>;</w:t>
            </w:r>
            <w:r w:rsidR="0096399F">
              <w:rPr>
                <w:sz w:val="20"/>
                <w:szCs w:val="20"/>
              </w:rPr>
              <w:br/>
              <w:t>d</w:t>
            </w:r>
            <w:r w:rsidRPr="006D6050">
              <w:rPr>
                <w:sz w:val="20"/>
                <w:szCs w:val="20"/>
              </w:rPr>
              <w:t>ieser ist nach Objekten und Bauabschnitten zu untergliedern und entsprechend dem notwendigen / zielgerichteten Ablauf der Baudurchführung fortzuschreiben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6D6050" w:rsidRDefault="000544BF" w:rsidP="005775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6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0,65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A43CF" w:rsidRPr="006D6050" w:rsidTr="0017797D">
        <w:trPr>
          <w:trHeight w:val="594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CF" w:rsidRPr="0043674C" w:rsidRDefault="003A43CF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fldChar w:fldCharType="begin">
                <w:ffData>
                  <w:name w:val="Kontrollkästchen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74C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43674C">
              <w:rPr>
                <w:sz w:val="20"/>
              </w:rPr>
              <w:fldChar w:fldCharType="end"/>
            </w:r>
            <w:r w:rsidR="0057756E" w:rsidRPr="0043674C">
              <w:rPr>
                <w:sz w:val="20"/>
              </w:rPr>
              <w:t xml:space="preserve"> d)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6D6050" w:rsidRDefault="00A36FD5" w:rsidP="0079480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 xml:space="preserve">Dokumentation des Bauablaufs (Bautagebuch) gemäß der VHB-Richtlinie zum Führen des Bautagebuchs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AF0" w:rsidRPr="006D6050" w:rsidRDefault="000544BF" w:rsidP="005775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0,50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A43CF" w:rsidRPr="006D6050" w:rsidTr="0017797D">
        <w:trPr>
          <w:trHeight w:val="397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6E" w:rsidRPr="0043674C" w:rsidRDefault="003A43CF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74C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43674C">
              <w:rPr>
                <w:sz w:val="20"/>
              </w:rPr>
              <w:fldChar w:fldCharType="end"/>
            </w:r>
            <w:r w:rsidR="0057756E" w:rsidRPr="0043674C">
              <w:rPr>
                <w:sz w:val="20"/>
              </w:rPr>
              <w:t xml:space="preserve"> e)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6D6050" w:rsidRDefault="00A36FD5" w:rsidP="005775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Prüfen und Bewerten der Notwendigkeit geänderter oder zusätzlicher Leistungen der Unternehmer und der Angemessenheit der Preise nach dem Leitfaden für die Vergütung von Nachträgen (VHB)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6D6050" w:rsidRDefault="000544BF" w:rsidP="005775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0,10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A43CF" w:rsidRPr="006D6050" w:rsidTr="0017797D">
        <w:trPr>
          <w:trHeight w:val="608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CF" w:rsidRPr="0043674C" w:rsidRDefault="003A43CF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74C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43674C">
              <w:rPr>
                <w:sz w:val="20"/>
              </w:rPr>
              <w:fldChar w:fldCharType="end"/>
            </w:r>
            <w:r w:rsidRPr="0043674C">
              <w:rPr>
                <w:sz w:val="20"/>
              </w:rPr>
              <w:t xml:space="preserve"> </w:t>
            </w:r>
            <w:r w:rsidR="0057756E" w:rsidRPr="0043674C">
              <w:rPr>
                <w:sz w:val="20"/>
              </w:rPr>
              <w:t>f)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6D6050" w:rsidRDefault="00A36FD5" w:rsidP="0057756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Gemeinsames Aufmaß mit den bauausführenden Unternehmen, zeitnah und regelmäßig, unabhängig von den Rechnungseingängen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6D6050" w:rsidRDefault="000544BF" w:rsidP="0057756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,2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2,25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A43CF" w:rsidRPr="006D6050" w:rsidTr="0017797D">
        <w:trPr>
          <w:trHeight w:val="610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0" w:rsidRPr="0043674C" w:rsidRDefault="003A43CF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fldChar w:fldCharType="begin">
                <w:ffData>
                  <w:name w:val="Kontrollkästchen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74C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43674C">
              <w:rPr>
                <w:sz w:val="20"/>
              </w:rPr>
              <w:fldChar w:fldCharType="end"/>
            </w:r>
            <w:r w:rsidRPr="0043674C">
              <w:rPr>
                <w:sz w:val="20"/>
              </w:rPr>
              <w:t xml:space="preserve"> </w:t>
            </w:r>
            <w:r w:rsidR="00B52F70" w:rsidRPr="0043674C">
              <w:rPr>
                <w:sz w:val="20"/>
              </w:rPr>
              <w:t>g)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6D6050" w:rsidRDefault="00A36FD5" w:rsidP="003A153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Rechnungsprüfung in rechnerischer und fachlicher Hinsicht mit Prüfen und Bescheinigen des Leistungsstandes anhand nachvollziehbarer Leistungsnachweise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6D6050" w:rsidRDefault="000544BF" w:rsidP="00B52F7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,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6,50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A43CF" w:rsidRPr="006D6050" w:rsidTr="0017797D">
        <w:trPr>
          <w:trHeight w:val="1167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70" w:rsidRPr="0043674C" w:rsidRDefault="003A43CF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fldChar w:fldCharType="begin">
                <w:ffData>
                  <w:name w:val="Kontrollkästchen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74C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43674C">
              <w:rPr>
                <w:sz w:val="20"/>
              </w:rPr>
              <w:fldChar w:fldCharType="end"/>
            </w:r>
            <w:r w:rsidR="00B52F70" w:rsidRPr="0043674C">
              <w:rPr>
                <w:sz w:val="20"/>
              </w:rPr>
              <w:t xml:space="preserve"> h)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6D6050" w:rsidRDefault="00A36FD5" w:rsidP="00B52F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Kontinuierliche Kostenkontrolle ab der ersten Zuschlagserteilung durch Überprüfen der Leistungsabrechnung der bauausführenden Unternehmen im Vergleich zu den Vertragspreisen, bei mehreren Objekten jeweils getrennt und dann im Ergebnis zusammengefasst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6D6050" w:rsidRDefault="000544BF" w:rsidP="00B52F7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8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0,85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A43CF" w:rsidRPr="006D6050" w:rsidTr="0017797D">
        <w:trPr>
          <w:trHeight w:val="315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CF" w:rsidRPr="0043674C" w:rsidRDefault="003A43CF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74C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43674C">
              <w:rPr>
                <w:sz w:val="20"/>
              </w:rPr>
              <w:fldChar w:fldCharType="end"/>
            </w:r>
            <w:r w:rsidR="00B52F70" w:rsidRPr="0043674C">
              <w:rPr>
                <w:sz w:val="20"/>
              </w:rPr>
              <w:t xml:space="preserve"> i)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6D6050" w:rsidRDefault="00A36FD5" w:rsidP="00EF4B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 xml:space="preserve">Kostenfeststellung nach </w:t>
            </w:r>
            <w:r w:rsidR="00FD695D" w:rsidRPr="007C5775">
              <w:rPr>
                <w:sz w:val="20"/>
                <w:szCs w:val="20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95D" w:rsidRPr="007C5775">
              <w:rPr>
                <w:sz w:val="20"/>
                <w:szCs w:val="20"/>
              </w:rPr>
              <w:instrText xml:space="preserve"> FORMCHECKBOX </w:instrText>
            </w:r>
            <w:r w:rsidR="002D4BF3">
              <w:rPr>
                <w:sz w:val="20"/>
                <w:szCs w:val="20"/>
              </w:rPr>
            </w:r>
            <w:r w:rsidR="002D4BF3">
              <w:rPr>
                <w:sz w:val="20"/>
                <w:szCs w:val="20"/>
              </w:rPr>
              <w:fldChar w:fldCharType="separate"/>
            </w:r>
            <w:r w:rsidR="00FD695D" w:rsidRPr="007C5775">
              <w:rPr>
                <w:sz w:val="20"/>
                <w:szCs w:val="20"/>
              </w:rPr>
              <w:fldChar w:fldCharType="end"/>
            </w:r>
            <w:r w:rsidR="00FD695D" w:rsidRPr="007C5775">
              <w:rPr>
                <w:sz w:val="20"/>
                <w:szCs w:val="20"/>
              </w:rPr>
              <w:t xml:space="preserve"> DIN 276-1:2008-12</w:t>
            </w:r>
            <w:r w:rsidR="00EF4BA2">
              <w:rPr>
                <w:sz w:val="20"/>
                <w:szCs w:val="20"/>
              </w:rPr>
              <w:t xml:space="preserve">  </w:t>
            </w:r>
            <w:r w:rsidR="00FD695D" w:rsidRPr="007C5775">
              <w:rPr>
                <w:sz w:val="20"/>
                <w:szCs w:val="20"/>
              </w:rPr>
              <w:fldChar w:fldCharType="begin">
                <w:ffData>
                  <w:name w:val="Kontrollkästchen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695D" w:rsidRPr="007C5775">
              <w:rPr>
                <w:sz w:val="20"/>
                <w:szCs w:val="20"/>
              </w:rPr>
              <w:instrText xml:space="preserve"> FORMCHECKBOX </w:instrText>
            </w:r>
            <w:r w:rsidR="002D4BF3">
              <w:rPr>
                <w:sz w:val="20"/>
                <w:szCs w:val="20"/>
              </w:rPr>
            </w:r>
            <w:r w:rsidR="002D4BF3">
              <w:rPr>
                <w:sz w:val="20"/>
                <w:szCs w:val="20"/>
              </w:rPr>
              <w:fldChar w:fldCharType="separate"/>
            </w:r>
            <w:r w:rsidR="00FD695D" w:rsidRPr="007C5775">
              <w:rPr>
                <w:sz w:val="20"/>
                <w:szCs w:val="20"/>
              </w:rPr>
              <w:fldChar w:fldCharType="end"/>
            </w:r>
            <w:r w:rsidR="00FD695D" w:rsidRPr="007C5775">
              <w:rPr>
                <w:sz w:val="20"/>
                <w:szCs w:val="20"/>
              </w:rPr>
              <w:t xml:space="preserve"> DIN 276:2018-12</w:t>
            </w:r>
            <w:r w:rsidR="00FD695D">
              <w:rPr>
                <w:sz w:val="20"/>
                <w:szCs w:val="20"/>
              </w:rPr>
              <w:t xml:space="preserve"> </w:t>
            </w:r>
            <w:r w:rsidRPr="006D6050">
              <w:rPr>
                <w:sz w:val="20"/>
                <w:szCs w:val="20"/>
              </w:rPr>
              <w:t>unter Verwendung des Musters 6 RBBau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6D6050" w:rsidRDefault="000544BF" w:rsidP="00B52F7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0,80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A43CF" w:rsidRPr="006D6050" w:rsidTr="0017797D">
        <w:trPr>
          <w:trHeight w:val="385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CF" w:rsidRPr="0043674C" w:rsidRDefault="003A43CF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74C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43674C">
              <w:rPr>
                <w:sz w:val="20"/>
              </w:rPr>
              <w:fldChar w:fldCharType="end"/>
            </w:r>
            <w:r w:rsidR="004453BC" w:rsidRPr="0043674C">
              <w:rPr>
                <w:sz w:val="20"/>
              </w:rPr>
              <w:t xml:space="preserve"> j)</w:t>
            </w:r>
            <w:r w:rsidRPr="0043674C">
              <w:rPr>
                <w:sz w:val="20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6D6050" w:rsidRDefault="00A36FD5" w:rsidP="00B52F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Mitwirken bei Leistungs- und Funktionsprüfungen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6D6050" w:rsidRDefault="000544BF" w:rsidP="00B52F7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0,50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36FD5" w:rsidRPr="006D6050" w:rsidTr="0017797D">
        <w:trPr>
          <w:trHeight w:val="2258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BC" w:rsidRDefault="00A36FD5" w:rsidP="004C0E03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FORMCHECKBOX </w:instrText>
            </w:r>
            <w:r w:rsidR="002D4BF3">
              <w:rPr>
                <w:sz w:val="20"/>
                <w:szCs w:val="20"/>
              </w:rPr>
            </w:r>
            <w:r w:rsidR="002D4BF3">
              <w:rPr>
                <w:sz w:val="20"/>
                <w:szCs w:val="20"/>
              </w:rPr>
              <w:fldChar w:fldCharType="separate"/>
            </w:r>
            <w:r w:rsidRPr="006D6050">
              <w:rPr>
                <w:sz w:val="20"/>
                <w:szCs w:val="20"/>
              </w:rPr>
              <w:fldChar w:fldCharType="end"/>
            </w:r>
            <w:r w:rsidR="004453BC" w:rsidRPr="006D6050">
              <w:rPr>
                <w:sz w:val="20"/>
                <w:szCs w:val="20"/>
              </w:rPr>
              <w:t xml:space="preserve"> k)</w:t>
            </w:r>
            <w:r w:rsidR="003A153C" w:rsidRPr="006D6050">
              <w:rPr>
                <w:sz w:val="20"/>
                <w:szCs w:val="20"/>
                <w:vertAlign w:val="superscript"/>
              </w:rPr>
              <w:t>8</w:t>
            </w:r>
          </w:p>
          <w:p w:rsidR="004C0E03" w:rsidRDefault="004C0E03" w:rsidP="004C0E03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</w:p>
          <w:p w:rsidR="004C0E03" w:rsidRDefault="004C0E03" w:rsidP="004C0E03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</w:p>
          <w:p w:rsidR="004C0E03" w:rsidRDefault="004C0E03" w:rsidP="004C0E03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</w:p>
          <w:p w:rsidR="004C0E03" w:rsidRDefault="004C0E03" w:rsidP="004C0E03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</w:p>
          <w:p w:rsidR="004C0E03" w:rsidRDefault="004C0E03" w:rsidP="004C0E03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</w:p>
          <w:p w:rsidR="004C0E03" w:rsidRDefault="004C0E03" w:rsidP="004C0E03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</w:p>
          <w:p w:rsidR="004C0E03" w:rsidRDefault="004C0E03" w:rsidP="004C0E03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</w:p>
          <w:p w:rsidR="004C0E03" w:rsidRDefault="004C0E03" w:rsidP="004C0E03">
            <w:pPr>
              <w:spacing w:line="276" w:lineRule="auto"/>
              <w:rPr>
                <w:sz w:val="20"/>
                <w:szCs w:val="20"/>
                <w:vertAlign w:val="superscript"/>
              </w:rPr>
            </w:pPr>
          </w:p>
          <w:p w:rsidR="004C0E03" w:rsidRPr="0043674C" w:rsidRDefault="004C0E03" w:rsidP="004C0E0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3BC" w:rsidRPr="006D6050" w:rsidRDefault="00A36FD5" w:rsidP="00B52F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Organisation der Abnahme der Bauleistungen und Feststellung gemäß VOB/B nach Baufortschritt, zeitnah nach Fertigstellung der jeweiligen Leistung, sowie Teilnahme daran</w:t>
            </w:r>
          </w:p>
          <w:p w:rsidR="004453BC" w:rsidRPr="0000417A" w:rsidRDefault="004453BC" w:rsidP="00B52F70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4453BC" w:rsidRPr="006D6050" w:rsidRDefault="00A36FD5" w:rsidP="00B52F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Feststellen der fachtechnischen Abnahmereife der Leistungen und des Leistungszustandes unter Mitwirkung anderer an der Planung und Objektüberwachung fachlich Beteiligter, Einholen der er</w:t>
            </w:r>
            <w:r w:rsidR="004453BC" w:rsidRPr="006D6050">
              <w:rPr>
                <w:sz w:val="20"/>
                <w:szCs w:val="20"/>
              </w:rPr>
              <w:t>forderlichen Unterlagen, wie z.</w:t>
            </w:r>
            <w:r w:rsidRPr="006D6050">
              <w:rPr>
                <w:sz w:val="20"/>
                <w:szCs w:val="20"/>
              </w:rPr>
              <w:t>B. Bedienungsanleitungen, Prüfprotokolle, Übereinstimmungsnachweise (vgl. Muster 14 RBBau)</w:t>
            </w:r>
          </w:p>
          <w:p w:rsidR="004453BC" w:rsidRPr="0000417A" w:rsidRDefault="004453BC" w:rsidP="00B52F70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:rsidR="00A36FD5" w:rsidRPr="006D6050" w:rsidRDefault="00A36FD5" w:rsidP="00B52F7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Feststellung von Mängeln,</w:t>
            </w:r>
            <w:r w:rsidRPr="006D6050" w:rsidDel="000D55E6">
              <w:rPr>
                <w:sz w:val="20"/>
                <w:szCs w:val="20"/>
              </w:rPr>
              <w:t xml:space="preserve"> </w:t>
            </w:r>
            <w:r w:rsidR="002D262B" w:rsidRPr="006D6050">
              <w:rPr>
                <w:sz w:val="20"/>
                <w:szCs w:val="20"/>
              </w:rPr>
              <w:t>A</w:t>
            </w:r>
            <w:r w:rsidRPr="006D6050">
              <w:rPr>
                <w:sz w:val="20"/>
                <w:szCs w:val="20"/>
              </w:rPr>
              <w:t>bnahmeempfehlung für den Auftraggeber, Erstellen der Abnahmeprotokolle gemäß VHB sowie der sonstigen Feststellungsniederschriften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6D6050" w:rsidRDefault="000544BF" w:rsidP="00B52F7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36FD5" w:rsidRPr="006D6050" w:rsidTr="0017797D">
        <w:trPr>
          <w:trHeight w:val="397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6D6050" w:rsidRDefault="00A36FD5" w:rsidP="00602D23">
            <w:pPr>
              <w:spacing w:line="276" w:lineRule="auto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FORMCHECKBOX </w:instrText>
            </w:r>
            <w:r w:rsidR="002D4BF3">
              <w:rPr>
                <w:sz w:val="20"/>
                <w:szCs w:val="20"/>
              </w:rPr>
            </w:r>
            <w:r w:rsidR="002D4BF3">
              <w:rPr>
                <w:sz w:val="20"/>
                <w:szCs w:val="20"/>
              </w:rPr>
              <w:fldChar w:fldCharType="separate"/>
            </w:r>
            <w:r w:rsidRPr="006D6050">
              <w:rPr>
                <w:sz w:val="20"/>
                <w:szCs w:val="20"/>
              </w:rPr>
              <w:fldChar w:fldCharType="end"/>
            </w:r>
            <w:r w:rsidRPr="006D6050">
              <w:rPr>
                <w:sz w:val="20"/>
                <w:szCs w:val="20"/>
              </w:rPr>
              <w:t xml:space="preserve"> </w:t>
            </w:r>
            <w:r w:rsidR="004453BC" w:rsidRPr="006D6050">
              <w:rPr>
                <w:sz w:val="20"/>
                <w:szCs w:val="20"/>
              </w:rPr>
              <w:t>l)</w:t>
            </w:r>
            <w:r w:rsidR="003A153C" w:rsidRPr="006D6050">
              <w:rPr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6D6050" w:rsidRDefault="00A36FD5" w:rsidP="004453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Antrag auf behördliche Abnahmen und Teilnahme daran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6D6050" w:rsidRDefault="000544BF" w:rsidP="000544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0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0,05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36FD5" w:rsidRPr="006D6050" w:rsidTr="0017797D">
        <w:trPr>
          <w:trHeight w:val="636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D5" w:rsidRPr="0043674C" w:rsidRDefault="00A36FD5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fldChar w:fldCharType="begin">
                <w:ffData>
                  <w:name w:val="Kontrollkästchen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74C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43674C">
              <w:rPr>
                <w:sz w:val="20"/>
              </w:rPr>
              <w:fldChar w:fldCharType="end"/>
            </w:r>
            <w:r w:rsidRPr="0043674C">
              <w:rPr>
                <w:sz w:val="20"/>
              </w:rPr>
              <w:t xml:space="preserve"> </w:t>
            </w:r>
            <w:r w:rsidR="004453BC" w:rsidRPr="0043674C">
              <w:rPr>
                <w:sz w:val="20"/>
              </w:rPr>
              <w:t>m)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6D6050" w:rsidRDefault="00A36FD5" w:rsidP="004453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Prüfung der übergebenen Revisionsunterlagen auf Vollzähligkeit, Vollständigkeit und stichprobenartige Prüfung auf Übereinstimmung mit dem Stand der Ausführung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6D6050" w:rsidRDefault="000544BF" w:rsidP="000544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7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0,75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36FD5" w:rsidRPr="006D6050" w:rsidTr="0017797D">
        <w:trPr>
          <w:trHeight w:val="343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D5" w:rsidRPr="0043674C" w:rsidRDefault="00A36FD5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fldChar w:fldCharType="begin">
                <w:ffData>
                  <w:name w:val="Kontrollkästchen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74C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43674C">
              <w:rPr>
                <w:sz w:val="20"/>
              </w:rPr>
              <w:fldChar w:fldCharType="end"/>
            </w:r>
            <w:r w:rsidR="004453BC" w:rsidRPr="0043674C">
              <w:rPr>
                <w:sz w:val="20"/>
              </w:rPr>
              <w:t xml:space="preserve"> n)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6D6050" w:rsidRDefault="00A36FD5" w:rsidP="004453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Auflisten der Verjährungsfristen der Ansprüche auf Mängelbeseitigung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6D6050" w:rsidRDefault="000544BF" w:rsidP="004453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0,10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36FD5" w:rsidRPr="006D6050" w:rsidTr="0017797D">
        <w:trPr>
          <w:trHeight w:val="622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D5" w:rsidRPr="0043674C" w:rsidRDefault="00A36FD5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74C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43674C">
              <w:rPr>
                <w:sz w:val="20"/>
              </w:rPr>
              <w:fldChar w:fldCharType="end"/>
            </w:r>
            <w:r w:rsidRPr="0043674C">
              <w:rPr>
                <w:sz w:val="20"/>
              </w:rPr>
              <w:t xml:space="preserve"> </w:t>
            </w:r>
            <w:r w:rsidR="004453BC" w:rsidRPr="0043674C">
              <w:rPr>
                <w:sz w:val="20"/>
              </w:rPr>
              <w:t>o)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6D6050" w:rsidRDefault="00A36FD5" w:rsidP="004453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Überwachen der Beseitigung der bei der Abnahme der Bauleistungen festgestellten Mängel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D5" w:rsidRPr="006D6050" w:rsidRDefault="000544BF" w:rsidP="000544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,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1,50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C5737" w:rsidRPr="006D6050" w:rsidTr="0043674C">
        <w:trPr>
          <w:cantSplit/>
          <w:trHeight w:val="933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BC" w:rsidRPr="0043674C" w:rsidRDefault="000C5737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74C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43674C">
              <w:rPr>
                <w:sz w:val="20"/>
              </w:rPr>
              <w:fldChar w:fldCharType="end"/>
            </w:r>
            <w:r w:rsidR="004453BC" w:rsidRPr="0043674C">
              <w:rPr>
                <w:sz w:val="20"/>
              </w:rPr>
              <w:t xml:space="preserve"> p)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7" w:rsidRPr="006D6050" w:rsidRDefault="000C5737" w:rsidP="004453B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Systematische Zusammenstellung der Dokumentation, der zeichnerischen Darstellun</w:t>
            </w:r>
            <w:r w:rsidR="004453BC" w:rsidRPr="006D6050">
              <w:rPr>
                <w:sz w:val="20"/>
                <w:szCs w:val="20"/>
              </w:rPr>
              <w:t>-</w:t>
            </w:r>
            <w:r w:rsidRPr="006D6050">
              <w:rPr>
                <w:sz w:val="20"/>
                <w:szCs w:val="20"/>
              </w:rPr>
              <w:t>gen und rechnerischen Ergebnisse des Objekts sowie Mitwirken bei der Übergabe des Objekts gemäß Abschnitt H RBBau.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737" w:rsidRPr="006D6050" w:rsidRDefault="000544BF" w:rsidP="004453B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0,10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A43CF" w:rsidRPr="006D6050" w:rsidTr="00D91023">
        <w:trPr>
          <w:cantSplit/>
          <w:trHeight w:val="397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CF" w:rsidRPr="006D6050" w:rsidRDefault="003A43CF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6D6050" w:rsidRDefault="003A43CF" w:rsidP="003A153C">
            <w:pPr>
              <w:tabs>
                <w:tab w:val="left" w:pos="426"/>
                <w:tab w:val="left" w:pos="8505"/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>Summe</w:t>
            </w:r>
            <w:r w:rsidRPr="006D6050">
              <w:rPr>
                <w:sz w:val="20"/>
                <w:szCs w:val="20"/>
              </w:rPr>
              <w:t xml:space="preserve"> (maximal</w:t>
            </w:r>
            <w:r w:rsidR="003A153C" w:rsidRPr="006D6050">
              <w:rPr>
                <w:sz w:val="20"/>
                <w:szCs w:val="20"/>
              </w:rPr>
              <w:t xml:space="preserve"> 34,45 v.H.</w:t>
            </w:r>
            <w:r w:rsidRPr="006D6050">
              <w:rPr>
                <w:sz w:val="20"/>
                <w:szCs w:val="20"/>
              </w:rPr>
              <w:t xml:space="preserve"> </w:t>
            </w:r>
            <w:r w:rsidR="003A153C" w:rsidRPr="006D6050">
              <w:rPr>
                <w:sz w:val="20"/>
                <w:szCs w:val="20"/>
              </w:rPr>
              <w:t xml:space="preserve">RBBau, </w:t>
            </w:r>
            <w:r w:rsidR="000C5737" w:rsidRPr="006D6050">
              <w:rPr>
                <w:sz w:val="20"/>
                <w:szCs w:val="20"/>
              </w:rPr>
              <w:t>3</w:t>
            </w:r>
            <w:r w:rsidRPr="006D6050">
              <w:rPr>
                <w:sz w:val="20"/>
                <w:szCs w:val="20"/>
              </w:rPr>
              <w:t>5,0</w:t>
            </w:r>
            <w:r w:rsidR="004453BC" w:rsidRPr="006D6050">
              <w:rPr>
                <w:sz w:val="20"/>
                <w:szCs w:val="20"/>
              </w:rPr>
              <w:t>0</w:t>
            </w:r>
            <w:r w:rsidRPr="006D6050">
              <w:rPr>
                <w:sz w:val="20"/>
                <w:szCs w:val="20"/>
              </w:rPr>
              <w:t xml:space="preserve"> v.H.</w:t>
            </w:r>
            <w:r w:rsidR="004453BC" w:rsidRPr="006D6050">
              <w:rPr>
                <w:sz w:val="20"/>
                <w:szCs w:val="20"/>
              </w:rPr>
              <w:t xml:space="preserve"> </w:t>
            </w:r>
            <w:r w:rsidR="003A153C" w:rsidRPr="006D6050">
              <w:rPr>
                <w:sz w:val="20"/>
                <w:szCs w:val="20"/>
              </w:rPr>
              <w:t>HOAI)</w:t>
            </w:r>
            <w:r w:rsidR="00472073" w:rsidRPr="006D6050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CF" w:rsidRPr="006D6050" w:rsidRDefault="004453BC" w:rsidP="00B61A57">
            <w:pPr>
              <w:jc w:val="center"/>
              <w:rPr>
                <w:b/>
              </w:rPr>
            </w:pPr>
            <w:r w:rsidRPr="006D6050">
              <w:rPr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D6050">
              <w:rPr>
                <w:b/>
                <w:sz w:val="20"/>
                <w:szCs w:val="20"/>
              </w:rPr>
              <w:instrText xml:space="preserve"> FORMTEXT </w:instrText>
            </w:r>
            <w:r w:rsidRPr="006D6050">
              <w:rPr>
                <w:b/>
                <w:sz w:val="20"/>
                <w:szCs w:val="20"/>
              </w:rPr>
            </w:r>
            <w:r w:rsidRPr="006D6050">
              <w:rPr>
                <w:b/>
                <w:sz w:val="20"/>
                <w:szCs w:val="20"/>
              </w:rPr>
              <w:fldChar w:fldCharType="separate"/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FB67C1" w:rsidRPr="006D6050" w:rsidRDefault="00FB67C1" w:rsidP="00416440">
      <w:pPr>
        <w:tabs>
          <w:tab w:val="left" w:pos="426"/>
          <w:tab w:val="left" w:pos="8505"/>
          <w:tab w:val="right" w:pos="9072"/>
        </w:tabs>
        <w:spacing w:before="60" w:after="60"/>
        <w:jc w:val="center"/>
        <w:rPr>
          <w:b/>
          <w:sz w:val="20"/>
          <w:szCs w:val="20"/>
        </w:rPr>
      </w:pPr>
    </w:p>
    <w:p w:rsidR="004453BC" w:rsidRPr="006D6050" w:rsidRDefault="004453BC" w:rsidP="00416440">
      <w:pPr>
        <w:tabs>
          <w:tab w:val="left" w:pos="426"/>
          <w:tab w:val="left" w:pos="8505"/>
          <w:tab w:val="right" w:pos="9072"/>
        </w:tabs>
        <w:spacing w:before="60" w:after="60"/>
        <w:jc w:val="center"/>
        <w:rPr>
          <w:b/>
          <w:sz w:val="20"/>
          <w:szCs w:val="20"/>
        </w:rPr>
      </w:pPr>
    </w:p>
    <w:tbl>
      <w:tblPr>
        <w:tblW w:w="101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7938"/>
        <w:gridCol w:w="1463"/>
      </w:tblGrid>
      <w:tr w:rsidR="00D44F7C" w:rsidRPr="006D6050" w:rsidTr="00042010">
        <w:trPr>
          <w:trHeight w:val="532"/>
        </w:trPr>
        <w:tc>
          <w:tcPr>
            <w:tcW w:w="786" w:type="dxa"/>
            <w:shd w:val="clear" w:color="auto" w:fill="auto"/>
            <w:vAlign w:val="center"/>
          </w:tcPr>
          <w:p w:rsidR="00D44F7C" w:rsidRPr="006D6050" w:rsidRDefault="004453BC" w:rsidP="004453B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 xml:space="preserve">Nr. 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44F7C" w:rsidRPr="006D6050" w:rsidRDefault="00D44F7C" w:rsidP="0004201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 xml:space="preserve">Besondere Leistungen für die Leistungsstufe </w:t>
            </w:r>
            <w:r w:rsidR="00E775D7" w:rsidRPr="006D605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2C2016" w:rsidRPr="006D6050" w:rsidRDefault="00D44F7C" w:rsidP="00B05211">
            <w:pPr>
              <w:jc w:val="center"/>
              <w:rPr>
                <w:b/>
              </w:rPr>
            </w:pPr>
            <w:r w:rsidRPr="006D6050">
              <w:rPr>
                <w:b/>
              </w:rPr>
              <w:t>v.H.</w:t>
            </w:r>
            <w:r w:rsidR="00042010" w:rsidRPr="006D6050">
              <w:rPr>
                <w:b/>
              </w:rPr>
              <w:t>-Satz</w:t>
            </w:r>
            <w:r w:rsidRPr="006D6050">
              <w:rPr>
                <w:b/>
              </w:rPr>
              <w:t xml:space="preserve"> /</w:t>
            </w:r>
          </w:p>
          <w:p w:rsidR="00D44F7C" w:rsidRPr="006D6050" w:rsidRDefault="00042010" w:rsidP="00042010">
            <w:pPr>
              <w:rPr>
                <w:b/>
              </w:rPr>
            </w:pPr>
            <w:r w:rsidRPr="006D6050">
              <w:rPr>
                <w:b/>
              </w:rPr>
              <w:t>p</w:t>
            </w:r>
            <w:r w:rsidR="00D44F7C" w:rsidRPr="006D6050">
              <w:rPr>
                <w:b/>
              </w:rPr>
              <w:t>auschal</w:t>
            </w:r>
            <w:r w:rsidR="00570221" w:rsidRPr="006D6050">
              <w:rPr>
                <w:b/>
              </w:rPr>
              <w:t xml:space="preserve"> €</w:t>
            </w:r>
          </w:p>
        </w:tc>
      </w:tr>
      <w:tr w:rsidR="00D44F7C" w:rsidRPr="006D6050" w:rsidTr="0043674C">
        <w:trPr>
          <w:trHeight w:val="630"/>
        </w:trPr>
        <w:tc>
          <w:tcPr>
            <w:tcW w:w="786" w:type="dxa"/>
            <w:shd w:val="clear" w:color="auto" w:fill="auto"/>
          </w:tcPr>
          <w:p w:rsidR="00D44F7C" w:rsidRPr="0043674C" w:rsidRDefault="00D44F7C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fldChar w:fldCharType="begin">
                <w:ffData>
                  <w:name w:val="Kontrollkästchen3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357"/>
            <w:r w:rsidRPr="0043674C">
              <w:rPr>
                <w:sz w:val="20"/>
              </w:rPr>
              <w:instrText xml:space="preserve"> FORMCHECKBOX </w:instrText>
            </w:r>
            <w:r w:rsidR="002D4BF3">
              <w:rPr>
                <w:sz w:val="20"/>
              </w:rPr>
            </w:r>
            <w:r w:rsidR="002D4BF3">
              <w:rPr>
                <w:sz w:val="20"/>
              </w:rPr>
              <w:fldChar w:fldCharType="separate"/>
            </w:r>
            <w:r w:rsidRPr="0043674C">
              <w:rPr>
                <w:sz w:val="20"/>
              </w:rPr>
              <w:fldChar w:fldCharType="end"/>
            </w:r>
            <w:bookmarkEnd w:id="46"/>
            <w:r w:rsidRPr="0043674C">
              <w:rPr>
                <w:sz w:val="20"/>
              </w:rPr>
              <w:t xml:space="preserve"> </w:t>
            </w:r>
            <w:r w:rsidR="00042010" w:rsidRPr="0043674C">
              <w:rPr>
                <w:sz w:val="20"/>
              </w:rPr>
              <w:t>1.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44F7C" w:rsidRPr="006D6050" w:rsidRDefault="00E859B4" w:rsidP="000420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Übertragung der Planungs- und Kostendaten in die digitalen Erhebungsformulare gemäß Abschnitt K 6 RBBau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D44F7C" w:rsidRPr="006D6050" w:rsidRDefault="00042010" w:rsidP="0004201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</w:tr>
      <w:tr w:rsidR="00D44F7C" w:rsidRPr="006D6050" w:rsidTr="0043674C">
        <w:trPr>
          <w:trHeight w:val="396"/>
        </w:trPr>
        <w:tc>
          <w:tcPr>
            <w:tcW w:w="786" w:type="dxa"/>
            <w:shd w:val="clear" w:color="auto" w:fill="auto"/>
          </w:tcPr>
          <w:p w:rsidR="00D44F7C" w:rsidRPr="0043674C" w:rsidRDefault="00042010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t>2.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44F7C" w:rsidRPr="006D6050" w:rsidRDefault="00E859B4" w:rsidP="000420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7" w:name="Text13"/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463" w:type="dxa"/>
            <w:shd w:val="clear" w:color="auto" w:fill="auto"/>
            <w:vAlign w:val="center"/>
          </w:tcPr>
          <w:p w:rsidR="00D44F7C" w:rsidRPr="006D6050" w:rsidRDefault="00042010" w:rsidP="0004201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</w:tr>
      <w:tr w:rsidR="00D44F7C" w:rsidRPr="006D6050" w:rsidTr="0043674C">
        <w:trPr>
          <w:trHeight w:val="348"/>
        </w:trPr>
        <w:tc>
          <w:tcPr>
            <w:tcW w:w="786" w:type="dxa"/>
            <w:shd w:val="clear" w:color="auto" w:fill="auto"/>
          </w:tcPr>
          <w:p w:rsidR="00D44F7C" w:rsidRPr="0043674C" w:rsidRDefault="00042010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t>3.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44F7C" w:rsidRPr="006D6050" w:rsidRDefault="00E859B4" w:rsidP="000420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8" w:name="Text14"/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463" w:type="dxa"/>
            <w:shd w:val="clear" w:color="auto" w:fill="auto"/>
            <w:vAlign w:val="center"/>
          </w:tcPr>
          <w:p w:rsidR="00D44F7C" w:rsidRPr="006D6050" w:rsidRDefault="00042010" w:rsidP="0004201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</w:tr>
      <w:tr w:rsidR="00D44F7C" w:rsidRPr="006D6050" w:rsidTr="0043674C">
        <w:trPr>
          <w:trHeight w:val="366"/>
        </w:trPr>
        <w:tc>
          <w:tcPr>
            <w:tcW w:w="786" w:type="dxa"/>
            <w:shd w:val="clear" w:color="auto" w:fill="auto"/>
          </w:tcPr>
          <w:p w:rsidR="00D44F7C" w:rsidRPr="0043674C" w:rsidRDefault="00042010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t>4.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44F7C" w:rsidRPr="006D6050" w:rsidRDefault="00E859B4" w:rsidP="000420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9" w:name="Text15"/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463" w:type="dxa"/>
            <w:shd w:val="clear" w:color="auto" w:fill="auto"/>
            <w:vAlign w:val="center"/>
          </w:tcPr>
          <w:p w:rsidR="00042010" w:rsidRPr="006D6050" w:rsidRDefault="00042010" w:rsidP="0004201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</w:tr>
      <w:tr w:rsidR="00042010" w:rsidRPr="006D6050" w:rsidTr="0043674C">
        <w:trPr>
          <w:trHeight w:val="348"/>
        </w:trPr>
        <w:tc>
          <w:tcPr>
            <w:tcW w:w="786" w:type="dxa"/>
            <w:shd w:val="clear" w:color="auto" w:fill="auto"/>
          </w:tcPr>
          <w:p w:rsidR="00042010" w:rsidRPr="0043674C" w:rsidRDefault="00042010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t>5.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42010" w:rsidRPr="006D6050" w:rsidRDefault="00042010" w:rsidP="00BE21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42010" w:rsidRPr="006D6050" w:rsidRDefault="00042010" w:rsidP="00BE21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</w:tr>
      <w:tr w:rsidR="00042010" w:rsidRPr="006D6050" w:rsidTr="0043674C">
        <w:trPr>
          <w:trHeight w:val="366"/>
        </w:trPr>
        <w:tc>
          <w:tcPr>
            <w:tcW w:w="786" w:type="dxa"/>
            <w:shd w:val="clear" w:color="auto" w:fill="auto"/>
          </w:tcPr>
          <w:p w:rsidR="00042010" w:rsidRPr="0043674C" w:rsidRDefault="00042010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sz w:val="20"/>
              </w:rPr>
            </w:pPr>
            <w:r w:rsidRPr="0043674C">
              <w:rPr>
                <w:sz w:val="20"/>
              </w:rPr>
              <w:t>6.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42010" w:rsidRPr="006D6050" w:rsidRDefault="00042010" w:rsidP="00BE21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042010" w:rsidRPr="006D6050" w:rsidRDefault="00042010" w:rsidP="00BE21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</w:tr>
      <w:tr w:rsidR="007A6AF0" w:rsidRPr="006D6050" w:rsidTr="00042010">
        <w:tc>
          <w:tcPr>
            <w:tcW w:w="786" w:type="dxa"/>
            <w:shd w:val="clear" w:color="auto" w:fill="auto"/>
          </w:tcPr>
          <w:p w:rsidR="007A6AF0" w:rsidRPr="006D6050" w:rsidRDefault="007A6AF0" w:rsidP="00E8015F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7A6AF0" w:rsidRPr="006D6050" w:rsidRDefault="007A6AF0" w:rsidP="00042010">
            <w:pPr>
              <w:tabs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1463" w:type="dxa"/>
            <w:shd w:val="clear" w:color="auto" w:fill="auto"/>
          </w:tcPr>
          <w:p w:rsidR="007A6AF0" w:rsidRPr="006D6050" w:rsidRDefault="00042010" w:rsidP="0004201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D6050">
              <w:rPr>
                <w:b/>
                <w:sz w:val="20"/>
                <w:szCs w:val="20"/>
              </w:rPr>
              <w:instrText xml:space="preserve"> FORMTEXT </w:instrText>
            </w:r>
            <w:r w:rsidRPr="006D6050">
              <w:rPr>
                <w:b/>
                <w:sz w:val="20"/>
                <w:szCs w:val="20"/>
              </w:rPr>
            </w:r>
            <w:r w:rsidRPr="006D6050">
              <w:rPr>
                <w:b/>
                <w:sz w:val="20"/>
                <w:szCs w:val="20"/>
              </w:rPr>
              <w:fldChar w:fldCharType="separate"/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D91023" w:rsidRPr="006D6050" w:rsidRDefault="00D91023" w:rsidP="00416440">
      <w:pPr>
        <w:tabs>
          <w:tab w:val="left" w:pos="426"/>
          <w:tab w:val="left" w:pos="8505"/>
          <w:tab w:val="right" w:pos="9072"/>
        </w:tabs>
        <w:spacing w:before="60" w:after="60"/>
        <w:rPr>
          <w:b/>
          <w:sz w:val="20"/>
          <w:szCs w:val="20"/>
        </w:rPr>
      </w:pPr>
    </w:p>
    <w:p w:rsidR="00D91023" w:rsidRPr="006D6050" w:rsidRDefault="00D91023">
      <w:pPr>
        <w:rPr>
          <w:b/>
          <w:sz w:val="20"/>
          <w:szCs w:val="20"/>
        </w:rPr>
      </w:pPr>
      <w:r w:rsidRPr="006D6050">
        <w:rPr>
          <w:b/>
          <w:sz w:val="20"/>
          <w:szCs w:val="20"/>
        </w:rPr>
        <w:br w:type="page"/>
      </w:r>
    </w:p>
    <w:tbl>
      <w:tblPr>
        <w:tblW w:w="101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7"/>
      </w:tblGrid>
      <w:tr w:rsidR="008E38C7" w:rsidRPr="006D6050" w:rsidTr="00CD1434">
        <w:trPr>
          <w:cantSplit/>
          <w:trHeight w:val="570"/>
          <w:tblHeader/>
        </w:trPr>
        <w:tc>
          <w:tcPr>
            <w:tcW w:w="10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010" w:rsidRPr="006D6050" w:rsidRDefault="008E38C7" w:rsidP="00E859B4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br w:type="page"/>
              <w:t xml:space="preserve">Leistungsstufe </w:t>
            </w:r>
            <w:r w:rsidR="00E859B4" w:rsidRPr="006D6050">
              <w:rPr>
                <w:b/>
                <w:sz w:val="20"/>
                <w:szCs w:val="20"/>
              </w:rPr>
              <w:t>5</w:t>
            </w:r>
          </w:p>
          <w:p w:rsidR="008E38C7" w:rsidRPr="006D6050" w:rsidRDefault="008E38C7" w:rsidP="00E859B4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 xml:space="preserve">Objektbetreuung </w:t>
            </w:r>
          </w:p>
        </w:tc>
      </w:tr>
    </w:tbl>
    <w:p w:rsidR="00C16D3B" w:rsidRPr="006D6050" w:rsidRDefault="00C16D3B">
      <w:pPr>
        <w:rPr>
          <w:sz w:val="20"/>
          <w:szCs w:val="20"/>
        </w:rPr>
      </w:pPr>
    </w:p>
    <w:p w:rsidR="0034295F" w:rsidRPr="006D6050" w:rsidRDefault="0034295F">
      <w:pPr>
        <w:rPr>
          <w:sz w:val="20"/>
          <w:szCs w:val="20"/>
        </w:rPr>
      </w:pPr>
    </w:p>
    <w:tbl>
      <w:tblPr>
        <w:tblW w:w="101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7938"/>
        <w:gridCol w:w="1463"/>
      </w:tblGrid>
      <w:tr w:rsidR="006235D2" w:rsidRPr="006D6050" w:rsidTr="0034295F">
        <w:trPr>
          <w:cantSplit/>
          <w:trHeight w:val="435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2" w:rsidRPr="006D6050" w:rsidRDefault="006235D2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6D6050" w:rsidRDefault="006235D2" w:rsidP="009332C4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>Grundleistungen der</w:t>
            </w:r>
            <w:r w:rsidR="009332C4" w:rsidRPr="006D6050">
              <w:rPr>
                <w:b/>
                <w:sz w:val="20"/>
                <w:szCs w:val="20"/>
              </w:rPr>
              <w:t xml:space="preserve"> </w:t>
            </w:r>
            <w:r w:rsidRPr="006D6050">
              <w:rPr>
                <w:b/>
                <w:sz w:val="20"/>
                <w:szCs w:val="20"/>
              </w:rPr>
              <w:t>Objektbetreuung</w:t>
            </w:r>
            <w:r w:rsidR="009332C4" w:rsidRPr="006D6050">
              <w:rPr>
                <w:b/>
                <w:sz w:val="20"/>
                <w:szCs w:val="20"/>
              </w:rPr>
              <w:t xml:space="preserve"> (LPH 9)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6D6050" w:rsidRDefault="009332C4" w:rsidP="009332C4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ind w:left="72" w:hanging="72"/>
              <w:jc w:val="center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>v.</w:t>
            </w:r>
            <w:r w:rsidR="006235D2" w:rsidRPr="006D6050">
              <w:rPr>
                <w:b/>
                <w:sz w:val="20"/>
                <w:szCs w:val="20"/>
              </w:rPr>
              <w:t>H.</w:t>
            </w:r>
            <w:r w:rsidRPr="006D6050">
              <w:rPr>
                <w:b/>
                <w:sz w:val="20"/>
                <w:szCs w:val="20"/>
              </w:rPr>
              <w:t>-Satz</w:t>
            </w:r>
            <w:r w:rsidR="006235D2" w:rsidRPr="006D605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235D2" w:rsidRPr="006D6050" w:rsidTr="0043674C">
        <w:trPr>
          <w:cantSplit/>
          <w:trHeight w:val="747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2" w:rsidRPr="006D6050" w:rsidRDefault="006235D2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FORMCHECKBOX </w:instrText>
            </w:r>
            <w:r w:rsidR="002D4BF3">
              <w:rPr>
                <w:sz w:val="20"/>
                <w:szCs w:val="20"/>
              </w:rPr>
            </w:r>
            <w:r w:rsidR="002D4BF3">
              <w:rPr>
                <w:sz w:val="20"/>
                <w:szCs w:val="20"/>
              </w:rPr>
              <w:fldChar w:fldCharType="separate"/>
            </w:r>
            <w:r w:rsidRPr="006D6050">
              <w:rPr>
                <w:sz w:val="20"/>
                <w:szCs w:val="20"/>
              </w:rPr>
              <w:fldChar w:fldCharType="end"/>
            </w:r>
            <w:r w:rsidR="009332C4" w:rsidRPr="006D6050">
              <w:rPr>
                <w:sz w:val="20"/>
                <w:szCs w:val="20"/>
              </w:rPr>
              <w:t xml:space="preserve"> a)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6D6050" w:rsidRDefault="006235D2" w:rsidP="00933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color w:val="000000"/>
                <w:sz w:val="20"/>
                <w:szCs w:val="20"/>
              </w:rPr>
              <w:t>Fachliche Bewertung der innerhalb der Verjährungsfristen für Gewährleistungs</w:t>
            </w:r>
            <w:r w:rsidR="009332C4" w:rsidRPr="006D6050">
              <w:rPr>
                <w:color w:val="000000"/>
                <w:sz w:val="20"/>
                <w:szCs w:val="20"/>
              </w:rPr>
              <w:t>-</w:t>
            </w:r>
            <w:r w:rsidRPr="006D6050">
              <w:rPr>
                <w:color w:val="000000"/>
                <w:sz w:val="20"/>
                <w:szCs w:val="20"/>
              </w:rPr>
              <w:t>ansprüche festgestellten Mängel, längstens jedoch bis zum Ablauf von fünf Jahren seit Abnahme der Leistung, einschließlich notwendiger Begehungen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6D6050" w:rsidRDefault="000544BF" w:rsidP="000C5737">
            <w:pPr>
              <w:tabs>
                <w:tab w:val="left" w:pos="426"/>
                <w:tab w:val="left" w:pos="8505"/>
                <w:tab w:val="right" w:pos="9072"/>
              </w:tabs>
              <w:spacing w:line="276" w:lineRule="auto"/>
              <w:ind w:left="584" w:hanging="5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0,50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235D2" w:rsidRPr="006D6050" w:rsidTr="0043674C">
        <w:trPr>
          <w:cantSplit/>
          <w:trHeight w:val="397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2" w:rsidRPr="006D6050" w:rsidRDefault="006235D2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Kontrollkästchen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FORMCHECKBOX </w:instrText>
            </w:r>
            <w:r w:rsidR="002D4BF3">
              <w:rPr>
                <w:sz w:val="20"/>
                <w:szCs w:val="20"/>
              </w:rPr>
            </w:r>
            <w:r w:rsidR="002D4BF3">
              <w:rPr>
                <w:sz w:val="20"/>
                <w:szCs w:val="20"/>
              </w:rPr>
              <w:fldChar w:fldCharType="separate"/>
            </w:r>
            <w:r w:rsidRPr="006D6050">
              <w:rPr>
                <w:sz w:val="20"/>
                <w:szCs w:val="20"/>
              </w:rPr>
              <w:fldChar w:fldCharType="end"/>
            </w:r>
            <w:r w:rsidR="009332C4" w:rsidRPr="006D6050">
              <w:rPr>
                <w:sz w:val="20"/>
                <w:szCs w:val="20"/>
              </w:rPr>
              <w:t xml:space="preserve"> b)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6D6050" w:rsidRDefault="006235D2" w:rsidP="009332C4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color w:val="000000"/>
                <w:sz w:val="20"/>
                <w:szCs w:val="20"/>
              </w:rPr>
              <w:t>Objektbegehung zur Mängelfeststellung vor Ablauf der Verjährungsfristen für Mängelansprüche gegenüber den ausführenden Unternehmen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6D6050" w:rsidRDefault="000544BF" w:rsidP="000544BF">
            <w:pPr>
              <w:tabs>
                <w:tab w:val="left" w:pos="426"/>
                <w:tab w:val="left" w:pos="8505"/>
                <w:tab w:val="right" w:pos="9072"/>
              </w:tabs>
              <w:spacing w:line="276" w:lineRule="auto"/>
              <w:ind w:left="584" w:hanging="5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0,40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235D2" w:rsidRPr="006D6050" w:rsidTr="0043674C">
        <w:trPr>
          <w:cantSplit/>
          <w:trHeight w:val="397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2" w:rsidRPr="006D6050" w:rsidRDefault="006235D2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Kontrollkästchen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FORMCHECKBOX </w:instrText>
            </w:r>
            <w:r w:rsidR="002D4BF3">
              <w:rPr>
                <w:sz w:val="20"/>
                <w:szCs w:val="20"/>
              </w:rPr>
            </w:r>
            <w:r w:rsidR="002D4BF3">
              <w:rPr>
                <w:sz w:val="20"/>
                <w:szCs w:val="20"/>
              </w:rPr>
              <w:fldChar w:fldCharType="separate"/>
            </w:r>
            <w:r w:rsidRPr="006D6050">
              <w:rPr>
                <w:sz w:val="20"/>
                <w:szCs w:val="20"/>
              </w:rPr>
              <w:fldChar w:fldCharType="end"/>
            </w:r>
            <w:r w:rsidR="009332C4" w:rsidRPr="006D6050">
              <w:rPr>
                <w:sz w:val="20"/>
                <w:szCs w:val="20"/>
              </w:rPr>
              <w:t xml:space="preserve"> c)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6D6050" w:rsidRDefault="006235D2" w:rsidP="009332C4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color w:val="000000"/>
                <w:sz w:val="20"/>
                <w:szCs w:val="20"/>
              </w:rPr>
              <w:t>Mitwirken bei der Freigabe von Sicherheitsleistungen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6D6050" w:rsidRDefault="000544BF" w:rsidP="009332C4">
            <w:pPr>
              <w:tabs>
                <w:tab w:val="left" w:pos="426"/>
                <w:tab w:val="left" w:pos="8505"/>
                <w:tab w:val="right" w:pos="9072"/>
              </w:tabs>
              <w:spacing w:line="276" w:lineRule="auto"/>
              <w:ind w:left="584" w:hanging="5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0,10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6235D2" w:rsidRPr="006D6050" w:rsidTr="00D91023">
        <w:trPr>
          <w:cantSplit/>
          <w:trHeight w:val="397"/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D2" w:rsidRPr="006D6050" w:rsidRDefault="006235D2" w:rsidP="00416440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6D6050" w:rsidRDefault="006235D2" w:rsidP="00472073">
            <w:pPr>
              <w:tabs>
                <w:tab w:val="left" w:pos="426"/>
                <w:tab w:val="left" w:pos="8505"/>
                <w:tab w:val="right" w:pos="9072"/>
              </w:tabs>
              <w:jc w:val="both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>Summe</w:t>
            </w:r>
            <w:r w:rsidRPr="006D6050">
              <w:rPr>
                <w:sz w:val="20"/>
                <w:szCs w:val="20"/>
              </w:rPr>
              <w:t xml:space="preserve"> (maximal 1,0</w:t>
            </w:r>
            <w:r w:rsidR="009332C4" w:rsidRPr="006D6050">
              <w:rPr>
                <w:sz w:val="20"/>
                <w:szCs w:val="20"/>
              </w:rPr>
              <w:t>0</w:t>
            </w:r>
            <w:r w:rsidRPr="006D6050">
              <w:rPr>
                <w:sz w:val="20"/>
                <w:szCs w:val="20"/>
              </w:rPr>
              <w:t xml:space="preserve"> v.H.</w:t>
            </w:r>
            <w:r w:rsidR="00472073" w:rsidRPr="006D6050">
              <w:rPr>
                <w:sz w:val="20"/>
                <w:szCs w:val="20"/>
              </w:rPr>
              <w:t xml:space="preserve"> RBBau / HOAI)</w:t>
            </w:r>
            <w:r w:rsidRPr="006D60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D2" w:rsidRPr="006D6050" w:rsidRDefault="009332C4" w:rsidP="00B61A57">
            <w:pPr>
              <w:jc w:val="center"/>
            </w:pPr>
            <w:r w:rsidRPr="006D6050">
              <w:rPr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D6050">
              <w:rPr>
                <w:b/>
                <w:sz w:val="20"/>
                <w:szCs w:val="20"/>
              </w:rPr>
              <w:instrText xml:space="preserve"> FORMTEXT </w:instrText>
            </w:r>
            <w:r w:rsidRPr="006D6050">
              <w:rPr>
                <w:b/>
                <w:sz w:val="20"/>
                <w:szCs w:val="20"/>
              </w:rPr>
            </w:r>
            <w:r w:rsidRPr="006D6050">
              <w:rPr>
                <w:b/>
                <w:sz w:val="20"/>
                <w:szCs w:val="20"/>
              </w:rPr>
              <w:fldChar w:fldCharType="separate"/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1D77CE" w:rsidRPr="006D6050" w:rsidRDefault="001D77CE" w:rsidP="00416440">
      <w:pPr>
        <w:tabs>
          <w:tab w:val="right" w:pos="9072"/>
        </w:tabs>
      </w:pPr>
    </w:p>
    <w:p w:rsidR="00472073" w:rsidRPr="006D6050" w:rsidRDefault="00472073" w:rsidP="00416440">
      <w:pPr>
        <w:tabs>
          <w:tab w:val="right" w:pos="9072"/>
        </w:tabs>
      </w:pPr>
    </w:p>
    <w:tbl>
      <w:tblPr>
        <w:tblW w:w="101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7938"/>
        <w:gridCol w:w="1435"/>
      </w:tblGrid>
      <w:tr w:rsidR="006235D2" w:rsidRPr="006D6050" w:rsidTr="009332C4">
        <w:tc>
          <w:tcPr>
            <w:tcW w:w="786" w:type="dxa"/>
            <w:shd w:val="clear" w:color="auto" w:fill="auto"/>
            <w:vAlign w:val="center"/>
          </w:tcPr>
          <w:p w:rsidR="006235D2" w:rsidRPr="006D6050" w:rsidRDefault="009332C4" w:rsidP="009332C4">
            <w:pPr>
              <w:tabs>
                <w:tab w:val="right" w:pos="9072"/>
              </w:tabs>
            </w:pPr>
            <w:r w:rsidRPr="006D6050">
              <w:t xml:space="preserve">Nr. 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235D2" w:rsidRPr="006D6050" w:rsidRDefault="006235D2" w:rsidP="00E859B4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 xml:space="preserve">Besondere Leistungen für die Leistungsstufe </w:t>
            </w:r>
            <w:r w:rsidR="00E859B4" w:rsidRPr="006D605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016" w:rsidRPr="006D6050" w:rsidRDefault="006235D2" w:rsidP="00B05211">
            <w:pPr>
              <w:jc w:val="center"/>
              <w:rPr>
                <w:b/>
              </w:rPr>
            </w:pPr>
            <w:r w:rsidRPr="006D6050">
              <w:rPr>
                <w:b/>
              </w:rPr>
              <w:t>v.H.</w:t>
            </w:r>
            <w:r w:rsidR="009332C4" w:rsidRPr="006D6050">
              <w:rPr>
                <w:b/>
              </w:rPr>
              <w:t>-Satz</w:t>
            </w:r>
            <w:r w:rsidRPr="006D6050">
              <w:rPr>
                <w:b/>
              </w:rPr>
              <w:t xml:space="preserve"> /</w:t>
            </w:r>
          </w:p>
          <w:p w:rsidR="006235D2" w:rsidRPr="006D6050" w:rsidRDefault="009332C4" w:rsidP="0034295F">
            <w:pPr>
              <w:rPr>
                <w:b/>
              </w:rPr>
            </w:pPr>
            <w:r w:rsidRPr="006D6050">
              <w:rPr>
                <w:b/>
              </w:rPr>
              <w:t>p</w:t>
            </w:r>
            <w:r w:rsidR="006235D2" w:rsidRPr="006D6050">
              <w:rPr>
                <w:b/>
              </w:rPr>
              <w:t>auschal</w:t>
            </w:r>
            <w:r w:rsidR="0034295F" w:rsidRPr="006D6050">
              <w:rPr>
                <w:b/>
              </w:rPr>
              <w:t xml:space="preserve"> €</w:t>
            </w:r>
          </w:p>
        </w:tc>
      </w:tr>
      <w:tr w:rsidR="006235D2" w:rsidRPr="006D6050" w:rsidTr="0043674C">
        <w:trPr>
          <w:trHeight w:val="41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D2" w:rsidRPr="006D6050" w:rsidRDefault="006235D2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Kontrollkästchen3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359"/>
            <w:r w:rsidRPr="006D6050">
              <w:rPr>
                <w:sz w:val="20"/>
                <w:szCs w:val="20"/>
              </w:rPr>
              <w:instrText xml:space="preserve"> FORMCHECKBOX </w:instrText>
            </w:r>
            <w:r w:rsidR="002D4BF3">
              <w:rPr>
                <w:sz w:val="20"/>
                <w:szCs w:val="20"/>
              </w:rPr>
            </w:r>
            <w:r w:rsidR="002D4BF3">
              <w:rPr>
                <w:sz w:val="20"/>
                <w:szCs w:val="20"/>
              </w:rPr>
              <w:fldChar w:fldCharType="separate"/>
            </w:r>
            <w:r w:rsidRPr="006D6050">
              <w:rPr>
                <w:sz w:val="20"/>
                <w:szCs w:val="20"/>
              </w:rPr>
              <w:fldChar w:fldCharType="end"/>
            </w:r>
            <w:bookmarkEnd w:id="50"/>
            <w:r w:rsidR="009332C4" w:rsidRPr="006D6050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2" w:rsidRPr="006D6050" w:rsidRDefault="00E859B4" w:rsidP="00933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Überwachen der Mängelbeseitigung innerhalb der Verjährungsfristen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2" w:rsidRPr="006D6050" w:rsidRDefault="009332C4" w:rsidP="009332C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</w:tr>
      <w:tr w:rsidR="006235D2" w:rsidRPr="006D6050" w:rsidTr="0043674C">
        <w:trPr>
          <w:trHeight w:val="414"/>
        </w:trPr>
        <w:tc>
          <w:tcPr>
            <w:tcW w:w="786" w:type="dxa"/>
            <w:shd w:val="clear" w:color="auto" w:fill="auto"/>
          </w:tcPr>
          <w:p w:rsidR="006235D2" w:rsidRPr="006D6050" w:rsidRDefault="009332C4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2.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235D2" w:rsidRPr="006D6050" w:rsidRDefault="00E859B4" w:rsidP="00933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1" w:name="Text16"/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435" w:type="dxa"/>
            <w:shd w:val="clear" w:color="auto" w:fill="auto"/>
            <w:vAlign w:val="center"/>
          </w:tcPr>
          <w:p w:rsidR="006235D2" w:rsidRPr="006D6050" w:rsidRDefault="009332C4" w:rsidP="009332C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</w:tr>
      <w:tr w:rsidR="006235D2" w:rsidRPr="006D6050" w:rsidTr="0043674C">
        <w:trPr>
          <w:trHeight w:val="427"/>
        </w:trPr>
        <w:tc>
          <w:tcPr>
            <w:tcW w:w="786" w:type="dxa"/>
            <w:shd w:val="clear" w:color="auto" w:fill="auto"/>
          </w:tcPr>
          <w:p w:rsidR="006235D2" w:rsidRPr="006D6050" w:rsidRDefault="009332C4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3.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235D2" w:rsidRPr="006D6050" w:rsidRDefault="00E859B4" w:rsidP="00933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2" w:name="Text17"/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435" w:type="dxa"/>
            <w:shd w:val="clear" w:color="auto" w:fill="auto"/>
            <w:vAlign w:val="center"/>
          </w:tcPr>
          <w:p w:rsidR="006235D2" w:rsidRPr="006D6050" w:rsidRDefault="009332C4" w:rsidP="009332C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</w:tr>
      <w:tr w:rsidR="009332C4" w:rsidRPr="006D6050" w:rsidTr="0043674C">
        <w:trPr>
          <w:trHeight w:val="427"/>
        </w:trPr>
        <w:tc>
          <w:tcPr>
            <w:tcW w:w="786" w:type="dxa"/>
            <w:shd w:val="clear" w:color="auto" w:fill="auto"/>
          </w:tcPr>
          <w:p w:rsidR="009332C4" w:rsidRPr="006D6050" w:rsidRDefault="009332C4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4.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332C4" w:rsidRPr="006D6050" w:rsidRDefault="009332C4" w:rsidP="00933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32C4" w:rsidRPr="006D6050" w:rsidRDefault="009332C4" w:rsidP="00BE21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</w:tr>
      <w:tr w:rsidR="009332C4" w:rsidRPr="006D6050" w:rsidTr="0043674C">
        <w:trPr>
          <w:trHeight w:val="427"/>
        </w:trPr>
        <w:tc>
          <w:tcPr>
            <w:tcW w:w="786" w:type="dxa"/>
            <w:shd w:val="clear" w:color="auto" w:fill="auto"/>
          </w:tcPr>
          <w:p w:rsidR="009332C4" w:rsidRPr="006D6050" w:rsidRDefault="009332C4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5.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332C4" w:rsidRPr="006D6050" w:rsidRDefault="009332C4" w:rsidP="00933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32C4" w:rsidRPr="006D6050" w:rsidRDefault="009332C4" w:rsidP="00BE21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</w:tr>
      <w:tr w:rsidR="009332C4" w:rsidRPr="006D6050" w:rsidTr="0043674C">
        <w:trPr>
          <w:trHeight w:val="427"/>
        </w:trPr>
        <w:tc>
          <w:tcPr>
            <w:tcW w:w="786" w:type="dxa"/>
            <w:shd w:val="clear" w:color="auto" w:fill="auto"/>
          </w:tcPr>
          <w:p w:rsidR="009332C4" w:rsidRPr="006D6050" w:rsidRDefault="009332C4" w:rsidP="0043674C">
            <w:pPr>
              <w:tabs>
                <w:tab w:val="left" w:pos="426"/>
                <w:tab w:val="left" w:pos="8505"/>
                <w:tab w:val="right" w:pos="9072"/>
              </w:tabs>
              <w:spacing w:before="60" w:after="60" w:line="276" w:lineRule="auto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t>6.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332C4" w:rsidRPr="006D6050" w:rsidRDefault="009332C4" w:rsidP="009332C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32C4" w:rsidRPr="006D6050" w:rsidRDefault="009332C4" w:rsidP="00BE21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D6050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D6050">
              <w:rPr>
                <w:sz w:val="20"/>
                <w:szCs w:val="20"/>
              </w:rPr>
              <w:instrText xml:space="preserve"> FORMTEXT </w:instrText>
            </w:r>
            <w:r w:rsidRPr="006D6050">
              <w:rPr>
                <w:sz w:val="20"/>
                <w:szCs w:val="20"/>
              </w:rPr>
            </w:r>
            <w:r w:rsidRPr="006D6050">
              <w:rPr>
                <w:sz w:val="20"/>
                <w:szCs w:val="20"/>
              </w:rPr>
              <w:fldChar w:fldCharType="separate"/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noProof/>
                <w:sz w:val="20"/>
                <w:szCs w:val="20"/>
              </w:rPr>
              <w:t> </w:t>
            </w:r>
            <w:r w:rsidRPr="006D6050">
              <w:rPr>
                <w:sz w:val="20"/>
                <w:szCs w:val="20"/>
              </w:rPr>
              <w:fldChar w:fldCharType="end"/>
            </w:r>
          </w:p>
        </w:tc>
      </w:tr>
      <w:tr w:rsidR="006235D2" w:rsidRPr="006D6050" w:rsidTr="009332C4">
        <w:tc>
          <w:tcPr>
            <w:tcW w:w="786" w:type="dxa"/>
            <w:shd w:val="clear" w:color="auto" w:fill="auto"/>
          </w:tcPr>
          <w:p w:rsidR="006235D2" w:rsidRPr="006D6050" w:rsidRDefault="006235D2" w:rsidP="00E8015F">
            <w:pPr>
              <w:tabs>
                <w:tab w:val="right" w:pos="9072"/>
              </w:tabs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6235D2" w:rsidRPr="006D6050" w:rsidRDefault="006235D2" w:rsidP="009332C4">
            <w:pPr>
              <w:tabs>
                <w:tab w:val="left" w:pos="426"/>
                <w:tab w:val="left" w:pos="8505"/>
                <w:tab w:val="right" w:pos="9072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6D6050"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35D2" w:rsidRPr="006D6050" w:rsidRDefault="009332C4" w:rsidP="009332C4">
            <w:pPr>
              <w:spacing w:line="276" w:lineRule="auto"/>
              <w:jc w:val="center"/>
              <w:rPr>
                <w:b/>
                <w:noProof/>
                <w:sz w:val="20"/>
                <w:szCs w:val="20"/>
              </w:rPr>
            </w:pPr>
            <w:r w:rsidRPr="006D6050">
              <w:rPr>
                <w:b/>
                <w:noProof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D6050">
              <w:rPr>
                <w:b/>
                <w:noProof/>
                <w:sz w:val="20"/>
                <w:szCs w:val="20"/>
              </w:rPr>
              <w:instrText xml:space="preserve"> FORMTEXT </w:instrText>
            </w:r>
            <w:r w:rsidRPr="006D6050">
              <w:rPr>
                <w:b/>
                <w:noProof/>
                <w:sz w:val="20"/>
                <w:szCs w:val="20"/>
              </w:rPr>
            </w:r>
            <w:r w:rsidRPr="006D6050">
              <w:rPr>
                <w:b/>
                <w:noProof/>
                <w:sz w:val="20"/>
                <w:szCs w:val="20"/>
              </w:rPr>
              <w:fldChar w:fldCharType="separate"/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t> </w:t>
            </w:r>
            <w:r w:rsidRPr="006D6050">
              <w:rPr>
                <w:b/>
                <w:noProof/>
                <w:sz w:val="20"/>
                <w:szCs w:val="20"/>
              </w:rPr>
              <w:fldChar w:fldCharType="end"/>
            </w:r>
          </w:p>
        </w:tc>
      </w:tr>
    </w:tbl>
    <w:p w:rsidR="002E4CC5" w:rsidRPr="006D6050" w:rsidRDefault="002E4CC5" w:rsidP="001D77CE">
      <w:pPr>
        <w:tabs>
          <w:tab w:val="right" w:pos="9072"/>
        </w:tabs>
      </w:pPr>
    </w:p>
    <w:p w:rsidR="00B85B1F" w:rsidRDefault="00B85B1F" w:rsidP="00B85B1F">
      <w:pPr>
        <w:tabs>
          <w:tab w:val="left" w:pos="421"/>
        </w:tabs>
      </w:pPr>
    </w:p>
    <w:p w:rsidR="0043674C" w:rsidRPr="006D6050" w:rsidRDefault="0043674C" w:rsidP="00B85B1F">
      <w:pPr>
        <w:tabs>
          <w:tab w:val="left" w:pos="421"/>
        </w:tabs>
      </w:pPr>
    </w:p>
    <w:p w:rsidR="00B85B1F" w:rsidRPr="006D6050" w:rsidRDefault="00B85B1F" w:rsidP="00B85B1F">
      <w:pPr>
        <w:tabs>
          <w:tab w:val="left" w:pos="421"/>
        </w:tabs>
      </w:pPr>
    </w:p>
    <w:p w:rsidR="00B85B1F" w:rsidRPr="006D6050" w:rsidRDefault="00B85B1F" w:rsidP="00B85B1F">
      <w:pPr>
        <w:tabs>
          <w:tab w:val="left" w:pos="421"/>
        </w:tabs>
      </w:pPr>
    </w:p>
    <w:p w:rsidR="00472073" w:rsidRPr="006D6050" w:rsidRDefault="00472073" w:rsidP="00472073">
      <w:pPr>
        <w:rPr>
          <w:b/>
          <w:sz w:val="18"/>
          <w:szCs w:val="18"/>
        </w:rPr>
      </w:pPr>
      <w:r w:rsidRPr="006D6050">
        <w:rPr>
          <w:b/>
          <w:sz w:val="18"/>
          <w:szCs w:val="18"/>
        </w:rPr>
        <w:t>____________________</w:t>
      </w:r>
    </w:p>
    <w:p w:rsidR="00472073" w:rsidRPr="006D6050" w:rsidRDefault="00472073" w:rsidP="000C1BE7">
      <w:pPr>
        <w:spacing w:line="360" w:lineRule="auto"/>
        <w:rPr>
          <w:sz w:val="18"/>
          <w:szCs w:val="18"/>
        </w:rPr>
      </w:pPr>
      <w:r w:rsidRPr="006D6050">
        <w:rPr>
          <w:rStyle w:val="Funotenzeichen"/>
          <w:sz w:val="18"/>
          <w:szCs w:val="18"/>
        </w:rPr>
        <w:footnoteRef/>
      </w:r>
      <w:r w:rsidRPr="006D6050">
        <w:rPr>
          <w:b/>
          <w:sz w:val="18"/>
          <w:szCs w:val="18"/>
        </w:rPr>
        <w:t xml:space="preserve"> </w:t>
      </w:r>
      <w:r w:rsidRPr="006D6050">
        <w:rPr>
          <w:sz w:val="18"/>
          <w:szCs w:val="18"/>
        </w:rPr>
        <w:t>Nur bei Baumaßnahmen der Gaststreitkräfte</w:t>
      </w:r>
    </w:p>
    <w:p w:rsidR="00472073" w:rsidRPr="0043674C" w:rsidRDefault="00472073" w:rsidP="000C1BE7">
      <w:pPr>
        <w:pStyle w:val="Funotentext"/>
        <w:spacing w:line="360" w:lineRule="auto"/>
        <w:rPr>
          <w:sz w:val="18"/>
          <w:szCs w:val="18"/>
        </w:rPr>
      </w:pPr>
      <w:r w:rsidRPr="006D6050">
        <w:rPr>
          <w:rStyle w:val="Funotenzeichen"/>
          <w:b/>
          <w:sz w:val="18"/>
          <w:szCs w:val="18"/>
        </w:rPr>
        <w:t>2</w:t>
      </w:r>
      <w:r w:rsidRPr="006D6050">
        <w:rPr>
          <w:b/>
          <w:sz w:val="18"/>
          <w:szCs w:val="18"/>
        </w:rPr>
        <w:t xml:space="preserve"> </w:t>
      </w:r>
      <w:r w:rsidRPr="006D6050">
        <w:rPr>
          <w:sz w:val="18"/>
          <w:szCs w:val="18"/>
        </w:rPr>
        <w:t>Bei Beauftragung der Vorplanung als Einzelleistung kann der v.H.-Satz gemäß §</w:t>
      </w:r>
      <w:r w:rsidR="0043674C">
        <w:rPr>
          <w:sz w:val="18"/>
          <w:szCs w:val="18"/>
        </w:rPr>
        <w:t> 9 Absatz 1 Nummer 1 HOAI</w:t>
      </w:r>
      <w:r w:rsidR="0043674C">
        <w:rPr>
          <w:sz w:val="18"/>
          <w:szCs w:val="18"/>
        </w:rPr>
        <w:br/>
        <w:t xml:space="preserve">   </w:t>
      </w:r>
      <w:r w:rsidRPr="006D6050">
        <w:rPr>
          <w:sz w:val="18"/>
          <w:szCs w:val="18"/>
        </w:rPr>
        <w:t>erhöht werden.</w:t>
      </w:r>
    </w:p>
    <w:p w:rsidR="00472073" w:rsidRPr="006D6050" w:rsidRDefault="00472073" w:rsidP="000C1BE7">
      <w:pPr>
        <w:pStyle w:val="Funotentext"/>
        <w:spacing w:line="360" w:lineRule="auto"/>
      </w:pPr>
      <w:r w:rsidRPr="006D6050">
        <w:rPr>
          <w:rStyle w:val="Funotenzeichen"/>
          <w:b/>
        </w:rPr>
        <w:t>3</w:t>
      </w:r>
      <w:r w:rsidRPr="006D6050">
        <w:rPr>
          <w:sz w:val="18"/>
          <w:szCs w:val="18"/>
        </w:rPr>
        <w:t xml:space="preserve"> Bei Beauftragung der Entwurfsplanung als Einzelleistung kann der v.H.-Satz gemäß § 9 Absatz 1 Nummer 2</w:t>
      </w:r>
      <w:r w:rsidR="0043674C">
        <w:rPr>
          <w:sz w:val="18"/>
          <w:szCs w:val="18"/>
        </w:rPr>
        <w:br/>
        <w:t xml:space="preserve">  </w:t>
      </w:r>
      <w:r w:rsidRPr="006D6050">
        <w:rPr>
          <w:sz w:val="18"/>
          <w:szCs w:val="18"/>
        </w:rPr>
        <w:t xml:space="preserve"> HOAI erhöht werden.</w:t>
      </w:r>
    </w:p>
    <w:p w:rsidR="00472073" w:rsidRPr="006D6050" w:rsidRDefault="00472073" w:rsidP="000C1BE7">
      <w:pPr>
        <w:pStyle w:val="Funotentext"/>
        <w:spacing w:line="360" w:lineRule="auto"/>
        <w:rPr>
          <w:sz w:val="18"/>
          <w:szCs w:val="18"/>
        </w:rPr>
      </w:pPr>
      <w:r w:rsidRPr="006D6050">
        <w:rPr>
          <w:rStyle w:val="Funotenzeichen"/>
        </w:rPr>
        <w:t>4</w:t>
      </w:r>
      <w:r w:rsidRPr="006D6050">
        <w:t xml:space="preserve"> </w:t>
      </w:r>
      <w:r w:rsidRPr="006D6050">
        <w:rPr>
          <w:sz w:val="18"/>
          <w:szCs w:val="18"/>
        </w:rPr>
        <w:t>Die Teilleistung wird du</w:t>
      </w:r>
      <w:r w:rsidR="0043674C">
        <w:rPr>
          <w:sz w:val="18"/>
          <w:szCs w:val="18"/>
        </w:rPr>
        <w:t>rch den AG erbracht (0,10 v.H.).</w:t>
      </w:r>
    </w:p>
    <w:p w:rsidR="00472073" w:rsidRPr="006D6050" w:rsidRDefault="00472073" w:rsidP="000C1BE7">
      <w:pPr>
        <w:pStyle w:val="Funotentext"/>
        <w:spacing w:line="360" w:lineRule="auto"/>
        <w:rPr>
          <w:sz w:val="18"/>
          <w:szCs w:val="18"/>
        </w:rPr>
      </w:pPr>
      <w:r w:rsidRPr="006D6050">
        <w:rPr>
          <w:rStyle w:val="Funotenzeichen"/>
        </w:rPr>
        <w:t>5</w:t>
      </w:r>
      <w:r w:rsidRPr="006D6050">
        <w:t xml:space="preserve"> </w:t>
      </w:r>
      <w:r w:rsidRPr="006D6050">
        <w:rPr>
          <w:sz w:val="18"/>
          <w:szCs w:val="18"/>
        </w:rPr>
        <w:t>Abzug von 1,00 v.H., da der AG die Durchsicht, das Nachrechnen der Angebote und das Aufstellen des</w:t>
      </w:r>
      <w:r w:rsidR="0043674C">
        <w:rPr>
          <w:sz w:val="18"/>
          <w:szCs w:val="18"/>
        </w:rPr>
        <w:br/>
        <w:t xml:space="preserve">  </w:t>
      </w:r>
      <w:r w:rsidRPr="006D6050">
        <w:rPr>
          <w:sz w:val="18"/>
          <w:szCs w:val="18"/>
        </w:rPr>
        <w:t xml:space="preserve"> Preisspiegels erbringt (3,50 v.H.).</w:t>
      </w:r>
    </w:p>
    <w:p w:rsidR="00472073" w:rsidRPr="006D6050" w:rsidRDefault="009C09D5" w:rsidP="000C1BE7">
      <w:pPr>
        <w:pStyle w:val="Funotentext"/>
        <w:spacing w:line="360" w:lineRule="auto"/>
        <w:rPr>
          <w:sz w:val="18"/>
          <w:szCs w:val="18"/>
        </w:rPr>
      </w:pPr>
      <w:r w:rsidRPr="006D6050">
        <w:rPr>
          <w:rStyle w:val="Funotenzeichen"/>
        </w:rPr>
        <w:t>6</w:t>
      </w:r>
      <w:r w:rsidR="00472073" w:rsidRPr="006D6050">
        <w:t xml:space="preserve"> </w:t>
      </w:r>
      <w:r w:rsidR="00472073" w:rsidRPr="006D6050">
        <w:rPr>
          <w:sz w:val="18"/>
          <w:szCs w:val="18"/>
        </w:rPr>
        <w:t>Abzug von 0,</w:t>
      </w:r>
      <w:r w:rsidRPr="006D6050">
        <w:rPr>
          <w:sz w:val="18"/>
          <w:szCs w:val="18"/>
        </w:rPr>
        <w:t>1</w:t>
      </w:r>
      <w:r w:rsidR="00472073" w:rsidRPr="006D6050">
        <w:rPr>
          <w:sz w:val="18"/>
          <w:szCs w:val="18"/>
        </w:rPr>
        <w:t>0 v.H., da Bietergespräche federführend durch AG geführt werden (0,5</w:t>
      </w:r>
      <w:r w:rsidRPr="006D6050">
        <w:rPr>
          <w:sz w:val="18"/>
          <w:szCs w:val="18"/>
        </w:rPr>
        <w:t>0</w:t>
      </w:r>
      <w:r w:rsidR="00472073" w:rsidRPr="006D6050">
        <w:rPr>
          <w:sz w:val="18"/>
          <w:szCs w:val="18"/>
        </w:rPr>
        <w:t xml:space="preserve"> v.H.</w:t>
      </w:r>
      <w:r w:rsidRPr="006D6050">
        <w:rPr>
          <w:sz w:val="18"/>
          <w:szCs w:val="18"/>
        </w:rPr>
        <w:t>)</w:t>
      </w:r>
      <w:r w:rsidR="00FA76FB">
        <w:rPr>
          <w:sz w:val="18"/>
          <w:szCs w:val="18"/>
        </w:rPr>
        <w:t>.</w:t>
      </w:r>
    </w:p>
    <w:p w:rsidR="00331957" w:rsidRPr="006D6050" w:rsidRDefault="00331957" w:rsidP="000C1BE7">
      <w:pPr>
        <w:pStyle w:val="Funotentext"/>
        <w:spacing w:line="360" w:lineRule="auto"/>
        <w:rPr>
          <w:sz w:val="18"/>
          <w:szCs w:val="18"/>
        </w:rPr>
      </w:pPr>
      <w:r w:rsidRPr="006D6050">
        <w:rPr>
          <w:rStyle w:val="Funotenzeichen"/>
        </w:rPr>
        <w:t>7</w:t>
      </w:r>
      <w:r w:rsidRPr="006D6050">
        <w:t xml:space="preserve"> </w:t>
      </w:r>
      <w:r w:rsidRPr="006D6050">
        <w:rPr>
          <w:sz w:val="18"/>
          <w:szCs w:val="18"/>
        </w:rPr>
        <w:t>Abzug von 0,05 v.H., da Leistung durch den AG erbracht wird (0,15 v.H.)</w:t>
      </w:r>
      <w:r w:rsidR="00FA76FB">
        <w:rPr>
          <w:sz w:val="18"/>
          <w:szCs w:val="18"/>
        </w:rPr>
        <w:t>.</w:t>
      </w:r>
    </w:p>
    <w:p w:rsidR="00472073" w:rsidRPr="006D6050" w:rsidRDefault="00472073" w:rsidP="000C1BE7">
      <w:pPr>
        <w:pStyle w:val="Funotentext"/>
        <w:spacing w:line="360" w:lineRule="auto"/>
        <w:rPr>
          <w:sz w:val="18"/>
          <w:szCs w:val="18"/>
        </w:rPr>
      </w:pPr>
      <w:r w:rsidRPr="006D6050">
        <w:rPr>
          <w:rStyle w:val="Funotenzeichen"/>
        </w:rPr>
        <w:t>8</w:t>
      </w:r>
      <w:r w:rsidRPr="006D6050">
        <w:t xml:space="preserve"> </w:t>
      </w:r>
      <w:r w:rsidRPr="006D6050">
        <w:rPr>
          <w:sz w:val="18"/>
          <w:szCs w:val="18"/>
        </w:rPr>
        <w:t>Abzug von 0,50 v.H., da Abnahme verantwortlich durch AG erfolgt (</w:t>
      </w:r>
      <w:r w:rsidR="00331957" w:rsidRPr="006D6050">
        <w:rPr>
          <w:sz w:val="18"/>
          <w:szCs w:val="18"/>
        </w:rPr>
        <w:t>2</w:t>
      </w:r>
      <w:r w:rsidRPr="006D6050">
        <w:rPr>
          <w:sz w:val="18"/>
          <w:szCs w:val="18"/>
        </w:rPr>
        <w:t>,50 v.H.).</w:t>
      </w:r>
    </w:p>
    <w:p w:rsidR="00472073" w:rsidRPr="006D6050" w:rsidRDefault="00472073" w:rsidP="000C1BE7">
      <w:pPr>
        <w:pStyle w:val="Funotentext"/>
        <w:spacing w:line="360" w:lineRule="auto"/>
        <w:rPr>
          <w:sz w:val="18"/>
          <w:szCs w:val="18"/>
        </w:rPr>
      </w:pPr>
      <w:r w:rsidRPr="006D6050">
        <w:rPr>
          <w:rStyle w:val="Funotenzeichen"/>
        </w:rPr>
        <w:t>9</w:t>
      </w:r>
      <w:r w:rsidRPr="006D6050">
        <w:t xml:space="preserve"> </w:t>
      </w:r>
      <w:r w:rsidRPr="006D6050">
        <w:rPr>
          <w:sz w:val="18"/>
          <w:szCs w:val="18"/>
        </w:rPr>
        <w:t>Abzug von 0,05 v.H., da Antrag durch AG gestellt wird (0,10 v.H.).</w:t>
      </w:r>
    </w:p>
    <w:p w:rsidR="00472073" w:rsidRDefault="00472073" w:rsidP="001110D1">
      <w:pPr>
        <w:pStyle w:val="Funotentext"/>
        <w:spacing w:line="360" w:lineRule="auto"/>
      </w:pPr>
      <w:r w:rsidRPr="006D6050">
        <w:rPr>
          <w:rStyle w:val="Funotenzeichen"/>
        </w:rPr>
        <w:t>1</w:t>
      </w:r>
      <w:r w:rsidR="00331957" w:rsidRPr="006D6050">
        <w:rPr>
          <w:rStyle w:val="Funotenzeichen"/>
        </w:rPr>
        <w:t>0</w:t>
      </w:r>
      <w:r w:rsidRPr="006D6050">
        <w:rPr>
          <w:sz w:val="18"/>
          <w:szCs w:val="18"/>
        </w:rPr>
        <w:t xml:space="preserve"> Bei Beauftragung der Objektüberwachung als Einzelleistung kann der v.H.-Satz gemäß §</w:t>
      </w:r>
      <w:r w:rsidR="0043674C">
        <w:rPr>
          <w:sz w:val="18"/>
          <w:szCs w:val="18"/>
        </w:rPr>
        <w:t> </w:t>
      </w:r>
      <w:r w:rsidRPr="006D6050">
        <w:rPr>
          <w:sz w:val="18"/>
          <w:szCs w:val="18"/>
        </w:rPr>
        <w:t>9 Absatz 3 HOAI</w:t>
      </w:r>
      <w:r w:rsidR="0043674C">
        <w:rPr>
          <w:sz w:val="18"/>
          <w:szCs w:val="18"/>
        </w:rPr>
        <w:br/>
        <w:t xml:space="preserve"> </w:t>
      </w:r>
      <w:r w:rsidR="00FA76FB">
        <w:rPr>
          <w:sz w:val="18"/>
          <w:szCs w:val="18"/>
        </w:rPr>
        <w:t xml:space="preserve"> </w:t>
      </w:r>
      <w:r w:rsidRPr="006D6050">
        <w:rPr>
          <w:sz w:val="18"/>
          <w:szCs w:val="18"/>
        </w:rPr>
        <w:t xml:space="preserve"> erhöht werden.</w:t>
      </w:r>
    </w:p>
    <w:sectPr w:rsidR="00472073" w:rsidSect="00950870">
      <w:headerReference w:type="default" r:id="rId8"/>
      <w:footerReference w:type="default" r:id="rId9"/>
      <w:pgSz w:w="11906" w:h="16838"/>
      <w:pgMar w:top="1702" w:right="1417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5EA" w:rsidRDefault="000375EA">
      <w:r>
        <w:separator/>
      </w:r>
    </w:p>
  </w:endnote>
  <w:endnote w:type="continuationSeparator" w:id="0">
    <w:p w:rsidR="000375EA" w:rsidRDefault="0003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EA" w:rsidRDefault="000375EA" w:rsidP="004F08A1">
    <w:pPr>
      <w:pStyle w:val="Fuzeile"/>
      <w:tabs>
        <w:tab w:val="clear" w:pos="9072"/>
        <w:tab w:val="right" w:pos="9781"/>
      </w:tabs>
    </w:pPr>
    <w:r>
      <w:rPr>
        <w:sz w:val="16"/>
        <w:szCs w:val="16"/>
      </w:rPr>
      <w:t xml:space="preserve">© VHF Bayern – </w:t>
    </w:r>
    <w:r w:rsidRPr="0052390F">
      <w:rPr>
        <w:sz w:val="16"/>
        <w:szCs w:val="16"/>
      </w:rPr>
      <w:t xml:space="preserve">Stand </w:t>
    </w:r>
    <w:r w:rsidR="00A65C8D" w:rsidRPr="0052390F">
      <w:rPr>
        <w:sz w:val="16"/>
        <w:szCs w:val="16"/>
      </w:rPr>
      <w:t>Oktober</w:t>
    </w:r>
    <w:r w:rsidR="00DA2C5B" w:rsidRPr="0052390F">
      <w:rPr>
        <w:sz w:val="16"/>
        <w:szCs w:val="16"/>
      </w:rPr>
      <w:t xml:space="preserve"> </w:t>
    </w:r>
    <w:r w:rsidR="00A65C8D" w:rsidRPr="0052390F">
      <w:rPr>
        <w:sz w:val="16"/>
        <w:szCs w:val="16"/>
      </w:rPr>
      <w:t>202</w:t>
    </w:r>
    <w:r w:rsidR="00DA2C5B" w:rsidRPr="0052390F">
      <w:rPr>
        <w:sz w:val="16"/>
        <w:szCs w:val="16"/>
      </w:rPr>
      <w:t>2</w:t>
    </w:r>
    <w:r w:rsidR="007F250D" w:rsidRPr="0052390F">
      <w:rPr>
        <w:sz w:val="16"/>
        <w:szCs w:val="16"/>
      </w:rPr>
      <w:t xml:space="preserve"> </w:t>
    </w:r>
    <w:r w:rsidR="007F250D" w:rsidRPr="009F0A38">
      <w:rPr>
        <w:bCs/>
        <w:sz w:val="16"/>
        <w:szCs w:val="16"/>
      </w:rPr>
      <w:t>(DIN 276)</w:t>
    </w:r>
    <w:r>
      <w:rPr>
        <w:sz w:val="16"/>
        <w:szCs w:val="16"/>
      </w:rPr>
      <w:tab/>
    </w:r>
    <w:r w:rsidR="007F250D">
      <w:rPr>
        <w:sz w:val="16"/>
        <w:szCs w:val="16"/>
      </w:rPr>
      <w:tab/>
    </w:r>
    <w:r w:rsidRPr="004F08A1">
      <w:rPr>
        <w:sz w:val="16"/>
        <w:szCs w:val="16"/>
      </w:rPr>
      <w:t xml:space="preserve">Seite </w:t>
    </w:r>
    <w:r w:rsidRPr="004F08A1">
      <w:rPr>
        <w:sz w:val="16"/>
        <w:szCs w:val="16"/>
      </w:rPr>
      <w:fldChar w:fldCharType="begin"/>
    </w:r>
    <w:r w:rsidRPr="004F08A1">
      <w:rPr>
        <w:sz w:val="16"/>
        <w:szCs w:val="16"/>
      </w:rPr>
      <w:instrText>PAGE  \* Arabic  \* MERGEFORMAT</w:instrText>
    </w:r>
    <w:r w:rsidRPr="004F08A1">
      <w:rPr>
        <w:sz w:val="16"/>
        <w:szCs w:val="16"/>
      </w:rPr>
      <w:fldChar w:fldCharType="separate"/>
    </w:r>
    <w:r w:rsidR="002D4BF3">
      <w:rPr>
        <w:noProof/>
        <w:sz w:val="16"/>
        <w:szCs w:val="16"/>
      </w:rPr>
      <w:t>9</w:t>
    </w:r>
    <w:r w:rsidRPr="004F08A1">
      <w:rPr>
        <w:sz w:val="16"/>
        <w:szCs w:val="16"/>
      </w:rPr>
      <w:fldChar w:fldCharType="end"/>
    </w:r>
    <w:r w:rsidRPr="004F08A1">
      <w:rPr>
        <w:sz w:val="16"/>
        <w:szCs w:val="16"/>
      </w:rPr>
      <w:t xml:space="preserve"> von </w:t>
    </w:r>
    <w:r w:rsidRPr="004F08A1">
      <w:rPr>
        <w:sz w:val="16"/>
        <w:szCs w:val="16"/>
      </w:rPr>
      <w:fldChar w:fldCharType="begin"/>
    </w:r>
    <w:r w:rsidRPr="004F08A1">
      <w:rPr>
        <w:sz w:val="16"/>
        <w:szCs w:val="16"/>
      </w:rPr>
      <w:instrText>NUMPAGES  \* Arabic  \* MERGEFORMAT</w:instrText>
    </w:r>
    <w:r w:rsidRPr="004F08A1">
      <w:rPr>
        <w:sz w:val="16"/>
        <w:szCs w:val="16"/>
      </w:rPr>
      <w:fldChar w:fldCharType="separate"/>
    </w:r>
    <w:r w:rsidR="002D4BF3">
      <w:rPr>
        <w:noProof/>
        <w:sz w:val="16"/>
        <w:szCs w:val="16"/>
      </w:rPr>
      <w:t>9</w:t>
    </w:r>
    <w:r w:rsidRPr="004F08A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5EA" w:rsidRDefault="000375EA">
      <w:r>
        <w:separator/>
      </w:r>
    </w:p>
  </w:footnote>
  <w:footnote w:type="continuationSeparator" w:id="0">
    <w:p w:rsidR="000375EA" w:rsidRDefault="0003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EA" w:rsidRDefault="000375EA" w:rsidP="00142512">
    <w:pPr>
      <w:pStyle w:val="Kopfzeile"/>
      <w:tabs>
        <w:tab w:val="clear" w:pos="9072"/>
      </w:tabs>
      <w:ind w:right="-552"/>
      <w:jc w:val="right"/>
      <w:rPr>
        <w:b/>
        <w:sz w:val="28"/>
        <w:szCs w:val="28"/>
      </w:rPr>
    </w:pPr>
    <w:r>
      <w:rPr>
        <w:b/>
        <w:sz w:val="28"/>
        <w:szCs w:val="28"/>
      </w:rPr>
      <w:tab/>
      <w:t>VII.11.2</w:t>
    </w:r>
    <w:r w:rsidR="007F250D">
      <w:rPr>
        <w:b/>
        <w:sz w:val="28"/>
        <w:szCs w:val="28"/>
      </w:rPr>
      <w:t xml:space="preserve"> Bund</w:t>
    </w:r>
  </w:p>
  <w:p w:rsidR="000375EA" w:rsidRDefault="000375EA" w:rsidP="00142512">
    <w:pPr>
      <w:pStyle w:val="Kopfzeile"/>
      <w:ind w:right="-552"/>
      <w:jc w:val="right"/>
      <w:rPr>
        <w:sz w:val="16"/>
        <w:szCs w:val="16"/>
      </w:rPr>
    </w:pPr>
    <w:r w:rsidRPr="00C63D04">
      <w:rPr>
        <w:sz w:val="16"/>
        <w:szCs w:val="16"/>
      </w:rPr>
      <w:t>(</w:t>
    </w:r>
    <w:r>
      <w:rPr>
        <w:sz w:val="16"/>
        <w:szCs w:val="16"/>
      </w:rPr>
      <w:t>Leistungsumfang</w:t>
    </w:r>
    <w:r w:rsidRPr="00C63D04">
      <w:rPr>
        <w:sz w:val="16"/>
        <w:szCs w:val="16"/>
      </w:rPr>
      <w:t xml:space="preserve"> </w:t>
    </w:r>
    <w:r>
      <w:rPr>
        <w:sz w:val="16"/>
        <w:szCs w:val="16"/>
      </w:rPr>
      <w:t>Technische Ausrüstung – Bund)</w:t>
    </w:r>
  </w:p>
  <w:p w:rsidR="000375EA" w:rsidRDefault="000375EA" w:rsidP="00175F87">
    <w:pPr>
      <w:pStyle w:val="Kopfzeile"/>
      <w:tabs>
        <w:tab w:val="clear" w:pos="4536"/>
        <w:tab w:val="clear" w:pos="9072"/>
        <w:tab w:val="left" w:pos="3517"/>
      </w:tabs>
      <w:ind w:left="-284" w:right="-828"/>
      <w:rPr>
        <w:b/>
        <w:sz w:val="20"/>
        <w:szCs w:val="20"/>
      </w:rPr>
    </w:pPr>
    <w:r>
      <w:rPr>
        <w:b/>
        <w:sz w:val="20"/>
      </w:rPr>
      <w:t>Auftragsnummer: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8F5"/>
    <w:multiLevelType w:val="hybridMultilevel"/>
    <w:tmpl w:val="8B1AFC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E286D"/>
    <w:multiLevelType w:val="hybridMultilevel"/>
    <w:tmpl w:val="1242BFB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15244"/>
    <w:multiLevelType w:val="hybridMultilevel"/>
    <w:tmpl w:val="9A4023C4"/>
    <w:lvl w:ilvl="0" w:tplc="163076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16EE3"/>
    <w:multiLevelType w:val="multilevel"/>
    <w:tmpl w:val="A67AFFAC"/>
    <w:lvl w:ilvl="0">
      <w:start w:val="1"/>
      <w:numFmt w:val="lowerLetter"/>
      <w:lvlText w:val="%1)"/>
      <w:lvlJc w:val="left"/>
      <w:pPr>
        <w:tabs>
          <w:tab w:val="left" w:pos="216"/>
        </w:tabs>
        <w:ind w:left="720"/>
      </w:pPr>
      <w:rPr>
        <w:rFonts w:ascii="Arial" w:eastAsia="Arial" w:hAnsi="Arial"/>
        <w:strike w:val="0"/>
        <w:color w:val="000000"/>
        <w:spacing w:val="-1"/>
        <w:w w:val="100"/>
        <w:sz w:val="18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98501C"/>
    <w:multiLevelType w:val="hybridMultilevel"/>
    <w:tmpl w:val="B470C770"/>
    <w:lvl w:ilvl="0" w:tplc="A860F982">
      <w:start w:val="3"/>
      <w:numFmt w:val="lowerLetter"/>
      <w:lvlText w:val="%1)"/>
      <w:lvlJc w:val="left"/>
      <w:pPr>
        <w:ind w:left="410" w:hanging="360"/>
      </w:pPr>
      <w:rPr>
        <w:rFonts w:eastAsia="Arial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130" w:hanging="360"/>
      </w:pPr>
    </w:lvl>
    <w:lvl w:ilvl="2" w:tplc="0407001B" w:tentative="1">
      <w:start w:val="1"/>
      <w:numFmt w:val="lowerRoman"/>
      <w:lvlText w:val="%3."/>
      <w:lvlJc w:val="right"/>
      <w:pPr>
        <w:ind w:left="1850" w:hanging="180"/>
      </w:pPr>
    </w:lvl>
    <w:lvl w:ilvl="3" w:tplc="0407000F" w:tentative="1">
      <w:start w:val="1"/>
      <w:numFmt w:val="decimal"/>
      <w:lvlText w:val="%4."/>
      <w:lvlJc w:val="left"/>
      <w:pPr>
        <w:ind w:left="2570" w:hanging="360"/>
      </w:pPr>
    </w:lvl>
    <w:lvl w:ilvl="4" w:tplc="04070019" w:tentative="1">
      <w:start w:val="1"/>
      <w:numFmt w:val="lowerLetter"/>
      <w:lvlText w:val="%5."/>
      <w:lvlJc w:val="left"/>
      <w:pPr>
        <w:ind w:left="3290" w:hanging="360"/>
      </w:pPr>
    </w:lvl>
    <w:lvl w:ilvl="5" w:tplc="0407001B" w:tentative="1">
      <w:start w:val="1"/>
      <w:numFmt w:val="lowerRoman"/>
      <w:lvlText w:val="%6."/>
      <w:lvlJc w:val="right"/>
      <w:pPr>
        <w:ind w:left="4010" w:hanging="180"/>
      </w:pPr>
    </w:lvl>
    <w:lvl w:ilvl="6" w:tplc="0407000F" w:tentative="1">
      <w:start w:val="1"/>
      <w:numFmt w:val="decimal"/>
      <w:lvlText w:val="%7."/>
      <w:lvlJc w:val="left"/>
      <w:pPr>
        <w:ind w:left="4730" w:hanging="360"/>
      </w:pPr>
    </w:lvl>
    <w:lvl w:ilvl="7" w:tplc="04070019" w:tentative="1">
      <w:start w:val="1"/>
      <w:numFmt w:val="lowerLetter"/>
      <w:lvlText w:val="%8."/>
      <w:lvlJc w:val="left"/>
      <w:pPr>
        <w:ind w:left="5450" w:hanging="360"/>
      </w:pPr>
    </w:lvl>
    <w:lvl w:ilvl="8" w:tplc="0407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7C535A36"/>
    <w:multiLevelType w:val="hybridMultilevel"/>
    <w:tmpl w:val="AD2635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autoHyphenation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C1"/>
    <w:rsid w:val="0000417A"/>
    <w:rsid w:val="00012266"/>
    <w:rsid w:val="00014562"/>
    <w:rsid w:val="00015630"/>
    <w:rsid w:val="000239B1"/>
    <w:rsid w:val="000248A3"/>
    <w:rsid w:val="00025422"/>
    <w:rsid w:val="00036BDA"/>
    <w:rsid w:val="000375EA"/>
    <w:rsid w:val="00042010"/>
    <w:rsid w:val="000544BF"/>
    <w:rsid w:val="00071746"/>
    <w:rsid w:val="00076157"/>
    <w:rsid w:val="00090AF6"/>
    <w:rsid w:val="00096DD4"/>
    <w:rsid w:val="000B49B3"/>
    <w:rsid w:val="000B4EBD"/>
    <w:rsid w:val="000B60BD"/>
    <w:rsid w:val="000C1BE7"/>
    <w:rsid w:val="000C44AD"/>
    <w:rsid w:val="000C5737"/>
    <w:rsid w:val="000D0482"/>
    <w:rsid w:val="000D75B4"/>
    <w:rsid w:val="000E0E6C"/>
    <w:rsid w:val="000E5053"/>
    <w:rsid w:val="000F0C2D"/>
    <w:rsid w:val="000F15E0"/>
    <w:rsid w:val="000F7012"/>
    <w:rsid w:val="001110D1"/>
    <w:rsid w:val="00120ADA"/>
    <w:rsid w:val="0012405A"/>
    <w:rsid w:val="00126BBC"/>
    <w:rsid w:val="00126FE4"/>
    <w:rsid w:val="00127F87"/>
    <w:rsid w:val="001305B6"/>
    <w:rsid w:val="00134D02"/>
    <w:rsid w:val="00142512"/>
    <w:rsid w:val="00156DC9"/>
    <w:rsid w:val="001625C1"/>
    <w:rsid w:val="00167802"/>
    <w:rsid w:val="0017140D"/>
    <w:rsid w:val="00175F87"/>
    <w:rsid w:val="0017797D"/>
    <w:rsid w:val="00191EAD"/>
    <w:rsid w:val="00194287"/>
    <w:rsid w:val="001A085B"/>
    <w:rsid w:val="001A2D54"/>
    <w:rsid w:val="001A586D"/>
    <w:rsid w:val="001B5678"/>
    <w:rsid w:val="001B570E"/>
    <w:rsid w:val="001C26D3"/>
    <w:rsid w:val="001C5E06"/>
    <w:rsid w:val="001D77CE"/>
    <w:rsid w:val="001D7D7E"/>
    <w:rsid w:val="001E27BE"/>
    <w:rsid w:val="001E5E1B"/>
    <w:rsid w:val="001F5D16"/>
    <w:rsid w:val="001F6476"/>
    <w:rsid w:val="00206217"/>
    <w:rsid w:val="00206F35"/>
    <w:rsid w:val="002074B1"/>
    <w:rsid w:val="002120CA"/>
    <w:rsid w:val="00212965"/>
    <w:rsid w:val="00231FB8"/>
    <w:rsid w:val="002327E3"/>
    <w:rsid w:val="00235B7D"/>
    <w:rsid w:val="00243309"/>
    <w:rsid w:val="00245693"/>
    <w:rsid w:val="002770BE"/>
    <w:rsid w:val="002871E9"/>
    <w:rsid w:val="002A08CF"/>
    <w:rsid w:val="002A77EE"/>
    <w:rsid w:val="002A7DFA"/>
    <w:rsid w:val="002C2016"/>
    <w:rsid w:val="002D15D9"/>
    <w:rsid w:val="002D262B"/>
    <w:rsid w:val="002D4BF3"/>
    <w:rsid w:val="002D5C14"/>
    <w:rsid w:val="002E1860"/>
    <w:rsid w:val="002E4CC5"/>
    <w:rsid w:val="002E612B"/>
    <w:rsid w:val="002F103A"/>
    <w:rsid w:val="00306563"/>
    <w:rsid w:val="00307DFC"/>
    <w:rsid w:val="00311474"/>
    <w:rsid w:val="00331957"/>
    <w:rsid w:val="00332610"/>
    <w:rsid w:val="003335AD"/>
    <w:rsid w:val="0034295F"/>
    <w:rsid w:val="003463ED"/>
    <w:rsid w:val="00352744"/>
    <w:rsid w:val="00354CD0"/>
    <w:rsid w:val="00356B57"/>
    <w:rsid w:val="00357C69"/>
    <w:rsid w:val="00375F56"/>
    <w:rsid w:val="003762E9"/>
    <w:rsid w:val="0037672B"/>
    <w:rsid w:val="00392173"/>
    <w:rsid w:val="00392BDD"/>
    <w:rsid w:val="003A153C"/>
    <w:rsid w:val="003A43CF"/>
    <w:rsid w:val="003A5BAF"/>
    <w:rsid w:val="003B5341"/>
    <w:rsid w:val="003C323B"/>
    <w:rsid w:val="003D11EE"/>
    <w:rsid w:val="003D4B03"/>
    <w:rsid w:val="003D64A0"/>
    <w:rsid w:val="003E7AA1"/>
    <w:rsid w:val="003F036A"/>
    <w:rsid w:val="003F4985"/>
    <w:rsid w:val="003F573D"/>
    <w:rsid w:val="003F6A22"/>
    <w:rsid w:val="00400E4A"/>
    <w:rsid w:val="00401BB0"/>
    <w:rsid w:val="00410B83"/>
    <w:rsid w:val="00412C4A"/>
    <w:rsid w:val="00416440"/>
    <w:rsid w:val="00416E88"/>
    <w:rsid w:val="0042074C"/>
    <w:rsid w:val="00427542"/>
    <w:rsid w:val="004339E3"/>
    <w:rsid w:val="004340D6"/>
    <w:rsid w:val="0043674C"/>
    <w:rsid w:val="00442DD8"/>
    <w:rsid w:val="004453BC"/>
    <w:rsid w:val="00460C95"/>
    <w:rsid w:val="00465A63"/>
    <w:rsid w:val="00466A59"/>
    <w:rsid w:val="004702E9"/>
    <w:rsid w:val="00472073"/>
    <w:rsid w:val="00472D84"/>
    <w:rsid w:val="00474EB2"/>
    <w:rsid w:val="004777D4"/>
    <w:rsid w:val="00490AE2"/>
    <w:rsid w:val="0049203B"/>
    <w:rsid w:val="00495F6D"/>
    <w:rsid w:val="004A51EB"/>
    <w:rsid w:val="004A58BF"/>
    <w:rsid w:val="004B5D8C"/>
    <w:rsid w:val="004C063D"/>
    <w:rsid w:val="004C07F5"/>
    <w:rsid w:val="004C0E03"/>
    <w:rsid w:val="004D1084"/>
    <w:rsid w:val="004D3380"/>
    <w:rsid w:val="004D4980"/>
    <w:rsid w:val="004E0E0C"/>
    <w:rsid w:val="004E54D5"/>
    <w:rsid w:val="004E7246"/>
    <w:rsid w:val="004F08A1"/>
    <w:rsid w:val="005006A9"/>
    <w:rsid w:val="00502336"/>
    <w:rsid w:val="005030E4"/>
    <w:rsid w:val="0050404A"/>
    <w:rsid w:val="00506A55"/>
    <w:rsid w:val="0051443A"/>
    <w:rsid w:val="0051663A"/>
    <w:rsid w:val="00520CAE"/>
    <w:rsid w:val="0052390F"/>
    <w:rsid w:val="00535D50"/>
    <w:rsid w:val="00536AD8"/>
    <w:rsid w:val="005457BB"/>
    <w:rsid w:val="00562244"/>
    <w:rsid w:val="005651F3"/>
    <w:rsid w:val="00570221"/>
    <w:rsid w:val="005724DC"/>
    <w:rsid w:val="0057756E"/>
    <w:rsid w:val="005948BA"/>
    <w:rsid w:val="005A5A1B"/>
    <w:rsid w:val="005C35EE"/>
    <w:rsid w:val="005C53E1"/>
    <w:rsid w:val="005C7F59"/>
    <w:rsid w:val="005D1291"/>
    <w:rsid w:val="005D2DD2"/>
    <w:rsid w:val="005F651E"/>
    <w:rsid w:val="005F7687"/>
    <w:rsid w:val="00602D23"/>
    <w:rsid w:val="0060694C"/>
    <w:rsid w:val="00614999"/>
    <w:rsid w:val="00617889"/>
    <w:rsid w:val="006235D2"/>
    <w:rsid w:val="00635174"/>
    <w:rsid w:val="00636743"/>
    <w:rsid w:val="006441D6"/>
    <w:rsid w:val="00645C06"/>
    <w:rsid w:val="00657661"/>
    <w:rsid w:val="006622AC"/>
    <w:rsid w:val="00665748"/>
    <w:rsid w:val="00667365"/>
    <w:rsid w:val="006730AC"/>
    <w:rsid w:val="00676B1C"/>
    <w:rsid w:val="006779CB"/>
    <w:rsid w:val="00686791"/>
    <w:rsid w:val="00686F63"/>
    <w:rsid w:val="00690A9E"/>
    <w:rsid w:val="006A0422"/>
    <w:rsid w:val="006A0F17"/>
    <w:rsid w:val="006A3A06"/>
    <w:rsid w:val="006A727A"/>
    <w:rsid w:val="006B609B"/>
    <w:rsid w:val="006C1C29"/>
    <w:rsid w:val="006D0E96"/>
    <w:rsid w:val="006D49BD"/>
    <w:rsid w:val="006D6050"/>
    <w:rsid w:val="006D65FB"/>
    <w:rsid w:val="006E63A2"/>
    <w:rsid w:val="006F4972"/>
    <w:rsid w:val="006F5EBD"/>
    <w:rsid w:val="007030FF"/>
    <w:rsid w:val="0072514A"/>
    <w:rsid w:val="0073125C"/>
    <w:rsid w:val="00732E21"/>
    <w:rsid w:val="00734986"/>
    <w:rsid w:val="00735EF8"/>
    <w:rsid w:val="007430BC"/>
    <w:rsid w:val="00744AF0"/>
    <w:rsid w:val="007458E2"/>
    <w:rsid w:val="007517B6"/>
    <w:rsid w:val="00753664"/>
    <w:rsid w:val="007565B8"/>
    <w:rsid w:val="0075779A"/>
    <w:rsid w:val="007677F0"/>
    <w:rsid w:val="007840D5"/>
    <w:rsid w:val="00786D10"/>
    <w:rsid w:val="00791D0E"/>
    <w:rsid w:val="0079480E"/>
    <w:rsid w:val="00796F44"/>
    <w:rsid w:val="007A60A7"/>
    <w:rsid w:val="007A6AF0"/>
    <w:rsid w:val="007A6DC3"/>
    <w:rsid w:val="007B20AA"/>
    <w:rsid w:val="007B300B"/>
    <w:rsid w:val="007C6147"/>
    <w:rsid w:val="007C7135"/>
    <w:rsid w:val="007D4059"/>
    <w:rsid w:val="007D5C56"/>
    <w:rsid w:val="007E2E53"/>
    <w:rsid w:val="007E3427"/>
    <w:rsid w:val="007E39F1"/>
    <w:rsid w:val="007F250D"/>
    <w:rsid w:val="007F740D"/>
    <w:rsid w:val="007F7DF9"/>
    <w:rsid w:val="00806766"/>
    <w:rsid w:val="00806FAB"/>
    <w:rsid w:val="008200EE"/>
    <w:rsid w:val="00825BE2"/>
    <w:rsid w:val="008262BD"/>
    <w:rsid w:val="00831711"/>
    <w:rsid w:val="00833460"/>
    <w:rsid w:val="0083519E"/>
    <w:rsid w:val="00847835"/>
    <w:rsid w:val="008502B2"/>
    <w:rsid w:val="00851280"/>
    <w:rsid w:val="008549DE"/>
    <w:rsid w:val="00856954"/>
    <w:rsid w:val="00865442"/>
    <w:rsid w:val="00865649"/>
    <w:rsid w:val="008656C3"/>
    <w:rsid w:val="00871964"/>
    <w:rsid w:val="0087251D"/>
    <w:rsid w:val="008739E2"/>
    <w:rsid w:val="00885E96"/>
    <w:rsid w:val="00893F99"/>
    <w:rsid w:val="00894E5D"/>
    <w:rsid w:val="008A2D58"/>
    <w:rsid w:val="008A4B8D"/>
    <w:rsid w:val="008A508D"/>
    <w:rsid w:val="008B0CB0"/>
    <w:rsid w:val="008B4311"/>
    <w:rsid w:val="008C0747"/>
    <w:rsid w:val="008D0093"/>
    <w:rsid w:val="008D541B"/>
    <w:rsid w:val="008E1408"/>
    <w:rsid w:val="008E38C7"/>
    <w:rsid w:val="008F4AC9"/>
    <w:rsid w:val="00900569"/>
    <w:rsid w:val="00900E88"/>
    <w:rsid w:val="00910C3D"/>
    <w:rsid w:val="00911B23"/>
    <w:rsid w:val="00921420"/>
    <w:rsid w:val="00922697"/>
    <w:rsid w:val="009332C4"/>
    <w:rsid w:val="00933D9B"/>
    <w:rsid w:val="00943BBA"/>
    <w:rsid w:val="00950870"/>
    <w:rsid w:val="0096399F"/>
    <w:rsid w:val="00972293"/>
    <w:rsid w:val="00973C4B"/>
    <w:rsid w:val="00981706"/>
    <w:rsid w:val="00982A81"/>
    <w:rsid w:val="009840A4"/>
    <w:rsid w:val="00985D62"/>
    <w:rsid w:val="00987221"/>
    <w:rsid w:val="00992306"/>
    <w:rsid w:val="0099753A"/>
    <w:rsid w:val="00997E25"/>
    <w:rsid w:val="009A1366"/>
    <w:rsid w:val="009A2607"/>
    <w:rsid w:val="009A2610"/>
    <w:rsid w:val="009A5AED"/>
    <w:rsid w:val="009B6891"/>
    <w:rsid w:val="009B6ADC"/>
    <w:rsid w:val="009C09D5"/>
    <w:rsid w:val="009E4E08"/>
    <w:rsid w:val="009F0A38"/>
    <w:rsid w:val="00A14D58"/>
    <w:rsid w:val="00A16A1E"/>
    <w:rsid w:val="00A34153"/>
    <w:rsid w:val="00A36FD5"/>
    <w:rsid w:val="00A40351"/>
    <w:rsid w:val="00A64491"/>
    <w:rsid w:val="00A65C8D"/>
    <w:rsid w:val="00A734BF"/>
    <w:rsid w:val="00A80A33"/>
    <w:rsid w:val="00A930A0"/>
    <w:rsid w:val="00A93875"/>
    <w:rsid w:val="00A95B61"/>
    <w:rsid w:val="00A95E70"/>
    <w:rsid w:val="00A96504"/>
    <w:rsid w:val="00A971C4"/>
    <w:rsid w:val="00AC3B40"/>
    <w:rsid w:val="00AC402D"/>
    <w:rsid w:val="00AC50F6"/>
    <w:rsid w:val="00AD4400"/>
    <w:rsid w:val="00AE0AC3"/>
    <w:rsid w:val="00AE1ED3"/>
    <w:rsid w:val="00AE42AF"/>
    <w:rsid w:val="00AE5153"/>
    <w:rsid w:val="00AF1FC8"/>
    <w:rsid w:val="00AF6ED9"/>
    <w:rsid w:val="00B019F8"/>
    <w:rsid w:val="00B02333"/>
    <w:rsid w:val="00B05211"/>
    <w:rsid w:val="00B13540"/>
    <w:rsid w:val="00B1717F"/>
    <w:rsid w:val="00B25434"/>
    <w:rsid w:val="00B30C3A"/>
    <w:rsid w:val="00B30ED3"/>
    <w:rsid w:val="00B4406E"/>
    <w:rsid w:val="00B51978"/>
    <w:rsid w:val="00B52F70"/>
    <w:rsid w:val="00B56844"/>
    <w:rsid w:val="00B61A57"/>
    <w:rsid w:val="00B82C62"/>
    <w:rsid w:val="00B83789"/>
    <w:rsid w:val="00B85B1F"/>
    <w:rsid w:val="00B87098"/>
    <w:rsid w:val="00BB18A9"/>
    <w:rsid w:val="00BB4BFD"/>
    <w:rsid w:val="00BC7226"/>
    <w:rsid w:val="00BD479B"/>
    <w:rsid w:val="00BE1F33"/>
    <w:rsid w:val="00BE21A0"/>
    <w:rsid w:val="00BE5B90"/>
    <w:rsid w:val="00BF1EDA"/>
    <w:rsid w:val="00BF67A6"/>
    <w:rsid w:val="00BF7EFC"/>
    <w:rsid w:val="00C02EFE"/>
    <w:rsid w:val="00C07CBC"/>
    <w:rsid w:val="00C16D3B"/>
    <w:rsid w:val="00C178FB"/>
    <w:rsid w:val="00C20671"/>
    <w:rsid w:val="00C26468"/>
    <w:rsid w:val="00C26802"/>
    <w:rsid w:val="00C338C9"/>
    <w:rsid w:val="00C360C0"/>
    <w:rsid w:val="00C4232E"/>
    <w:rsid w:val="00C433B1"/>
    <w:rsid w:val="00C50A81"/>
    <w:rsid w:val="00C53334"/>
    <w:rsid w:val="00C53C25"/>
    <w:rsid w:val="00C764D5"/>
    <w:rsid w:val="00C80618"/>
    <w:rsid w:val="00C808B7"/>
    <w:rsid w:val="00C81DD3"/>
    <w:rsid w:val="00C824E9"/>
    <w:rsid w:val="00C838CF"/>
    <w:rsid w:val="00C8721B"/>
    <w:rsid w:val="00C954AF"/>
    <w:rsid w:val="00CA0BC4"/>
    <w:rsid w:val="00CA3833"/>
    <w:rsid w:val="00CA528D"/>
    <w:rsid w:val="00CA565D"/>
    <w:rsid w:val="00CB6EF4"/>
    <w:rsid w:val="00CD1434"/>
    <w:rsid w:val="00CF40D3"/>
    <w:rsid w:val="00D013F6"/>
    <w:rsid w:val="00D07A08"/>
    <w:rsid w:val="00D10E69"/>
    <w:rsid w:val="00D25A25"/>
    <w:rsid w:val="00D44DE3"/>
    <w:rsid w:val="00D44F7C"/>
    <w:rsid w:val="00D508BC"/>
    <w:rsid w:val="00D53D2A"/>
    <w:rsid w:val="00D61930"/>
    <w:rsid w:val="00D62CBE"/>
    <w:rsid w:val="00D641F2"/>
    <w:rsid w:val="00D703EB"/>
    <w:rsid w:val="00D71BBA"/>
    <w:rsid w:val="00D738E1"/>
    <w:rsid w:val="00D839F0"/>
    <w:rsid w:val="00D851A4"/>
    <w:rsid w:val="00D90381"/>
    <w:rsid w:val="00D91023"/>
    <w:rsid w:val="00D97FE0"/>
    <w:rsid w:val="00DA2C5B"/>
    <w:rsid w:val="00DD29B1"/>
    <w:rsid w:val="00DD4DF6"/>
    <w:rsid w:val="00DE0563"/>
    <w:rsid w:val="00DF0AC0"/>
    <w:rsid w:val="00E02508"/>
    <w:rsid w:val="00E11517"/>
    <w:rsid w:val="00E12CA4"/>
    <w:rsid w:val="00E13D83"/>
    <w:rsid w:val="00E167A8"/>
    <w:rsid w:val="00E22A62"/>
    <w:rsid w:val="00E31B84"/>
    <w:rsid w:val="00E33F6F"/>
    <w:rsid w:val="00E46308"/>
    <w:rsid w:val="00E50834"/>
    <w:rsid w:val="00E612B4"/>
    <w:rsid w:val="00E61FCB"/>
    <w:rsid w:val="00E775D7"/>
    <w:rsid w:val="00E8015F"/>
    <w:rsid w:val="00E859B4"/>
    <w:rsid w:val="00E96265"/>
    <w:rsid w:val="00E9671D"/>
    <w:rsid w:val="00E96909"/>
    <w:rsid w:val="00EB08EA"/>
    <w:rsid w:val="00EB2481"/>
    <w:rsid w:val="00EB317B"/>
    <w:rsid w:val="00EB685F"/>
    <w:rsid w:val="00EC317A"/>
    <w:rsid w:val="00EC496B"/>
    <w:rsid w:val="00ED79CC"/>
    <w:rsid w:val="00EE1F44"/>
    <w:rsid w:val="00EE237F"/>
    <w:rsid w:val="00EE2B74"/>
    <w:rsid w:val="00EE4202"/>
    <w:rsid w:val="00EE724C"/>
    <w:rsid w:val="00EF4BA2"/>
    <w:rsid w:val="00F114C0"/>
    <w:rsid w:val="00F12F85"/>
    <w:rsid w:val="00F21855"/>
    <w:rsid w:val="00F23412"/>
    <w:rsid w:val="00F26031"/>
    <w:rsid w:val="00F40339"/>
    <w:rsid w:val="00F44C7B"/>
    <w:rsid w:val="00F46D57"/>
    <w:rsid w:val="00F470D6"/>
    <w:rsid w:val="00F527FE"/>
    <w:rsid w:val="00F66440"/>
    <w:rsid w:val="00F7200E"/>
    <w:rsid w:val="00F77CF2"/>
    <w:rsid w:val="00F810B2"/>
    <w:rsid w:val="00F83376"/>
    <w:rsid w:val="00F83CB8"/>
    <w:rsid w:val="00F83F14"/>
    <w:rsid w:val="00F918A9"/>
    <w:rsid w:val="00F923DE"/>
    <w:rsid w:val="00F95CE3"/>
    <w:rsid w:val="00FA54FE"/>
    <w:rsid w:val="00FA76FB"/>
    <w:rsid w:val="00FB5621"/>
    <w:rsid w:val="00FB67C1"/>
    <w:rsid w:val="00FB7E6B"/>
    <w:rsid w:val="00FD304C"/>
    <w:rsid w:val="00FD695D"/>
    <w:rsid w:val="00FE03B7"/>
    <w:rsid w:val="00FE4007"/>
    <w:rsid w:val="00FF0018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4:docId w14:val="408E22A0"/>
  <w15:docId w15:val="{C6958F68-B223-442F-9464-9B4A8F3D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FB67C1"/>
    <w:pPr>
      <w:keepNext/>
      <w:tabs>
        <w:tab w:val="left" w:pos="426"/>
        <w:tab w:val="left" w:pos="8505"/>
      </w:tabs>
      <w:spacing w:before="60" w:after="60"/>
      <w:jc w:val="both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FB67C1"/>
    <w:pPr>
      <w:keepNext/>
      <w:tabs>
        <w:tab w:val="left" w:pos="426"/>
        <w:tab w:val="left" w:pos="8505"/>
      </w:tabs>
      <w:jc w:val="both"/>
      <w:outlineLvl w:val="1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B67C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B67C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B67C1"/>
  </w:style>
  <w:style w:type="paragraph" w:styleId="Textkrper">
    <w:name w:val="Body Text"/>
    <w:basedOn w:val="Standard"/>
    <w:rsid w:val="00FB67C1"/>
    <w:pPr>
      <w:tabs>
        <w:tab w:val="left" w:pos="426"/>
        <w:tab w:val="left" w:pos="8505"/>
      </w:tabs>
      <w:spacing w:line="360" w:lineRule="auto"/>
    </w:pPr>
    <w:rPr>
      <w:rFonts w:cs="Times New Roman"/>
      <w:sz w:val="20"/>
      <w:szCs w:val="20"/>
    </w:rPr>
  </w:style>
  <w:style w:type="paragraph" w:styleId="Kommentartext">
    <w:name w:val="annotation text"/>
    <w:basedOn w:val="Standard"/>
    <w:semiHidden/>
    <w:rsid w:val="00FB67C1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B67C1"/>
    <w:pPr>
      <w:spacing w:line="360" w:lineRule="auto"/>
    </w:pPr>
    <w:rPr>
      <w:rFonts w:cs="Times New Roman"/>
      <w:b/>
      <w:bCs/>
    </w:rPr>
  </w:style>
  <w:style w:type="character" w:styleId="Kommentarzeichen">
    <w:name w:val="annotation reference"/>
    <w:semiHidden/>
    <w:rsid w:val="005C7F59"/>
    <w:rPr>
      <w:sz w:val="16"/>
      <w:szCs w:val="16"/>
    </w:rPr>
  </w:style>
  <w:style w:type="paragraph" w:styleId="Sprechblasentext">
    <w:name w:val="Balloon Text"/>
    <w:basedOn w:val="Standard"/>
    <w:semiHidden/>
    <w:rsid w:val="005C7F5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0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6476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825BE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825BE2"/>
    <w:rPr>
      <w:rFonts w:ascii="Arial" w:hAnsi="Arial" w:cs="Arial"/>
    </w:rPr>
  </w:style>
  <w:style w:type="character" w:styleId="Funotenzeichen">
    <w:name w:val="footnote reference"/>
    <w:basedOn w:val="Absatz-Standardschriftart"/>
    <w:rsid w:val="00825BE2"/>
    <w:rPr>
      <w:vertAlign w:val="superscript"/>
    </w:rPr>
  </w:style>
  <w:style w:type="character" w:customStyle="1" w:styleId="KopfzeileZchn">
    <w:name w:val="Kopfzeile Zchn"/>
    <w:basedOn w:val="Absatz-Standardschriftart"/>
    <w:link w:val="Kopfzeile"/>
    <w:rsid w:val="00D62CB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10936-F6D6-4BF6-A03E-D070EAFF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1812</Words>
  <Characters>15402</Characters>
  <Application>Microsoft Office Word</Application>
  <DocSecurity>0</DocSecurity>
  <Lines>128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VII.11.2 Bund Leistungsumfang Technische Ausrüstung Bund</vt:lpstr>
    </vt:vector>
  </TitlesOfParts>
  <Company>OBB</Company>
  <LinksUpToDate>false</LinksUpToDate>
  <CharactersWithSpaces>17180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VII.11.2 Bund Leistungsumfang Technische Ausrüstung Bund</dc:title>
  <dc:creator>StMB</dc:creator>
  <cp:lastModifiedBy>Sobeck-Schloßbauer, Sarah (StMB)</cp:lastModifiedBy>
  <cp:revision>2</cp:revision>
  <cp:lastPrinted>2017-09-13T11:25:00Z</cp:lastPrinted>
  <dcterms:created xsi:type="dcterms:W3CDTF">2022-10-24T10:57:00Z</dcterms:created>
  <dcterms:modified xsi:type="dcterms:W3CDTF">2022-10-24T10:57:00Z</dcterms:modified>
</cp:coreProperties>
</file>